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C5F" w:rsidRDefault="00B13C5F" w:rsidP="00B13C5F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B13C5F" w:rsidRDefault="00B13C5F" w:rsidP="00B13C5F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B13C5F" w:rsidRDefault="00B13C5F" w:rsidP="00B13C5F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B13C5F" w:rsidRDefault="00B13C5F" w:rsidP="00B13C5F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B13C5F" w:rsidRDefault="00B13C5F" w:rsidP="00B13C5F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B13C5F" w:rsidRDefault="00B13C5F" w:rsidP="00B13C5F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B13C5F" w:rsidRDefault="00B13C5F" w:rsidP="00B13C5F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B13C5F" w:rsidRDefault="00B13C5F" w:rsidP="00B13C5F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B13C5F" w:rsidRDefault="00B13C5F" w:rsidP="00B13C5F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B13C5F" w:rsidRDefault="00B13C5F" w:rsidP="00B13C5F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7534BD" w:rsidRDefault="007534BD" w:rsidP="00B13C5F">
      <w:pPr>
        <w:spacing w:after="0" w:line="240" w:lineRule="auto"/>
        <w:ind w:left="709" w:right="1133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B13C5F">
        <w:rPr>
          <w:rFonts w:ascii="Times New Roman" w:eastAsia="Times New Roman" w:hAnsi="Times New Roman"/>
          <w:b/>
          <w:sz w:val="28"/>
          <w:szCs w:val="28"/>
        </w:rPr>
        <w:t xml:space="preserve">про відмову у відкритті конституційного провадження у справі за конституційною скаргою Левковця Андрія Юрійовича щодо відповідності Конституції України (конституційності) положень пункту 2 частини першої </w:t>
      </w:r>
      <w:r w:rsidRPr="00B13C5F">
        <w:rPr>
          <w:rFonts w:ascii="Times New Roman" w:eastAsia="Times New Roman" w:hAnsi="Times New Roman"/>
          <w:sz w:val="28"/>
          <w:szCs w:val="28"/>
        </w:rPr>
        <w:br/>
      </w:r>
      <w:r w:rsidRPr="00B13C5F">
        <w:rPr>
          <w:rFonts w:ascii="Times New Roman" w:eastAsia="Times New Roman" w:hAnsi="Times New Roman"/>
          <w:b/>
          <w:sz w:val="28"/>
          <w:szCs w:val="28"/>
        </w:rPr>
        <w:t>статті 7 Закону України „Про збір та облік єдиного внеску на загальнообов’язкове державне соціальне страхування“</w:t>
      </w:r>
      <w:r w:rsidR="00B13C5F">
        <w:rPr>
          <w:rFonts w:ascii="Times New Roman" w:eastAsia="Times New Roman" w:hAnsi="Times New Roman"/>
          <w:b/>
          <w:sz w:val="28"/>
          <w:szCs w:val="28"/>
        </w:rPr>
        <w:br/>
      </w:r>
    </w:p>
    <w:p w:rsidR="00B13C5F" w:rsidRPr="00B13C5F" w:rsidRDefault="00B13C5F" w:rsidP="00B13C5F">
      <w:pPr>
        <w:spacing w:after="0" w:line="240" w:lineRule="auto"/>
        <w:ind w:left="709" w:right="1133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7534BD" w:rsidRPr="00B13C5F" w:rsidRDefault="007534BD" w:rsidP="00B13C5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13C5F">
        <w:rPr>
          <w:rFonts w:ascii="Times New Roman" w:eastAsia="Times New Roman" w:hAnsi="Times New Roman"/>
          <w:sz w:val="28"/>
          <w:szCs w:val="28"/>
        </w:rPr>
        <w:t>м. К и ї в</w:t>
      </w:r>
      <w:r w:rsidRPr="00B13C5F">
        <w:rPr>
          <w:rFonts w:ascii="Times New Roman" w:eastAsia="Times New Roman" w:hAnsi="Times New Roman"/>
          <w:sz w:val="28"/>
          <w:szCs w:val="28"/>
        </w:rPr>
        <w:tab/>
      </w:r>
      <w:r w:rsidRPr="00B13C5F">
        <w:rPr>
          <w:rFonts w:ascii="Times New Roman" w:eastAsia="Times New Roman" w:hAnsi="Times New Roman"/>
          <w:sz w:val="28"/>
          <w:szCs w:val="28"/>
        </w:rPr>
        <w:tab/>
      </w:r>
      <w:r w:rsidRPr="00B13C5F">
        <w:rPr>
          <w:rFonts w:ascii="Times New Roman" w:eastAsia="Times New Roman" w:hAnsi="Times New Roman"/>
          <w:sz w:val="28"/>
          <w:szCs w:val="28"/>
        </w:rPr>
        <w:tab/>
      </w:r>
      <w:r w:rsidRPr="00B13C5F">
        <w:rPr>
          <w:rFonts w:ascii="Times New Roman" w:eastAsia="Times New Roman" w:hAnsi="Times New Roman"/>
          <w:sz w:val="28"/>
          <w:szCs w:val="28"/>
        </w:rPr>
        <w:tab/>
      </w:r>
      <w:r w:rsidRPr="00B13C5F">
        <w:rPr>
          <w:rFonts w:ascii="Times New Roman" w:eastAsia="Times New Roman" w:hAnsi="Times New Roman"/>
          <w:sz w:val="28"/>
          <w:szCs w:val="28"/>
        </w:rPr>
        <w:tab/>
      </w:r>
      <w:r w:rsidRPr="00B13C5F">
        <w:rPr>
          <w:rFonts w:ascii="Times New Roman" w:eastAsia="Times New Roman" w:hAnsi="Times New Roman"/>
          <w:sz w:val="28"/>
          <w:szCs w:val="28"/>
        </w:rPr>
        <w:tab/>
      </w:r>
      <w:r w:rsidR="005B080B">
        <w:rPr>
          <w:rFonts w:ascii="Times New Roman" w:eastAsia="Times New Roman" w:hAnsi="Times New Roman"/>
          <w:sz w:val="28"/>
          <w:szCs w:val="28"/>
        </w:rPr>
        <w:t xml:space="preserve"> </w:t>
      </w:r>
      <w:r w:rsidRPr="00B13C5F">
        <w:rPr>
          <w:rFonts w:ascii="Times New Roman" w:eastAsia="Times New Roman" w:hAnsi="Times New Roman"/>
          <w:sz w:val="28"/>
          <w:szCs w:val="28"/>
        </w:rPr>
        <w:t xml:space="preserve">Справа </w:t>
      </w:r>
      <w:r w:rsidR="005B080B">
        <w:rPr>
          <w:rFonts w:ascii="Times New Roman" w:eastAsia="Times New Roman" w:hAnsi="Times New Roman"/>
          <w:sz w:val="28"/>
          <w:szCs w:val="28"/>
        </w:rPr>
        <w:t xml:space="preserve">№ </w:t>
      </w:r>
      <w:r w:rsidRPr="00B13C5F">
        <w:rPr>
          <w:rFonts w:ascii="Times New Roman" w:eastAsia="Times New Roman" w:hAnsi="Times New Roman"/>
          <w:sz w:val="28"/>
          <w:szCs w:val="28"/>
        </w:rPr>
        <w:t>3-67/2021(159/21)</w:t>
      </w:r>
    </w:p>
    <w:p w:rsidR="007534BD" w:rsidRPr="00B13C5F" w:rsidRDefault="00B13C5F" w:rsidP="00B13C5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19</w:t>
      </w:r>
      <w:r w:rsidR="007534BD" w:rsidRPr="00B13C5F">
        <w:rPr>
          <w:rFonts w:ascii="Times New Roman" w:eastAsia="Times New Roman" w:hAnsi="Times New Roman"/>
          <w:sz w:val="28"/>
          <w:szCs w:val="28"/>
        </w:rPr>
        <w:t xml:space="preserve"> травня 2021 року</w:t>
      </w:r>
    </w:p>
    <w:p w:rsidR="007534BD" w:rsidRPr="00B13C5F" w:rsidRDefault="005B080B" w:rsidP="00B13C5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№ </w:t>
      </w:r>
      <w:bookmarkStart w:id="0" w:name="_GoBack"/>
      <w:r w:rsidR="00B13C5F">
        <w:rPr>
          <w:rFonts w:ascii="Times New Roman" w:eastAsia="Times New Roman" w:hAnsi="Times New Roman"/>
          <w:sz w:val="28"/>
          <w:szCs w:val="28"/>
        </w:rPr>
        <w:t>79</w:t>
      </w:r>
      <w:r w:rsidR="007534BD" w:rsidRPr="00B13C5F">
        <w:rPr>
          <w:rFonts w:ascii="Times New Roman" w:eastAsia="Times New Roman" w:hAnsi="Times New Roman"/>
          <w:sz w:val="28"/>
          <w:szCs w:val="28"/>
        </w:rPr>
        <w:t>-1(І)</w:t>
      </w:r>
      <w:bookmarkEnd w:id="0"/>
      <w:r w:rsidR="007534BD" w:rsidRPr="00B13C5F">
        <w:rPr>
          <w:rFonts w:ascii="Times New Roman" w:eastAsia="Times New Roman" w:hAnsi="Times New Roman"/>
          <w:sz w:val="28"/>
          <w:szCs w:val="28"/>
        </w:rPr>
        <w:t>/2021</w:t>
      </w:r>
    </w:p>
    <w:p w:rsidR="007534BD" w:rsidRDefault="007534BD" w:rsidP="00B13C5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B13C5F" w:rsidRPr="00B13C5F" w:rsidRDefault="00B13C5F" w:rsidP="00B13C5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7534BD" w:rsidRPr="00B13C5F" w:rsidRDefault="007534BD" w:rsidP="00B13C5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13C5F">
        <w:rPr>
          <w:rFonts w:ascii="Times New Roman" w:eastAsia="Times New Roman" w:hAnsi="Times New Roman"/>
          <w:sz w:val="28"/>
          <w:szCs w:val="28"/>
        </w:rPr>
        <w:t>Перша колегія суддів Першого сенату Конституційного Суду України у складі:</w:t>
      </w:r>
    </w:p>
    <w:p w:rsidR="007534BD" w:rsidRPr="00B13C5F" w:rsidRDefault="007534BD" w:rsidP="00B13C5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7534BD" w:rsidRPr="00B13C5F" w:rsidRDefault="007534BD" w:rsidP="00B13C5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13C5F">
        <w:rPr>
          <w:rFonts w:ascii="Times New Roman" w:eastAsia="Times New Roman" w:hAnsi="Times New Roman"/>
          <w:sz w:val="28"/>
          <w:szCs w:val="28"/>
        </w:rPr>
        <w:t>Колісника Віктора Павловича – головуючого, доповідача,</w:t>
      </w:r>
    </w:p>
    <w:p w:rsidR="007534BD" w:rsidRPr="00B13C5F" w:rsidRDefault="007534BD" w:rsidP="00B13C5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13C5F">
        <w:rPr>
          <w:rFonts w:ascii="Times New Roman" w:eastAsia="Times New Roman" w:hAnsi="Times New Roman"/>
          <w:sz w:val="28"/>
          <w:szCs w:val="28"/>
        </w:rPr>
        <w:t>Кичуна Віктора Івановича,</w:t>
      </w:r>
    </w:p>
    <w:p w:rsidR="007534BD" w:rsidRPr="00B13C5F" w:rsidRDefault="007534BD" w:rsidP="00B13C5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13C5F">
        <w:rPr>
          <w:rFonts w:ascii="Times New Roman" w:eastAsia="Times New Roman" w:hAnsi="Times New Roman"/>
          <w:sz w:val="28"/>
          <w:szCs w:val="28"/>
        </w:rPr>
        <w:t>Філюка Петра Тодосьовича,</w:t>
      </w:r>
    </w:p>
    <w:p w:rsidR="007534BD" w:rsidRPr="00B13C5F" w:rsidRDefault="007534BD" w:rsidP="00B13C5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7534BD" w:rsidRPr="00B13C5F" w:rsidRDefault="007534BD" w:rsidP="00B13C5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13C5F">
        <w:rPr>
          <w:rFonts w:ascii="Times New Roman" w:eastAsia="Times New Roman" w:hAnsi="Times New Roman"/>
          <w:sz w:val="28"/>
          <w:szCs w:val="28"/>
        </w:rPr>
        <w:t>розглянула на засіданні питання про відкриття конституційного провадження у справі за конституційною скаргою Левковця Андрія Юрійовича щодо відповідності Конституції України (конституційності) положень пункту 2 частини першої статті 7 Закону України „Про збір та облік єдиного внеску на загальнообов’язкове державне соціальне стр</w:t>
      </w:r>
      <w:r w:rsidR="00B13C5F">
        <w:rPr>
          <w:rFonts w:ascii="Times New Roman" w:eastAsia="Times New Roman" w:hAnsi="Times New Roman"/>
          <w:sz w:val="28"/>
          <w:szCs w:val="28"/>
        </w:rPr>
        <w:t>ахування“ від 8 липня 2010 року</w:t>
      </w:r>
      <w:r w:rsidR="00B13C5F">
        <w:rPr>
          <w:rFonts w:ascii="Times New Roman" w:eastAsia="Times New Roman" w:hAnsi="Times New Roman"/>
          <w:sz w:val="28"/>
          <w:szCs w:val="28"/>
        </w:rPr>
        <w:br/>
      </w:r>
      <w:r w:rsidR="005B080B">
        <w:rPr>
          <w:rFonts w:ascii="Times New Roman" w:eastAsia="Times New Roman" w:hAnsi="Times New Roman"/>
          <w:sz w:val="28"/>
          <w:szCs w:val="28"/>
        </w:rPr>
        <w:t xml:space="preserve">№ </w:t>
      </w:r>
      <w:r w:rsidRPr="00B13C5F">
        <w:rPr>
          <w:rFonts w:ascii="Times New Roman" w:eastAsia="Times New Roman" w:hAnsi="Times New Roman"/>
          <w:sz w:val="28"/>
          <w:szCs w:val="28"/>
        </w:rPr>
        <w:t>2464–</w:t>
      </w:r>
      <w:r w:rsidRPr="00B13C5F">
        <w:rPr>
          <w:rFonts w:ascii="Times New Roman" w:eastAsia="Times New Roman" w:hAnsi="Times New Roman"/>
          <w:sz w:val="28"/>
          <w:szCs w:val="28"/>
          <w:lang w:val="en-US"/>
        </w:rPr>
        <w:t>VI</w:t>
      </w:r>
      <w:r w:rsidRPr="00B13C5F">
        <w:rPr>
          <w:rFonts w:ascii="Times New Roman" w:eastAsia="Times New Roman" w:hAnsi="Times New Roman"/>
          <w:sz w:val="28"/>
          <w:szCs w:val="28"/>
        </w:rPr>
        <w:t xml:space="preserve"> (Відомості Верховної Ради України, 2011 р., </w:t>
      </w:r>
      <w:r w:rsidR="005B080B">
        <w:rPr>
          <w:rFonts w:ascii="Times New Roman" w:eastAsia="Times New Roman" w:hAnsi="Times New Roman"/>
          <w:sz w:val="28"/>
          <w:szCs w:val="28"/>
        </w:rPr>
        <w:t xml:space="preserve">№ </w:t>
      </w:r>
      <w:r w:rsidRPr="00B13C5F">
        <w:rPr>
          <w:rFonts w:ascii="Times New Roman" w:eastAsia="Times New Roman" w:hAnsi="Times New Roman"/>
          <w:sz w:val="28"/>
          <w:szCs w:val="28"/>
        </w:rPr>
        <w:t>2–3, ст. 11) зі змінами.</w:t>
      </w:r>
    </w:p>
    <w:p w:rsidR="00B13C5F" w:rsidRDefault="00B13C5F" w:rsidP="00B13C5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7534BD" w:rsidRPr="00B13C5F" w:rsidRDefault="007534BD" w:rsidP="00B13C5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13C5F">
        <w:rPr>
          <w:rFonts w:ascii="Times New Roman" w:eastAsia="Times New Roman" w:hAnsi="Times New Roman"/>
          <w:sz w:val="28"/>
          <w:szCs w:val="28"/>
        </w:rPr>
        <w:t>Заслухавши суддю-доповідача Колісника В.П. та дослідивши матеріали справи, Перша колегія суддів Першого сенату Конституційного Суду України</w:t>
      </w:r>
    </w:p>
    <w:p w:rsidR="007534BD" w:rsidRPr="00B13C5F" w:rsidRDefault="007534BD" w:rsidP="00B13C5F">
      <w:pPr>
        <w:spacing w:after="0" w:line="360" w:lineRule="auto"/>
        <w:contextualSpacing/>
        <w:rPr>
          <w:rFonts w:ascii="Times New Roman" w:eastAsia="Times New Roman" w:hAnsi="Times New Roman"/>
          <w:b/>
          <w:sz w:val="28"/>
          <w:szCs w:val="28"/>
        </w:rPr>
      </w:pPr>
    </w:p>
    <w:p w:rsidR="007534BD" w:rsidRPr="00B13C5F" w:rsidRDefault="007534BD" w:rsidP="00B13C5F">
      <w:pPr>
        <w:spacing w:after="0" w:line="36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13C5F">
        <w:rPr>
          <w:rFonts w:ascii="Times New Roman" w:eastAsia="Times New Roman" w:hAnsi="Times New Roman"/>
          <w:b/>
          <w:sz w:val="28"/>
          <w:szCs w:val="28"/>
        </w:rPr>
        <w:lastRenderedPageBreak/>
        <w:t>у с т а н о в и л а:</w:t>
      </w:r>
    </w:p>
    <w:p w:rsidR="007534BD" w:rsidRPr="00B13C5F" w:rsidRDefault="007534BD" w:rsidP="00B13C5F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7534BD" w:rsidRPr="00B13C5F" w:rsidRDefault="007534BD" w:rsidP="00B13C5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13C5F">
        <w:rPr>
          <w:rFonts w:ascii="Times New Roman" w:eastAsia="Times New Roman" w:hAnsi="Times New Roman"/>
          <w:sz w:val="28"/>
          <w:szCs w:val="28"/>
        </w:rPr>
        <w:t>1. Левковець А.Ю. звернувся до Конституційного Суду України з клопотанням перевірити на відповідність частинам першій, другій статті 8, частинам другій, третій статті 22, частин</w:t>
      </w:r>
      <w:r w:rsidR="00B13C5F">
        <w:rPr>
          <w:rFonts w:ascii="Times New Roman" w:eastAsia="Times New Roman" w:hAnsi="Times New Roman"/>
          <w:sz w:val="28"/>
          <w:szCs w:val="28"/>
        </w:rPr>
        <w:t>ам першій, четвертій статті 41,</w:t>
      </w:r>
      <w:r w:rsidR="00B13C5F">
        <w:rPr>
          <w:rFonts w:ascii="Times New Roman" w:eastAsia="Times New Roman" w:hAnsi="Times New Roman"/>
          <w:sz w:val="28"/>
          <w:szCs w:val="28"/>
        </w:rPr>
        <w:br/>
      </w:r>
      <w:r w:rsidRPr="00B13C5F">
        <w:rPr>
          <w:rFonts w:ascii="Times New Roman" w:eastAsia="Times New Roman" w:hAnsi="Times New Roman"/>
          <w:sz w:val="28"/>
          <w:szCs w:val="28"/>
        </w:rPr>
        <w:t>частині першій статті 42, частині першій статті 64 Конституції України (конституційність) положення п</w:t>
      </w:r>
      <w:r w:rsidR="00B13C5F">
        <w:rPr>
          <w:rFonts w:ascii="Times New Roman" w:eastAsia="Times New Roman" w:hAnsi="Times New Roman"/>
          <w:sz w:val="28"/>
          <w:szCs w:val="28"/>
        </w:rPr>
        <w:t>ункту 2 частини першої статті 7</w:t>
      </w:r>
      <w:r w:rsidR="00B13C5F">
        <w:rPr>
          <w:rFonts w:ascii="Times New Roman" w:eastAsia="Times New Roman" w:hAnsi="Times New Roman"/>
          <w:sz w:val="28"/>
          <w:szCs w:val="28"/>
        </w:rPr>
        <w:br/>
      </w:r>
      <w:r w:rsidRPr="00B13C5F">
        <w:rPr>
          <w:rFonts w:ascii="Times New Roman" w:eastAsia="Times New Roman" w:hAnsi="Times New Roman"/>
          <w:sz w:val="28"/>
          <w:szCs w:val="28"/>
        </w:rPr>
        <w:t xml:space="preserve">(за конституційною скаргою – підпункту 2 пункту 1) Закону України „Про збір та облік єдиного внеску на загальнообов’язкове державне соціальне страхування“ від 8 липня 2010 року </w:t>
      </w:r>
      <w:r w:rsidR="005B080B">
        <w:rPr>
          <w:rFonts w:ascii="Times New Roman" w:eastAsia="Times New Roman" w:hAnsi="Times New Roman"/>
          <w:sz w:val="28"/>
          <w:szCs w:val="28"/>
        </w:rPr>
        <w:t xml:space="preserve">№ </w:t>
      </w:r>
      <w:r w:rsidRPr="00B13C5F">
        <w:rPr>
          <w:rFonts w:ascii="Times New Roman" w:eastAsia="Times New Roman" w:hAnsi="Times New Roman"/>
          <w:sz w:val="28"/>
          <w:szCs w:val="28"/>
        </w:rPr>
        <w:t>2464–</w:t>
      </w:r>
      <w:r w:rsidRPr="00B13C5F">
        <w:rPr>
          <w:rFonts w:ascii="Times New Roman" w:eastAsia="Times New Roman" w:hAnsi="Times New Roman"/>
          <w:sz w:val="28"/>
          <w:szCs w:val="28"/>
          <w:lang w:val="en-US"/>
        </w:rPr>
        <w:t>VI</w:t>
      </w:r>
      <w:r w:rsidRPr="00B13C5F">
        <w:rPr>
          <w:rFonts w:ascii="Times New Roman" w:eastAsia="Times New Roman" w:hAnsi="Times New Roman"/>
          <w:sz w:val="28"/>
          <w:szCs w:val="28"/>
        </w:rPr>
        <w:t xml:space="preserve"> зі змінами (далі – Закон).</w:t>
      </w:r>
    </w:p>
    <w:p w:rsidR="007534BD" w:rsidRPr="00B13C5F" w:rsidRDefault="007534BD" w:rsidP="00B13C5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B13C5F">
        <w:rPr>
          <w:rFonts w:ascii="Times New Roman" w:hAnsi="Times New Roman"/>
          <w:sz w:val="28"/>
          <w:szCs w:val="28"/>
          <w:lang w:eastAsia="uk-UA"/>
        </w:rPr>
        <w:t xml:space="preserve">У пункті 2 частини першої статті 7 Закону зазначено, що єдиний внесок на загальнообов’язкове державне соціальне страхування (далі – єдиний внесок) нараховується </w:t>
      </w:r>
      <w:r w:rsidRPr="00B13C5F">
        <w:rPr>
          <w:rFonts w:ascii="Times New Roman" w:eastAsia="Times New Roman" w:hAnsi="Times New Roman"/>
          <w:sz w:val="28"/>
          <w:szCs w:val="28"/>
          <w:lang w:eastAsia="uk-UA"/>
        </w:rPr>
        <w:t xml:space="preserve">для платників, зазначених у </w:t>
      </w:r>
      <w:hyperlink r:id="rId6" w:anchor="n85" w:history="1">
        <w:r w:rsidRPr="00B13C5F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uk-UA"/>
          </w:rPr>
          <w:t>пунктах 4</w:t>
        </w:r>
      </w:hyperlink>
      <w:r w:rsidRPr="00B13C5F">
        <w:rPr>
          <w:rFonts w:ascii="Times New Roman" w:eastAsia="Times New Roman" w:hAnsi="Times New Roman"/>
          <w:sz w:val="28"/>
          <w:szCs w:val="28"/>
          <w:lang w:eastAsia="uk-UA"/>
        </w:rPr>
        <w:t xml:space="preserve"> (крім фізичних осіб – підприємців, які обрали спрощену систему оподаткування), </w:t>
      </w:r>
      <w:hyperlink r:id="rId7" w:anchor="n87" w:history="1">
        <w:r w:rsidRPr="00B13C5F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uk-UA"/>
          </w:rPr>
          <w:t>5</w:t>
        </w:r>
      </w:hyperlink>
      <w:r w:rsidRPr="00B13C5F">
        <w:rPr>
          <w:rFonts w:ascii="Times New Roman" w:eastAsia="Times New Roman" w:hAnsi="Times New Roman"/>
          <w:sz w:val="28"/>
          <w:szCs w:val="28"/>
          <w:lang w:eastAsia="uk-UA"/>
        </w:rPr>
        <w:t xml:space="preserve"> та </w:t>
      </w:r>
      <w:hyperlink r:id="rId8" w:anchor="n1079" w:history="1">
        <w:r w:rsidRPr="00B13C5F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uk-UA"/>
          </w:rPr>
          <w:t>5</w:t>
        </w:r>
      </w:hyperlink>
      <w:r w:rsidRPr="00B13C5F">
        <w:rPr>
          <w:rFonts w:ascii="Times New Roman" w:eastAsia="Times New Roman" w:hAnsi="Times New Roman"/>
          <w:sz w:val="28"/>
          <w:szCs w:val="28"/>
          <w:vertAlign w:val="superscript"/>
          <w:lang w:eastAsia="uk-UA"/>
        </w:rPr>
        <w:t>1</w:t>
      </w:r>
      <w:r w:rsidR="00B13C5F">
        <w:rPr>
          <w:rFonts w:ascii="Times New Roman" w:eastAsia="Times New Roman" w:hAnsi="Times New Roman"/>
          <w:sz w:val="28"/>
          <w:szCs w:val="28"/>
          <w:lang w:eastAsia="uk-UA"/>
        </w:rPr>
        <w:br/>
      </w:r>
      <w:r w:rsidRPr="00B13C5F">
        <w:rPr>
          <w:rFonts w:ascii="Times New Roman" w:eastAsia="Times New Roman" w:hAnsi="Times New Roman"/>
          <w:sz w:val="28"/>
          <w:szCs w:val="28"/>
          <w:lang w:eastAsia="uk-UA"/>
        </w:rPr>
        <w:t>частини першої статті 4 Закону, – на суму доходу (прибутку), отриманого від їх діяльності, що підлягає обкладенню податком на доходи фізичних осіб; при цьому сума єдиного внеску не може бути меншою за розмір мінімального</w:t>
      </w:r>
      <w:r w:rsidRPr="00B13C5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страхового внеску за місяць, у якому отримано дохід (прибуток);</w:t>
      </w:r>
      <w:bookmarkStart w:id="1" w:name="n1005"/>
      <w:bookmarkStart w:id="2" w:name="n179"/>
      <w:bookmarkEnd w:id="1"/>
      <w:bookmarkEnd w:id="2"/>
      <w:r w:rsidRPr="00B13C5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у </w:t>
      </w:r>
      <w:r w:rsidRPr="00B13C5F">
        <w:rPr>
          <w:rFonts w:ascii="Times New Roman" w:hAnsi="Times New Roman"/>
          <w:color w:val="000000"/>
          <w:sz w:val="28"/>
          <w:szCs w:val="28"/>
          <w:lang w:eastAsia="uk-UA"/>
        </w:rPr>
        <w:t>разі якщо таким платником не отримано дохід (прибуток) у звітному періоді або окремому місяці звітного періоду, такий платник має право самостійно визначити базу нарахування, але не більше максимальної величини бази нарахування єдиного внеску, встановленої Законом; при цьому сума єдиного внеску не може бути меншою за розмір мінімального страхового внеску.</w:t>
      </w:r>
    </w:p>
    <w:p w:rsidR="005B080B" w:rsidRDefault="007534BD" w:rsidP="00B13C5F">
      <w:pPr>
        <w:shd w:val="clear" w:color="auto" w:fill="FFFFFF"/>
        <w:spacing w:after="0" w:line="360" w:lineRule="auto"/>
        <w:ind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13C5F">
        <w:rPr>
          <w:rFonts w:ascii="Times New Roman" w:hAnsi="Times New Roman"/>
          <w:sz w:val="28"/>
          <w:szCs w:val="28"/>
          <w:lang w:eastAsia="uk-UA"/>
        </w:rPr>
        <w:t xml:space="preserve">Автор клопотання вважає, що оспорювані положення Закону звужують </w:t>
      </w:r>
      <w:r w:rsidRPr="00B13C5F">
        <w:rPr>
          <w:rFonts w:ascii="Times New Roman" w:hAnsi="Times New Roman"/>
          <w:sz w:val="28"/>
          <w:szCs w:val="28"/>
        </w:rPr>
        <w:t>„</w:t>
      </w:r>
      <w:r w:rsidRPr="00B13C5F">
        <w:rPr>
          <w:rFonts w:ascii="Times New Roman" w:hAnsi="Times New Roman"/>
          <w:sz w:val="28"/>
          <w:szCs w:val="28"/>
          <w:lang w:eastAsia="uk-UA"/>
        </w:rPr>
        <w:t>зміст та обсяг існуючих прав платника</w:t>
      </w:r>
      <w:r w:rsidRPr="00B13C5F">
        <w:rPr>
          <w:rFonts w:ascii="Times New Roman" w:hAnsi="Times New Roman"/>
          <w:sz w:val="28"/>
          <w:szCs w:val="28"/>
        </w:rPr>
        <w:t>“, порушують „право приватної власності та право на зайняття підприємницькою діяльністю“, „принцип юридичної визначеності“.</w:t>
      </w:r>
    </w:p>
    <w:p w:rsidR="007534BD" w:rsidRPr="00B13C5F" w:rsidRDefault="007534BD" w:rsidP="00B13C5F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uk-UA"/>
        </w:rPr>
      </w:pPr>
    </w:p>
    <w:p w:rsidR="007534BD" w:rsidRPr="00B13C5F" w:rsidRDefault="007534BD" w:rsidP="00B13C5F">
      <w:pPr>
        <w:shd w:val="clear" w:color="auto" w:fill="FFFFFF"/>
        <w:spacing w:after="0" w:line="360" w:lineRule="auto"/>
        <w:ind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uk-UA"/>
        </w:rPr>
      </w:pPr>
      <w:r w:rsidRPr="00B13C5F">
        <w:rPr>
          <w:rFonts w:ascii="Times New Roman" w:hAnsi="Times New Roman"/>
          <w:sz w:val="28"/>
          <w:szCs w:val="28"/>
          <w:lang w:eastAsia="uk-UA"/>
        </w:rPr>
        <w:t>2. Вирішуючи питання щодо відкриття конституційного провадження у справі, Перша колегія суддів Першого сенату Конституційного Суду України виходить із такого.</w:t>
      </w:r>
    </w:p>
    <w:p w:rsidR="0039662E" w:rsidRPr="00B13C5F" w:rsidRDefault="0039662E" w:rsidP="00B13C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3C5F">
        <w:rPr>
          <w:rFonts w:ascii="Times New Roman" w:hAnsi="Times New Roman"/>
          <w:color w:val="000000"/>
          <w:sz w:val="28"/>
          <w:szCs w:val="28"/>
          <w:lang w:eastAsia="uk-UA"/>
        </w:rPr>
        <w:t>2.1. Відповідно до Закону України „Про Конституційний Суд України“ конституційною скаргою є подане до Конституційного Суду України письмове клопотання щодо перевірки на відповідність Конституції України (конституційність) закону України (його окремих положень), що застосований в остаточному судовому рішенні у справі суб’єкта права на конституційну скаргу; к</w:t>
      </w:r>
      <w:r w:rsidRPr="00B13C5F">
        <w:rPr>
          <w:rFonts w:ascii="Times New Roman" w:hAnsi="Times New Roman"/>
          <w:sz w:val="28"/>
          <w:szCs w:val="28"/>
        </w:rPr>
        <w:t>онституційна скарга має містити обґрунтування тверджень щодо неконституційності закону України (його окремих положень) із зазначенням того, яке з гарантованих Конституцією України прав людини, на думку суб’єкта права на конституційну скаргу, зазнало порушення внаслідок застосування закону (</w:t>
      </w:r>
      <w:r w:rsidRPr="00B13C5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частина перша, </w:t>
      </w:r>
      <w:r w:rsidRPr="00B13C5F">
        <w:rPr>
          <w:rFonts w:ascii="Times New Roman" w:hAnsi="Times New Roman"/>
          <w:sz w:val="28"/>
          <w:szCs w:val="28"/>
        </w:rPr>
        <w:t>пункт 6 частини другої статті 55)</w:t>
      </w:r>
      <w:r w:rsidRPr="00B13C5F">
        <w:rPr>
          <w:rFonts w:ascii="Times New Roman" w:hAnsi="Times New Roman"/>
          <w:color w:val="000000"/>
          <w:sz w:val="28"/>
          <w:szCs w:val="28"/>
          <w:lang w:eastAsia="uk-UA"/>
        </w:rPr>
        <w:t>; суб’єктом права на конституційну скаргу є особа, яка вважає, що застосований в остаточному судовому рішенні в її справі закон України (його окремі положення) суперечить Конституції України (абзац перший частини першої статті 56);</w:t>
      </w:r>
      <w:r w:rsidRPr="00B13C5F">
        <w:rPr>
          <w:rFonts w:ascii="Times New Roman" w:hAnsi="Times New Roman"/>
          <w:sz w:val="28"/>
          <w:szCs w:val="28"/>
        </w:rPr>
        <w:t xml:space="preserve"> конституційна скарга вважається прийнятною за умов її відповідності вимогам, передбаченим, зокрема, статтею 55 цього закону (абзац перший частини першої статті 77); Конституційний Суд України відмовляє у відкритті конституційного провадження, визнавши конституційну скаргу неприйнятною, якщо зміст і вимоги конституційної скарги є очевидно необґрунтованими (частина четверта статті 77).</w:t>
      </w:r>
    </w:p>
    <w:p w:rsidR="0039662E" w:rsidRPr="00B13C5F" w:rsidRDefault="0039662E" w:rsidP="00B13C5F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B13C5F">
        <w:rPr>
          <w:sz w:val="28"/>
          <w:szCs w:val="28"/>
          <w:lang w:val="uk-UA"/>
        </w:rPr>
        <w:t>Із постанови Шостого апеляційного адміністративного суду від 26 січня 2021 року, яка є остаточним судовим рішенням у справі Левковця А.Ю., вбачається, що положення абзацу другого пункту 2 частини першої статті 7 Закону в ній не застосовувались.</w:t>
      </w:r>
    </w:p>
    <w:p w:rsidR="0039662E" w:rsidRPr="00B13C5F" w:rsidRDefault="0039662E" w:rsidP="00B13C5F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B13C5F">
        <w:rPr>
          <w:sz w:val="28"/>
          <w:szCs w:val="28"/>
          <w:lang w:val="uk-UA"/>
        </w:rPr>
        <w:t xml:space="preserve">Отже, Левковець А.Ю. у частині перевірки на відповідність Конституції України абзацу другого пункту 2 частини першої статті 7 Закону не є суб’єктом права на конституційну скаргу, що є підставою для відмови у відкритті </w:t>
      </w:r>
      <w:r w:rsidRPr="00B13C5F">
        <w:rPr>
          <w:sz w:val="28"/>
          <w:szCs w:val="28"/>
          <w:lang w:val="uk-UA"/>
        </w:rPr>
        <w:lastRenderedPageBreak/>
        <w:t>конституційного провадження</w:t>
      </w:r>
      <w:r w:rsidR="003861D6">
        <w:rPr>
          <w:sz w:val="28"/>
          <w:szCs w:val="28"/>
          <w:lang w:val="uk-UA"/>
        </w:rPr>
        <w:t xml:space="preserve"> у справі</w:t>
      </w:r>
      <w:r w:rsidRPr="00B13C5F">
        <w:rPr>
          <w:sz w:val="28"/>
          <w:szCs w:val="28"/>
          <w:lang w:val="uk-UA"/>
        </w:rPr>
        <w:t xml:space="preserve"> згідно з пунктом 1 статті 62 Закону України „Про Конституційний Суд України“ – звернення до Конституційного Суду України неналежним суб’єктом.</w:t>
      </w:r>
    </w:p>
    <w:p w:rsidR="0039662E" w:rsidRPr="00B13C5F" w:rsidRDefault="0039662E" w:rsidP="00B13C5F">
      <w:pPr>
        <w:shd w:val="clear" w:color="auto" w:fill="FFFFFF"/>
        <w:spacing w:after="0" w:line="360" w:lineRule="auto"/>
        <w:ind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uk-UA"/>
        </w:rPr>
      </w:pPr>
    </w:p>
    <w:p w:rsidR="007534BD" w:rsidRPr="00B13C5F" w:rsidRDefault="0039662E" w:rsidP="00B13C5F">
      <w:pPr>
        <w:shd w:val="clear" w:color="auto" w:fill="FFFFFF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B13C5F">
        <w:rPr>
          <w:rFonts w:ascii="Times New Roman" w:eastAsia="Times New Roman" w:hAnsi="Times New Roman"/>
          <w:sz w:val="28"/>
          <w:szCs w:val="28"/>
        </w:rPr>
        <w:t>2.2. С</w:t>
      </w:r>
      <w:r w:rsidR="007534BD" w:rsidRPr="00B13C5F">
        <w:rPr>
          <w:rFonts w:ascii="Times New Roman" w:hAnsi="Times New Roman"/>
          <w:sz w:val="28"/>
          <w:szCs w:val="28"/>
          <w:lang w:eastAsia="uk-UA"/>
        </w:rPr>
        <w:t xml:space="preserve">тверджуючи про неконституційність положень пункту 2 </w:t>
      </w:r>
      <w:r w:rsidR="001F4CB0" w:rsidRPr="00B13C5F">
        <w:rPr>
          <w:rFonts w:ascii="Times New Roman" w:hAnsi="Times New Roman"/>
          <w:sz w:val="28"/>
          <w:szCs w:val="28"/>
          <w:lang w:eastAsia="uk-UA"/>
        </w:rPr>
        <w:br/>
      </w:r>
      <w:r w:rsidR="007534BD" w:rsidRPr="00B13C5F">
        <w:rPr>
          <w:rFonts w:ascii="Times New Roman" w:hAnsi="Times New Roman"/>
          <w:sz w:val="28"/>
          <w:szCs w:val="28"/>
          <w:lang w:eastAsia="uk-UA"/>
        </w:rPr>
        <w:t xml:space="preserve">частини першої статті 7 Закону, </w:t>
      </w:r>
      <w:r w:rsidRPr="00B13C5F">
        <w:rPr>
          <w:rFonts w:ascii="Times New Roman" w:eastAsia="Times New Roman" w:hAnsi="Times New Roman"/>
          <w:sz w:val="28"/>
          <w:szCs w:val="28"/>
        </w:rPr>
        <w:t>Левковець А.Ю.</w:t>
      </w:r>
      <w:r w:rsidRPr="00B13C5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534BD" w:rsidRPr="00B13C5F">
        <w:rPr>
          <w:rFonts w:ascii="Times New Roman" w:hAnsi="Times New Roman"/>
          <w:sz w:val="28"/>
          <w:szCs w:val="28"/>
        </w:rPr>
        <w:t>не наводить аргументів щодо їх неконституційності</w:t>
      </w:r>
      <w:r w:rsidR="007534BD" w:rsidRPr="00B13C5F">
        <w:rPr>
          <w:rFonts w:ascii="Times New Roman" w:hAnsi="Times New Roman"/>
          <w:sz w:val="28"/>
          <w:szCs w:val="28"/>
          <w:lang w:eastAsia="uk-UA"/>
        </w:rPr>
        <w:t xml:space="preserve">, а лише цитує приписи </w:t>
      </w:r>
      <w:r w:rsidR="007534BD" w:rsidRPr="00B13C5F">
        <w:rPr>
          <w:rFonts w:ascii="Times New Roman" w:eastAsia="Times New Roman" w:hAnsi="Times New Roman"/>
          <w:sz w:val="28"/>
          <w:szCs w:val="28"/>
        </w:rPr>
        <w:t xml:space="preserve">статті 8, частини третьої </w:t>
      </w:r>
      <w:r w:rsidR="00B9540A">
        <w:rPr>
          <w:rFonts w:ascii="Times New Roman" w:eastAsia="Times New Roman" w:hAnsi="Times New Roman"/>
          <w:sz w:val="28"/>
          <w:szCs w:val="28"/>
        </w:rPr>
        <w:t>статті 22, частин</w:t>
      </w:r>
      <w:r w:rsidR="007534BD" w:rsidRPr="00B13C5F">
        <w:rPr>
          <w:rFonts w:ascii="Times New Roman" w:eastAsia="Times New Roman" w:hAnsi="Times New Roman"/>
          <w:sz w:val="28"/>
          <w:szCs w:val="28"/>
        </w:rPr>
        <w:t xml:space="preserve"> першої, четвертої статті 41, частини першої статті 42 Конституції України</w:t>
      </w:r>
      <w:r w:rsidR="007534BD" w:rsidRPr="00B13C5F">
        <w:rPr>
          <w:rFonts w:ascii="Times New Roman" w:hAnsi="Times New Roman"/>
          <w:sz w:val="28"/>
          <w:szCs w:val="28"/>
          <w:lang w:eastAsia="uk-UA"/>
        </w:rPr>
        <w:t>,</w:t>
      </w:r>
      <w:r w:rsidR="007534BD" w:rsidRPr="00B13C5F">
        <w:rPr>
          <w:rFonts w:ascii="Times New Roman" w:hAnsi="Times New Roman"/>
          <w:sz w:val="28"/>
          <w:szCs w:val="28"/>
        </w:rPr>
        <w:t xml:space="preserve"> оспорювані положення Закону та посилається на </w:t>
      </w:r>
      <w:r w:rsidRPr="00B13C5F">
        <w:rPr>
          <w:rFonts w:ascii="Times New Roman" w:hAnsi="Times New Roman"/>
          <w:sz w:val="28"/>
          <w:szCs w:val="28"/>
        </w:rPr>
        <w:t xml:space="preserve">окремі </w:t>
      </w:r>
      <w:r w:rsidR="007534BD" w:rsidRPr="00B13C5F">
        <w:rPr>
          <w:rFonts w:ascii="Times New Roman" w:hAnsi="Times New Roman"/>
          <w:sz w:val="28"/>
          <w:szCs w:val="28"/>
        </w:rPr>
        <w:t>рішення Конституційного Суду України, практику Європейського суду з прав людини, судові рішення у своїй справі,</w:t>
      </w:r>
      <w:r w:rsidR="007534BD" w:rsidRPr="00B13C5F">
        <w:rPr>
          <w:rFonts w:ascii="Times New Roman" w:hAnsi="Times New Roman"/>
          <w:sz w:val="28"/>
          <w:szCs w:val="28"/>
          <w:lang w:eastAsia="uk-UA"/>
        </w:rPr>
        <w:t xml:space="preserve"> фактично висловлюючи незгоду з законодавчим регулюванням</w:t>
      </w:r>
      <w:r w:rsidR="003861D6">
        <w:rPr>
          <w:rFonts w:ascii="Times New Roman" w:hAnsi="Times New Roman"/>
          <w:sz w:val="28"/>
          <w:szCs w:val="28"/>
          <w:lang w:eastAsia="uk-UA"/>
        </w:rPr>
        <w:t xml:space="preserve"> питання щодо</w:t>
      </w:r>
      <w:r w:rsidR="007534BD" w:rsidRPr="00B13C5F">
        <w:rPr>
          <w:rFonts w:ascii="Times New Roman" w:hAnsi="Times New Roman"/>
          <w:sz w:val="28"/>
          <w:szCs w:val="28"/>
          <w:lang w:eastAsia="uk-UA"/>
        </w:rPr>
        <w:t xml:space="preserve"> нарахування єдиного внеску.</w:t>
      </w:r>
    </w:p>
    <w:p w:rsidR="007534BD" w:rsidRDefault="007534BD" w:rsidP="00B13C5F">
      <w:pPr>
        <w:shd w:val="clear" w:color="auto" w:fill="FFFFFF"/>
        <w:spacing w:after="0" w:line="360" w:lineRule="auto"/>
        <w:ind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uk-UA"/>
        </w:rPr>
      </w:pPr>
      <w:r w:rsidRPr="00B13C5F">
        <w:rPr>
          <w:rFonts w:ascii="Times New Roman" w:hAnsi="Times New Roman"/>
          <w:sz w:val="28"/>
          <w:szCs w:val="28"/>
          <w:lang w:eastAsia="uk-UA"/>
        </w:rPr>
        <w:t>Отже, конституційна скарга</w:t>
      </w:r>
      <w:r w:rsidR="00877881">
        <w:rPr>
          <w:rFonts w:ascii="Times New Roman" w:hAnsi="Times New Roman"/>
          <w:sz w:val="28"/>
          <w:szCs w:val="28"/>
          <w:lang w:eastAsia="uk-UA"/>
        </w:rPr>
        <w:t xml:space="preserve"> в цій частині</w:t>
      </w:r>
      <w:r w:rsidRPr="00B13C5F">
        <w:rPr>
          <w:rFonts w:ascii="Times New Roman" w:hAnsi="Times New Roman"/>
          <w:sz w:val="28"/>
          <w:szCs w:val="28"/>
          <w:lang w:eastAsia="uk-UA"/>
        </w:rPr>
        <w:t xml:space="preserve"> не відповідає вимогам пункту 6 </w:t>
      </w:r>
      <w:r w:rsidRPr="00B13C5F">
        <w:rPr>
          <w:rFonts w:ascii="Times New Roman" w:hAnsi="Times New Roman"/>
          <w:sz w:val="28"/>
          <w:szCs w:val="28"/>
          <w:lang w:eastAsia="uk-UA"/>
        </w:rPr>
        <w:br/>
        <w:t>частини другої статті 55 Закону України „Про Конституційний Суд України“, що є підставою для відмови у відкритті конституційного провадження у справ</w:t>
      </w:r>
      <w:r w:rsidR="00877881">
        <w:rPr>
          <w:rFonts w:ascii="Times New Roman" w:hAnsi="Times New Roman"/>
          <w:sz w:val="28"/>
          <w:szCs w:val="28"/>
          <w:lang w:eastAsia="uk-UA"/>
        </w:rPr>
        <w:t xml:space="preserve">і згідно з пунктом 4 статті 62 </w:t>
      </w:r>
      <w:r w:rsidRPr="00B13C5F">
        <w:rPr>
          <w:rFonts w:ascii="Times New Roman" w:hAnsi="Times New Roman"/>
          <w:sz w:val="28"/>
          <w:szCs w:val="28"/>
          <w:lang w:eastAsia="uk-UA"/>
        </w:rPr>
        <w:t>цього закону – неприйнятність конституційної скарги.</w:t>
      </w:r>
    </w:p>
    <w:p w:rsidR="00B13C5F" w:rsidRPr="00B13C5F" w:rsidRDefault="00B13C5F" w:rsidP="00B13C5F">
      <w:pPr>
        <w:shd w:val="clear" w:color="auto" w:fill="FFFFFF"/>
        <w:spacing w:after="0" w:line="360" w:lineRule="auto"/>
        <w:ind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uk-UA"/>
        </w:rPr>
      </w:pPr>
    </w:p>
    <w:p w:rsidR="007534BD" w:rsidRPr="00B13C5F" w:rsidRDefault="007534BD" w:rsidP="00B13C5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13C5F">
        <w:rPr>
          <w:rFonts w:ascii="Times New Roman" w:eastAsia="Times New Roman" w:hAnsi="Times New Roman"/>
          <w:sz w:val="28"/>
          <w:szCs w:val="28"/>
        </w:rPr>
        <w:t>Враховуючи викладене та керуючись статтями 147, 151</w:t>
      </w:r>
      <w:r w:rsidRPr="00B13C5F">
        <w:rPr>
          <w:rFonts w:ascii="Times New Roman" w:eastAsia="Times New Roman" w:hAnsi="Times New Roman"/>
          <w:sz w:val="28"/>
          <w:szCs w:val="28"/>
          <w:vertAlign w:val="superscript"/>
        </w:rPr>
        <w:t>1</w:t>
      </w:r>
      <w:r w:rsidRPr="00B13C5F">
        <w:rPr>
          <w:rFonts w:ascii="Times New Roman" w:eastAsia="Times New Roman" w:hAnsi="Times New Roman"/>
          <w:sz w:val="28"/>
          <w:szCs w:val="28"/>
        </w:rPr>
        <w:t xml:space="preserve">, 153 Конституції України, на підставі статей 7, 32, 37, 50, 55, 56, 58, 61, 62, 77, </w:t>
      </w:r>
      <w:r w:rsidRPr="00B13C5F">
        <w:rPr>
          <w:rFonts w:ascii="Times New Roman" w:eastAsia="Times New Roman" w:hAnsi="Times New Roman"/>
          <w:sz w:val="28"/>
          <w:szCs w:val="28"/>
        </w:rPr>
        <w:br/>
        <w:t xml:space="preserve">83, 86 Закону України „Про Конституційний Суд України“, відповідно до </w:t>
      </w:r>
      <w:r w:rsidRPr="00B13C5F">
        <w:rPr>
          <w:rFonts w:ascii="Times New Roman" w:eastAsia="Times New Roman" w:hAnsi="Times New Roman"/>
          <w:sz w:val="28"/>
          <w:szCs w:val="28"/>
        </w:rPr>
        <w:br/>
        <w:t>§ 45, § 56 Регламенту Конституційного Суду України Перша колегія суддів Першого сенату Конституційного Суду України</w:t>
      </w:r>
    </w:p>
    <w:p w:rsidR="00B13C5F" w:rsidRDefault="00B13C5F" w:rsidP="00B13C5F">
      <w:pPr>
        <w:spacing w:after="0" w:line="360" w:lineRule="auto"/>
        <w:contextualSpacing/>
        <w:rPr>
          <w:rFonts w:ascii="Times New Roman" w:eastAsia="Times New Roman" w:hAnsi="Times New Roman"/>
          <w:b/>
          <w:sz w:val="28"/>
          <w:szCs w:val="28"/>
        </w:rPr>
      </w:pPr>
    </w:p>
    <w:p w:rsidR="007534BD" w:rsidRPr="00B13C5F" w:rsidRDefault="007534BD" w:rsidP="00B13C5F">
      <w:pPr>
        <w:spacing w:after="0" w:line="36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13C5F">
        <w:rPr>
          <w:rFonts w:ascii="Times New Roman" w:eastAsia="Times New Roman" w:hAnsi="Times New Roman"/>
          <w:b/>
          <w:sz w:val="28"/>
          <w:szCs w:val="28"/>
        </w:rPr>
        <w:t>у х в а л и л а:</w:t>
      </w:r>
    </w:p>
    <w:p w:rsidR="007534BD" w:rsidRPr="00B13C5F" w:rsidRDefault="007534BD" w:rsidP="00B13C5F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7534BD" w:rsidRPr="00B13C5F" w:rsidRDefault="007534BD" w:rsidP="00B13C5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13C5F">
        <w:rPr>
          <w:rFonts w:ascii="Times New Roman" w:eastAsia="Times New Roman" w:hAnsi="Times New Roman"/>
          <w:sz w:val="28"/>
          <w:szCs w:val="28"/>
        </w:rPr>
        <w:t>1. Відмовити у відкритті конституційного провадження у справі за конституційною скаргою Левковця Андрія Юрійовича щодо відповідності Конституції України (конституційності) положень пункту 2 частини першої статті 7 Закону України „Про збір та облік єдиного внеску на загальнообов’язкове державне соціальне стр</w:t>
      </w:r>
      <w:r w:rsidR="00BC0115">
        <w:rPr>
          <w:rFonts w:ascii="Times New Roman" w:eastAsia="Times New Roman" w:hAnsi="Times New Roman"/>
          <w:sz w:val="28"/>
          <w:szCs w:val="28"/>
        </w:rPr>
        <w:t>ахування“ від 8 липня</w:t>
      </w:r>
      <w:r w:rsidR="00BC0115">
        <w:rPr>
          <w:rFonts w:ascii="Times New Roman" w:eastAsia="Times New Roman" w:hAnsi="Times New Roman"/>
          <w:sz w:val="28"/>
          <w:szCs w:val="28"/>
        </w:rPr>
        <w:br/>
      </w:r>
      <w:r w:rsidR="00B13C5F">
        <w:rPr>
          <w:rFonts w:ascii="Times New Roman" w:eastAsia="Times New Roman" w:hAnsi="Times New Roman"/>
          <w:sz w:val="28"/>
          <w:szCs w:val="28"/>
        </w:rPr>
        <w:t>2010 року</w:t>
      </w:r>
      <w:r w:rsidR="00BC0115">
        <w:rPr>
          <w:rFonts w:ascii="Times New Roman" w:eastAsia="Times New Roman" w:hAnsi="Times New Roman"/>
          <w:sz w:val="28"/>
          <w:szCs w:val="28"/>
        </w:rPr>
        <w:t xml:space="preserve"> </w:t>
      </w:r>
      <w:r w:rsidR="005B080B">
        <w:rPr>
          <w:rFonts w:ascii="Times New Roman" w:eastAsia="Times New Roman" w:hAnsi="Times New Roman"/>
          <w:sz w:val="28"/>
          <w:szCs w:val="28"/>
        </w:rPr>
        <w:t xml:space="preserve">№ </w:t>
      </w:r>
      <w:r w:rsidRPr="00B13C5F">
        <w:rPr>
          <w:rFonts w:ascii="Times New Roman" w:eastAsia="Times New Roman" w:hAnsi="Times New Roman"/>
          <w:sz w:val="28"/>
          <w:szCs w:val="28"/>
        </w:rPr>
        <w:t>2464–</w:t>
      </w:r>
      <w:r w:rsidRPr="00B13C5F">
        <w:rPr>
          <w:rFonts w:ascii="Times New Roman" w:eastAsia="Times New Roman" w:hAnsi="Times New Roman"/>
          <w:sz w:val="28"/>
          <w:szCs w:val="28"/>
          <w:lang w:val="en-US"/>
        </w:rPr>
        <w:t>VI</w:t>
      </w:r>
      <w:r w:rsidRPr="00B13C5F">
        <w:rPr>
          <w:rFonts w:ascii="Times New Roman" w:eastAsia="Times New Roman" w:hAnsi="Times New Roman"/>
          <w:sz w:val="28"/>
          <w:szCs w:val="28"/>
        </w:rPr>
        <w:t xml:space="preserve"> зі змінами на підставі пункт</w:t>
      </w:r>
      <w:r w:rsidR="0039662E" w:rsidRPr="00B13C5F">
        <w:rPr>
          <w:rFonts w:ascii="Times New Roman" w:eastAsia="Times New Roman" w:hAnsi="Times New Roman"/>
          <w:sz w:val="28"/>
          <w:szCs w:val="28"/>
        </w:rPr>
        <w:t>ів 1</w:t>
      </w:r>
      <w:r w:rsidR="00B9540A">
        <w:rPr>
          <w:rFonts w:ascii="Times New Roman" w:eastAsia="Times New Roman" w:hAnsi="Times New Roman"/>
          <w:sz w:val="28"/>
          <w:szCs w:val="28"/>
        </w:rPr>
        <w:t>,</w:t>
      </w:r>
      <w:r w:rsidR="00BC0115">
        <w:rPr>
          <w:rFonts w:ascii="Times New Roman" w:eastAsia="Times New Roman" w:hAnsi="Times New Roman"/>
          <w:sz w:val="28"/>
          <w:szCs w:val="28"/>
        </w:rPr>
        <w:t xml:space="preserve"> 4 статті 62 Закону</w:t>
      </w:r>
      <w:r w:rsidR="00BC0115">
        <w:rPr>
          <w:rFonts w:ascii="Times New Roman" w:eastAsia="Times New Roman" w:hAnsi="Times New Roman"/>
          <w:sz w:val="28"/>
          <w:szCs w:val="28"/>
        </w:rPr>
        <w:br/>
        <w:t xml:space="preserve">України </w:t>
      </w:r>
      <w:r w:rsidRPr="00B13C5F">
        <w:rPr>
          <w:rFonts w:ascii="Times New Roman" w:eastAsia="Times New Roman" w:hAnsi="Times New Roman"/>
          <w:sz w:val="28"/>
          <w:szCs w:val="28"/>
        </w:rPr>
        <w:t xml:space="preserve">„Про Конституційний Суд України“ – </w:t>
      </w:r>
      <w:r w:rsidR="0039662E" w:rsidRPr="00B13C5F">
        <w:rPr>
          <w:rFonts w:ascii="Times New Roman" w:eastAsia="Times New Roman" w:hAnsi="Times New Roman"/>
          <w:sz w:val="28"/>
          <w:szCs w:val="28"/>
        </w:rPr>
        <w:t>звернення до</w:t>
      </w:r>
      <w:r w:rsidR="00877881">
        <w:rPr>
          <w:rFonts w:ascii="Times New Roman" w:eastAsia="Times New Roman" w:hAnsi="Times New Roman"/>
          <w:sz w:val="28"/>
          <w:szCs w:val="28"/>
        </w:rPr>
        <w:t xml:space="preserve"> Конституційного </w:t>
      </w:r>
      <w:r w:rsidR="0039662E" w:rsidRPr="00B13C5F">
        <w:rPr>
          <w:rFonts w:ascii="Times New Roman" w:eastAsia="Times New Roman" w:hAnsi="Times New Roman"/>
          <w:sz w:val="28"/>
          <w:szCs w:val="28"/>
        </w:rPr>
        <w:t>Суду</w:t>
      </w:r>
      <w:r w:rsidR="00877881">
        <w:rPr>
          <w:rFonts w:ascii="Times New Roman" w:eastAsia="Times New Roman" w:hAnsi="Times New Roman"/>
          <w:sz w:val="28"/>
          <w:szCs w:val="28"/>
        </w:rPr>
        <w:t xml:space="preserve"> України</w:t>
      </w:r>
      <w:r w:rsidR="0039662E" w:rsidRPr="00B13C5F">
        <w:rPr>
          <w:rFonts w:ascii="Times New Roman" w:eastAsia="Times New Roman" w:hAnsi="Times New Roman"/>
          <w:sz w:val="28"/>
          <w:szCs w:val="28"/>
        </w:rPr>
        <w:t xml:space="preserve"> неналежним суб’єктом</w:t>
      </w:r>
      <w:r w:rsidR="00BC0115">
        <w:rPr>
          <w:rFonts w:ascii="Times New Roman" w:eastAsia="Times New Roman" w:hAnsi="Times New Roman"/>
          <w:sz w:val="28"/>
          <w:szCs w:val="28"/>
        </w:rPr>
        <w:t>;</w:t>
      </w:r>
      <w:r w:rsidR="0039662E" w:rsidRPr="00B13C5F">
        <w:rPr>
          <w:rFonts w:ascii="Times New Roman" w:eastAsia="Times New Roman" w:hAnsi="Times New Roman"/>
          <w:sz w:val="28"/>
          <w:szCs w:val="28"/>
        </w:rPr>
        <w:t xml:space="preserve"> </w:t>
      </w:r>
      <w:r w:rsidR="00BC0115">
        <w:rPr>
          <w:rFonts w:ascii="Times New Roman" w:eastAsia="Times New Roman" w:hAnsi="Times New Roman"/>
          <w:sz w:val="28"/>
          <w:szCs w:val="28"/>
        </w:rPr>
        <w:t>неприйнятність конституційної</w:t>
      </w:r>
      <w:r w:rsidR="00BC0115">
        <w:rPr>
          <w:rFonts w:ascii="Times New Roman" w:eastAsia="Times New Roman" w:hAnsi="Times New Roman"/>
          <w:sz w:val="28"/>
          <w:szCs w:val="28"/>
        </w:rPr>
        <w:br/>
      </w:r>
      <w:r w:rsidRPr="00B13C5F">
        <w:rPr>
          <w:rFonts w:ascii="Times New Roman" w:eastAsia="Times New Roman" w:hAnsi="Times New Roman"/>
          <w:sz w:val="28"/>
          <w:szCs w:val="28"/>
        </w:rPr>
        <w:t>скарги.</w:t>
      </w:r>
    </w:p>
    <w:p w:rsidR="007534BD" w:rsidRPr="00B13C5F" w:rsidRDefault="007534BD" w:rsidP="00B13C5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7534BD" w:rsidRDefault="007534BD" w:rsidP="00B13C5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13C5F">
        <w:rPr>
          <w:rFonts w:ascii="Times New Roman" w:eastAsia="Times New Roman" w:hAnsi="Times New Roman"/>
          <w:sz w:val="28"/>
          <w:szCs w:val="28"/>
        </w:rPr>
        <w:t>2. Ця Ухвала є остаточною.</w:t>
      </w:r>
    </w:p>
    <w:p w:rsidR="00B13C5F" w:rsidRDefault="00B13C5F" w:rsidP="00B13C5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B13C5F" w:rsidRDefault="00B13C5F" w:rsidP="00B13C5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B13C5F" w:rsidRDefault="00B13C5F" w:rsidP="00B13C5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39553F" w:rsidRPr="0039553F" w:rsidRDefault="0039553F" w:rsidP="0039553F">
      <w:pPr>
        <w:spacing w:after="0" w:line="240" w:lineRule="auto"/>
        <w:ind w:left="4254"/>
        <w:contextualSpacing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  <w:r w:rsidRPr="0039553F">
        <w:rPr>
          <w:rFonts w:ascii="Times New Roman" w:eastAsia="Times New Roman" w:hAnsi="Times New Roman"/>
          <w:b/>
          <w:caps/>
          <w:sz w:val="28"/>
          <w:szCs w:val="28"/>
        </w:rPr>
        <w:t>Перша колегія суддів</w:t>
      </w:r>
    </w:p>
    <w:p w:rsidR="0039553F" w:rsidRPr="0039553F" w:rsidRDefault="0039553F" w:rsidP="0039553F">
      <w:pPr>
        <w:spacing w:after="0" w:line="240" w:lineRule="auto"/>
        <w:ind w:left="4254"/>
        <w:contextualSpacing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  <w:r w:rsidRPr="0039553F">
        <w:rPr>
          <w:rFonts w:ascii="Times New Roman" w:eastAsia="Times New Roman" w:hAnsi="Times New Roman"/>
          <w:b/>
          <w:caps/>
          <w:sz w:val="28"/>
          <w:szCs w:val="28"/>
        </w:rPr>
        <w:t>Першого сенату</w:t>
      </w:r>
    </w:p>
    <w:p w:rsidR="0039553F" w:rsidRPr="0039553F" w:rsidRDefault="0039553F" w:rsidP="0039553F">
      <w:pPr>
        <w:spacing w:after="0" w:line="240" w:lineRule="auto"/>
        <w:ind w:left="4254"/>
        <w:contextualSpacing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  <w:r w:rsidRPr="0039553F">
        <w:rPr>
          <w:rFonts w:ascii="Times New Roman" w:eastAsia="Times New Roman" w:hAnsi="Times New Roman"/>
          <w:b/>
          <w:caps/>
          <w:sz w:val="28"/>
          <w:szCs w:val="28"/>
        </w:rPr>
        <w:t>Конституційного Суду України</w:t>
      </w:r>
    </w:p>
    <w:sectPr w:rsidR="0039553F" w:rsidRPr="0039553F" w:rsidSect="00B13C5F">
      <w:headerReference w:type="default" r:id="rId9"/>
      <w:footerReference w:type="default" r:id="rId10"/>
      <w:footerReference w:type="first" r:id="rId11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C5F" w:rsidRDefault="00B13C5F" w:rsidP="00B13C5F">
      <w:pPr>
        <w:spacing w:after="0" w:line="240" w:lineRule="auto"/>
      </w:pPr>
      <w:r>
        <w:separator/>
      </w:r>
    </w:p>
  </w:endnote>
  <w:endnote w:type="continuationSeparator" w:id="0">
    <w:p w:rsidR="00B13C5F" w:rsidRDefault="00B13C5F" w:rsidP="00B13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C5F" w:rsidRPr="00B13C5F" w:rsidRDefault="00B13C5F">
    <w:pPr>
      <w:pStyle w:val="a6"/>
      <w:rPr>
        <w:rFonts w:ascii="Times New Roman" w:hAnsi="Times New Roman"/>
        <w:sz w:val="10"/>
        <w:szCs w:val="10"/>
      </w:rPr>
    </w:pPr>
    <w:r w:rsidRPr="00B13C5F">
      <w:rPr>
        <w:rFonts w:ascii="Times New Roman" w:hAnsi="Times New Roman"/>
        <w:sz w:val="10"/>
        <w:szCs w:val="10"/>
      </w:rPr>
      <w:fldChar w:fldCharType="begin"/>
    </w:r>
    <w:r w:rsidRPr="00B13C5F">
      <w:rPr>
        <w:rFonts w:ascii="Times New Roman" w:hAnsi="Times New Roman"/>
        <w:sz w:val="10"/>
        <w:szCs w:val="10"/>
      </w:rPr>
      <w:instrText xml:space="preserve"> FILENAME \p \* MERGEFORMAT </w:instrText>
    </w:r>
    <w:r w:rsidRPr="00B13C5F">
      <w:rPr>
        <w:rFonts w:ascii="Times New Roman" w:hAnsi="Times New Roman"/>
        <w:sz w:val="10"/>
        <w:szCs w:val="10"/>
      </w:rPr>
      <w:fldChar w:fldCharType="separate"/>
    </w:r>
    <w:r w:rsidR="0039553F">
      <w:rPr>
        <w:rFonts w:ascii="Times New Roman" w:hAnsi="Times New Roman"/>
        <w:noProof/>
        <w:sz w:val="10"/>
        <w:szCs w:val="10"/>
      </w:rPr>
      <w:t>G:\2021\Suddi\I senat\I koleg\12.docx</w:t>
    </w:r>
    <w:r w:rsidRPr="00B13C5F">
      <w:rPr>
        <w:rFonts w:ascii="Times New Roman" w:hAnsi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C5F" w:rsidRPr="00B13C5F" w:rsidRDefault="00B13C5F">
    <w:pPr>
      <w:pStyle w:val="a6"/>
      <w:rPr>
        <w:rFonts w:ascii="Times New Roman" w:hAnsi="Times New Roman"/>
        <w:sz w:val="10"/>
        <w:szCs w:val="10"/>
      </w:rPr>
    </w:pPr>
    <w:r w:rsidRPr="00B13C5F">
      <w:rPr>
        <w:rFonts w:ascii="Times New Roman" w:hAnsi="Times New Roman"/>
        <w:sz w:val="10"/>
        <w:szCs w:val="10"/>
      </w:rPr>
      <w:fldChar w:fldCharType="begin"/>
    </w:r>
    <w:r w:rsidRPr="00B13C5F">
      <w:rPr>
        <w:rFonts w:ascii="Times New Roman" w:hAnsi="Times New Roman"/>
        <w:sz w:val="10"/>
        <w:szCs w:val="10"/>
      </w:rPr>
      <w:instrText xml:space="preserve"> FILENAME \p \* MERGEFORMAT </w:instrText>
    </w:r>
    <w:r w:rsidRPr="00B13C5F">
      <w:rPr>
        <w:rFonts w:ascii="Times New Roman" w:hAnsi="Times New Roman"/>
        <w:sz w:val="10"/>
        <w:szCs w:val="10"/>
      </w:rPr>
      <w:fldChar w:fldCharType="separate"/>
    </w:r>
    <w:r w:rsidR="0039553F">
      <w:rPr>
        <w:rFonts w:ascii="Times New Roman" w:hAnsi="Times New Roman"/>
        <w:noProof/>
        <w:sz w:val="10"/>
        <w:szCs w:val="10"/>
      </w:rPr>
      <w:t>G:\2021\Suddi\I senat\I koleg\12.docx</w:t>
    </w:r>
    <w:r w:rsidRPr="00B13C5F">
      <w:rPr>
        <w:rFonts w:ascii="Times New Roman" w:hAnsi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C5F" w:rsidRDefault="00B13C5F" w:rsidP="00B13C5F">
      <w:pPr>
        <w:spacing w:after="0" w:line="240" w:lineRule="auto"/>
      </w:pPr>
      <w:r>
        <w:separator/>
      </w:r>
    </w:p>
  </w:footnote>
  <w:footnote w:type="continuationSeparator" w:id="0">
    <w:p w:rsidR="00B13C5F" w:rsidRDefault="00B13C5F" w:rsidP="00B13C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94476912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B13C5F" w:rsidRPr="00B13C5F" w:rsidRDefault="00B13C5F">
        <w:pPr>
          <w:pStyle w:val="a4"/>
          <w:jc w:val="center"/>
          <w:rPr>
            <w:rFonts w:ascii="Times New Roman" w:hAnsi="Times New Roman"/>
            <w:sz w:val="28"/>
            <w:szCs w:val="28"/>
          </w:rPr>
        </w:pPr>
        <w:r w:rsidRPr="00B13C5F">
          <w:rPr>
            <w:rFonts w:ascii="Times New Roman" w:hAnsi="Times New Roman"/>
            <w:sz w:val="28"/>
            <w:szCs w:val="28"/>
          </w:rPr>
          <w:fldChar w:fldCharType="begin"/>
        </w:r>
        <w:r w:rsidRPr="00B13C5F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B13C5F">
          <w:rPr>
            <w:rFonts w:ascii="Times New Roman" w:hAnsi="Times New Roman"/>
            <w:sz w:val="28"/>
            <w:szCs w:val="28"/>
          </w:rPr>
          <w:fldChar w:fldCharType="separate"/>
        </w:r>
        <w:r w:rsidR="005B080B" w:rsidRPr="005B080B">
          <w:rPr>
            <w:rFonts w:ascii="Times New Roman" w:hAnsi="Times New Roman"/>
            <w:noProof/>
            <w:sz w:val="28"/>
            <w:szCs w:val="28"/>
            <w:lang w:val="uk-UA"/>
          </w:rPr>
          <w:t>2</w:t>
        </w:r>
        <w:r w:rsidRPr="00B13C5F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4BD"/>
    <w:rsid w:val="0010081D"/>
    <w:rsid w:val="001F4CB0"/>
    <w:rsid w:val="00227C62"/>
    <w:rsid w:val="002E5299"/>
    <w:rsid w:val="003861D6"/>
    <w:rsid w:val="0039553F"/>
    <w:rsid w:val="0039662E"/>
    <w:rsid w:val="004A45E4"/>
    <w:rsid w:val="0059102E"/>
    <w:rsid w:val="005B080B"/>
    <w:rsid w:val="007534BD"/>
    <w:rsid w:val="00877881"/>
    <w:rsid w:val="008C0412"/>
    <w:rsid w:val="00AC36BC"/>
    <w:rsid w:val="00B13C5F"/>
    <w:rsid w:val="00B712D8"/>
    <w:rsid w:val="00B9540A"/>
    <w:rsid w:val="00BC0115"/>
    <w:rsid w:val="00D37B51"/>
    <w:rsid w:val="00D55C15"/>
    <w:rsid w:val="00EE6326"/>
    <w:rsid w:val="00F2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E3EE38-E67D-4D3D-A739-64C44FE73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4BD"/>
    <w:pPr>
      <w:spacing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13C5F"/>
    <w:pPr>
      <w:keepNext/>
      <w:spacing w:after="0" w:line="221" w:lineRule="auto"/>
      <w:jc w:val="center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34BD"/>
    <w:rPr>
      <w:color w:val="0563C1" w:themeColor="hyperlink"/>
      <w:u w:val="single"/>
    </w:rPr>
  </w:style>
  <w:style w:type="paragraph" w:customStyle="1" w:styleId="rvps2">
    <w:name w:val="rvps2"/>
    <w:basedOn w:val="a"/>
    <w:rsid w:val="003966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rsid w:val="00B13C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B13C5F"/>
    <w:pPr>
      <w:tabs>
        <w:tab w:val="center" w:pos="4844"/>
        <w:tab w:val="right" w:pos="9689"/>
      </w:tabs>
      <w:spacing w:after="0" w:line="240" w:lineRule="auto"/>
    </w:pPr>
    <w:rPr>
      <w:lang w:val="en-US"/>
    </w:rPr>
  </w:style>
  <w:style w:type="character" w:customStyle="1" w:styleId="a5">
    <w:name w:val="Верхній колонтитул Знак"/>
    <w:basedOn w:val="a0"/>
    <w:link w:val="a4"/>
    <w:uiPriority w:val="99"/>
    <w:rsid w:val="00B13C5F"/>
    <w:rPr>
      <w:rFonts w:ascii="Calibri" w:eastAsia="Calibri" w:hAnsi="Calibri" w:cs="Times New Roman"/>
      <w:lang w:val="en-US"/>
    </w:rPr>
  </w:style>
  <w:style w:type="paragraph" w:styleId="a6">
    <w:name w:val="footer"/>
    <w:basedOn w:val="a"/>
    <w:link w:val="a7"/>
    <w:uiPriority w:val="99"/>
    <w:unhideWhenUsed/>
    <w:rsid w:val="00B13C5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B13C5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7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464-17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zakon.rada.gov.ua/laws/show/2464-17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2464-17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4521</Words>
  <Characters>2578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 П. Колісник</dc:creator>
  <cp:keywords/>
  <dc:description/>
  <cp:lastModifiedBy>Віктор В. Чередниченко</cp:lastModifiedBy>
  <cp:revision>2</cp:revision>
  <cp:lastPrinted>2021-05-20T06:49:00Z</cp:lastPrinted>
  <dcterms:created xsi:type="dcterms:W3CDTF">2023-08-30T07:18:00Z</dcterms:created>
  <dcterms:modified xsi:type="dcterms:W3CDTF">2023-08-30T07:18:00Z</dcterms:modified>
</cp:coreProperties>
</file>