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BE" w:rsidRDefault="001659BE" w:rsidP="001659BE">
      <w:pPr>
        <w:ind w:left="709" w:right="1133"/>
        <w:jc w:val="both"/>
        <w:rPr>
          <w:rFonts w:ascii="Times New Roman" w:hAnsi="Times New Roman"/>
          <w:b/>
          <w:sz w:val="28"/>
          <w:szCs w:val="28"/>
        </w:rPr>
      </w:pPr>
    </w:p>
    <w:p w:rsidR="001659BE" w:rsidRDefault="001659BE" w:rsidP="001659BE">
      <w:pPr>
        <w:ind w:left="709" w:right="1133"/>
        <w:jc w:val="both"/>
        <w:rPr>
          <w:rFonts w:ascii="Times New Roman" w:hAnsi="Times New Roman"/>
          <w:b/>
          <w:sz w:val="28"/>
          <w:szCs w:val="28"/>
        </w:rPr>
      </w:pPr>
    </w:p>
    <w:p w:rsidR="001659BE" w:rsidRDefault="001659BE" w:rsidP="001659BE">
      <w:pPr>
        <w:ind w:left="709" w:right="1133"/>
        <w:jc w:val="both"/>
        <w:rPr>
          <w:rFonts w:ascii="Times New Roman" w:hAnsi="Times New Roman"/>
          <w:b/>
          <w:sz w:val="28"/>
          <w:szCs w:val="28"/>
        </w:rPr>
      </w:pPr>
    </w:p>
    <w:p w:rsidR="001659BE" w:rsidRDefault="001659BE" w:rsidP="001659BE">
      <w:pPr>
        <w:ind w:left="709" w:right="1133"/>
        <w:jc w:val="both"/>
        <w:rPr>
          <w:rFonts w:ascii="Times New Roman" w:hAnsi="Times New Roman"/>
          <w:b/>
          <w:sz w:val="28"/>
          <w:szCs w:val="28"/>
        </w:rPr>
      </w:pPr>
    </w:p>
    <w:p w:rsidR="001659BE" w:rsidRDefault="001659BE" w:rsidP="001659BE">
      <w:pPr>
        <w:ind w:left="709" w:right="1133"/>
        <w:jc w:val="both"/>
        <w:rPr>
          <w:rFonts w:ascii="Times New Roman" w:hAnsi="Times New Roman"/>
          <w:b/>
          <w:sz w:val="28"/>
          <w:szCs w:val="28"/>
        </w:rPr>
      </w:pPr>
    </w:p>
    <w:p w:rsidR="001659BE" w:rsidRDefault="001659BE" w:rsidP="001659BE">
      <w:pPr>
        <w:ind w:left="709" w:right="1133"/>
        <w:jc w:val="both"/>
        <w:rPr>
          <w:rFonts w:ascii="Times New Roman" w:hAnsi="Times New Roman"/>
          <w:b/>
          <w:sz w:val="28"/>
          <w:szCs w:val="28"/>
        </w:rPr>
      </w:pPr>
    </w:p>
    <w:p w:rsidR="001659BE" w:rsidRDefault="001659BE" w:rsidP="001659BE">
      <w:pPr>
        <w:ind w:left="709" w:right="1133"/>
        <w:jc w:val="both"/>
        <w:rPr>
          <w:rFonts w:ascii="Times New Roman" w:hAnsi="Times New Roman"/>
          <w:b/>
          <w:sz w:val="28"/>
          <w:szCs w:val="28"/>
        </w:rPr>
      </w:pPr>
    </w:p>
    <w:p w:rsidR="001659BE" w:rsidRDefault="001659BE" w:rsidP="001659BE">
      <w:pPr>
        <w:ind w:left="709" w:right="1133"/>
        <w:jc w:val="both"/>
        <w:rPr>
          <w:rFonts w:ascii="Times New Roman" w:hAnsi="Times New Roman"/>
          <w:b/>
          <w:sz w:val="28"/>
          <w:szCs w:val="28"/>
        </w:rPr>
      </w:pPr>
    </w:p>
    <w:p w:rsidR="001659BE" w:rsidRDefault="001659BE" w:rsidP="001659BE">
      <w:pPr>
        <w:ind w:left="709" w:right="1133"/>
        <w:jc w:val="both"/>
        <w:rPr>
          <w:rFonts w:ascii="Times New Roman" w:hAnsi="Times New Roman"/>
          <w:b/>
          <w:sz w:val="28"/>
          <w:szCs w:val="28"/>
        </w:rPr>
      </w:pPr>
    </w:p>
    <w:p w:rsidR="001659BE" w:rsidRDefault="001659BE" w:rsidP="001659BE">
      <w:pPr>
        <w:ind w:left="709" w:right="1133"/>
        <w:jc w:val="both"/>
        <w:rPr>
          <w:rFonts w:ascii="Times New Roman" w:hAnsi="Times New Roman"/>
          <w:b/>
          <w:sz w:val="28"/>
          <w:szCs w:val="28"/>
        </w:rPr>
      </w:pPr>
    </w:p>
    <w:p w:rsidR="0001073A" w:rsidRPr="005D1A6A" w:rsidRDefault="0001073A" w:rsidP="001659BE">
      <w:pPr>
        <w:ind w:left="709" w:right="113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D1A6A">
        <w:rPr>
          <w:rFonts w:ascii="Times New Roman" w:hAnsi="Times New Roman"/>
          <w:b/>
          <w:sz w:val="28"/>
          <w:szCs w:val="28"/>
        </w:rPr>
        <w:t>про відмову у відкри</w:t>
      </w:r>
      <w:r w:rsidR="003C4967" w:rsidRPr="005D1A6A">
        <w:rPr>
          <w:rFonts w:ascii="Times New Roman" w:hAnsi="Times New Roman"/>
          <w:b/>
          <w:sz w:val="28"/>
          <w:szCs w:val="28"/>
        </w:rPr>
        <w:t>тті конституційного провадження</w:t>
      </w:r>
      <w:r w:rsidR="003C4967" w:rsidRPr="005D1A6A">
        <w:rPr>
          <w:rFonts w:ascii="Times New Roman" w:hAnsi="Times New Roman"/>
          <w:b/>
          <w:sz w:val="28"/>
          <w:szCs w:val="28"/>
        </w:rPr>
        <w:br/>
      </w:r>
      <w:r w:rsidRPr="005D1A6A">
        <w:rPr>
          <w:rFonts w:ascii="Times New Roman" w:hAnsi="Times New Roman"/>
          <w:b/>
          <w:sz w:val="28"/>
          <w:szCs w:val="28"/>
        </w:rPr>
        <w:t xml:space="preserve">у справі за </w:t>
      </w:r>
      <w:r w:rsidR="007C5293" w:rsidRPr="005D1A6A">
        <w:rPr>
          <w:rFonts w:ascii="Times New Roman" w:hAnsi="Times New Roman"/>
          <w:b/>
          <w:color w:val="auto"/>
          <w:sz w:val="28"/>
          <w:szCs w:val="28"/>
        </w:rPr>
        <w:t xml:space="preserve">конституційною скаргою </w:t>
      </w:r>
      <w:r w:rsidR="0024019B">
        <w:rPr>
          <w:rFonts w:ascii="Times New Roman" w:hAnsi="Times New Roman"/>
          <w:b/>
          <w:color w:val="auto"/>
          <w:sz w:val="28"/>
          <w:szCs w:val="28"/>
        </w:rPr>
        <w:t>Ковальської Тетяни Трохимівни</w:t>
      </w:r>
      <w:r w:rsidR="00105A9D" w:rsidRPr="005D1A6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C4967" w:rsidRPr="005D1A6A">
        <w:rPr>
          <w:rFonts w:ascii="Times New Roman" w:hAnsi="Times New Roman"/>
          <w:b/>
          <w:color w:val="auto"/>
          <w:sz w:val="28"/>
          <w:szCs w:val="28"/>
        </w:rPr>
        <w:t>щодо відповідності Конституції</w:t>
      </w:r>
      <w:r w:rsidR="007C5293" w:rsidRPr="005D1A6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486021" w:rsidRPr="005D1A6A">
        <w:rPr>
          <w:rFonts w:ascii="Times New Roman" w:hAnsi="Times New Roman"/>
          <w:b/>
          <w:color w:val="auto"/>
          <w:sz w:val="28"/>
          <w:szCs w:val="28"/>
        </w:rPr>
        <w:t>України (конституційності)</w:t>
      </w:r>
      <w:r w:rsidR="00324E75" w:rsidRPr="005D1A6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DB189C" w:rsidRPr="005D1A6A">
        <w:rPr>
          <w:rFonts w:ascii="Times New Roman" w:hAnsi="Times New Roman"/>
          <w:b/>
          <w:color w:val="auto"/>
          <w:sz w:val="28"/>
          <w:szCs w:val="28"/>
        </w:rPr>
        <w:t>по</w:t>
      </w:r>
      <w:r w:rsidR="007C5293" w:rsidRPr="005D1A6A">
        <w:rPr>
          <w:rFonts w:ascii="Times New Roman" w:hAnsi="Times New Roman"/>
          <w:b/>
          <w:color w:val="auto"/>
          <w:sz w:val="28"/>
          <w:szCs w:val="28"/>
        </w:rPr>
        <w:t>ложень</w:t>
      </w:r>
      <w:r w:rsidR="0024019B">
        <w:rPr>
          <w:rFonts w:ascii="Times New Roman" w:hAnsi="Times New Roman"/>
          <w:b/>
          <w:color w:val="auto"/>
          <w:sz w:val="28"/>
          <w:szCs w:val="28"/>
        </w:rPr>
        <w:t xml:space="preserve"> частин п’ятої, восьмої </w:t>
      </w:r>
      <w:r w:rsidR="009672E4" w:rsidRPr="005D1A6A">
        <w:rPr>
          <w:rFonts w:ascii="Times New Roman" w:hAnsi="Times New Roman"/>
          <w:b/>
          <w:color w:val="auto"/>
          <w:sz w:val="28"/>
          <w:szCs w:val="28"/>
        </w:rPr>
        <w:t xml:space="preserve">статті </w:t>
      </w:r>
      <w:r w:rsidR="0024019B">
        <w:rPr>
          <w:rFonts w:ascii="Times New Roman" w:hAnsi="Times New Roman"/>
          <w:b/>
          <w:color w:val="auto"/>
          <w:sz w:val="28"/>
          <w:szCs w:val="28"/>
        </w:rPr>
        <w:t>10</w:t>
      </w:r>
      <w:r w:rsidR="009672E4" w:rsidRPr="005D1A6A">
        <w:rPr>
          <w:rFonts w:ascii="Times New Roman" w:hAnsi="Times New Roman"/>
          <w:b/>
          <w:color w:val="auto"/>
          <w:sz w:val="28"/>
          <w:szCs w:val="28"/>
        </w:rPr>
        <w:t xml:space="preserve"> Закону України </w:t>
      </w:r>
      <w:r w:rsidR="009672E4" w:rsidRPr="005D1A6A">
        <w:rPr>
          <w:rFonts w:ascii="Times New Roman" w:eastAsia="Calibri" w:hAnsi="Times New Roman"/>
          <w:b/>
          <w:color w:val="auto"/>
          <w:sz w:val="28"/>
          <w:szCs w:val="28"/>
          <w:lang w:eastAsia="uk-UA"/>
        </w:rPr>
        <w:t xml:space="preserve">„Про </w:t>
      </w:r>
      <w:r w:rsidR="0024019B">
        <w:rPr>
          <w:rFonts w:ascii="Times New Roman" w:eastAsia="Calibri" w:hAnsi="Times New Roman"/>
          <w:b/>
          <w:color w:val="auto"/>
          <w:sz w:val="28"/>
          <w:szCs w:val="28"/>
          <w:lang w:eastAsia="uk-UA"/>
        </w:rPr>
        <w:t xml:space="preserve">об’єднання співвласників </w:t>
      </w:r>
      <w:r w:rsidR="001659BE">
        <w:rPr>
          <w:rFonts w:ascii="Times New Roman" w:eastAsia="Calibri" w:hAnsi="Times New Roman"/>
          <w:b/>
          <w:color w:val="auto"/>
          <w:sz w:val="28"/>
          <w:szCs w:val="28"/>
          <w:lang w:eastAsia="uk-UA"/>
        </w:rPr>
        <w:br/>
      </w:r>
      <w:r w:rsidR="001659BE">
        <w:rPr>
          <w:rFonts w:ascii="Times New Roman" w:eastAsia="Calibri" w:hAnsi="Times New Roman"/>
          <w:b/>
          <w:color w:val="auto"/>
          <w:sz w:val="28"/>
          <w:szCs w:val="28"/>
          <w:lang w:eastAsia="uk-UA"/>
        </w:rPr>
        <w:tab/>
      </w:r>
      <w:r w:rsidR="001659BE">
        <w:rPr>
          <w:rFonts w:ascii="Times New Roman" w:eastAsia="Calibri" w:hAnsi="Times New Roman"/>
          <w:b/>
          <w:color w:val="auto"/>
          <w:sz w:val="28"/>
          <w:szCs w:val="28"/>
          <w:lang w:eastAsia="uk-UA"/>
        </w:rPr>
        <w:tab/>
      </w:r>
      <w:r w:rsidR="001659BE">
        <w:rPr>
          <w:rFonts w:ascii="Times New Roman" w:eastAsia="Calibri" w:hAnsi="Times New Roman"/>
          <w:b/>
          <w:color w:val="auto"/>
          <w:sz w:val="28"/>
          <w:szCs w:val="28"/>
          <w:lang w:eastAsia="uk-UA"/>
        </w:rPr>
        <w:tab/>
      </w:r>
      <w:r w:rsidR="0024019B">
        <w:rPr>
          <w:rFonts w:ascii="Times New Roman" w:eastAsia="Calibri" w:hAnsi="Times New Roman"/>
          <w:b/>
          <w:color w:val="auto"/>
          <w:sz w:val="28"/>
          <w:szCs w:val="28"/>
          <w:lang w:eastAsia="uk-UA"/>
        </w:rPr>
        <w:t>багатоквартирного будинку</w:t>
      </w:r>
      <w:r w:rsidR="009672E4" w:rsidRPr="005D1A6A">
        <w:rPr>
          <w:rFonts w:ascii="Times New Roman" w:eastAsia="Calibri" w:hAnsi="Times New Roman"/>
          <w:b/>
          <w:color w:val="auto"/>
          <w:sz w:val="28"/>
          <w:szCs w:val="28"/>
          <w:lang w:eastAsia="uk-UA"/>
        </w:rPr>
        <w:t>“</w:t>
      </w:r>
    </w:p>
    <w:p w:rsidR="003C4967" w:rsidRDefault="003C4967" w:rsidP="001659BE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659BE" w:rsidRPr="005D1A6A" w:rsidRDefault="001659BE" w:rsidP="001659BE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073A" w:rsidRPr="005D1A6A" w:rsidRDefault="0001073A" w:rsidP="001659BE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5D1A6A">
        <w:rPr>
          <w:rFonts w:ascii="Times New Roman" w:hAnsi="Times New Roman"/>
          <w:color w:val="auto"/>
          <w:sz w:val="28"/>
          <w:szCs w:val="28"/>
        </w:rPr>
        <w:t>м. К и ї в</w:t>
      </w:r>
      <w:r w:rsidRPr="005D1A6A">
        <w:rPr>
          <w:rFonts w:ascii="Times New Roman" w:hAnsi="Times New Roman"/>
          <w:color w:val="auto"/>
          <w:sz w:val="28"/>
          <w:szCs w:val="28"/>
        </w:rPr>
        <w:tab/>
      </w:r>
      <w:r w:rsidRPr="005D1A6A">
        <w:rPr>
          <w:rFonts w:ascii="Times New Roman" w:hAnsi="Times New Roman"/>
          <w:color w:val="auto"/>
          <w:sz w:val="28"/>
          <w:szCs w:val="28"/>
        </w:rPr>
        <w:tab/>
      </w:r>
      <w:r w:rsidRPr="005D1A6A">
        <w:rPr>
          <w:rFonts w:ascii="Times New Roman" w:hAnsi="Times New Roman"/>
          <w:color w:val="auto"/>
          <w:sz w:val="28"/>
          <w:szCs w:val="28"/>
        </w:rPr>
        <w:tab/>
      </w:r>
      <w:r w:rsidRPr="005D1A6A">
        <w:rPr>
          <w:rFonts w:ascii="Times New Roman" w:hAnsi="Times New Roman"/>
          <w:color w:val="auto"/>
          <w:sz w:val="28"/>
          <w:szCs w:val="28"/>
        </w:rPr>
        <w:tab/>
      </w:r>
      <w:r w:rsidRPr="005D1A6A">
        <w:rPr>
          <w:rFonts w:ascii="Times New Roman" w:hAnsi="Times New Roman"/>
          <w:color w:val="auto"/>
          <w:sz w:val="28"/>
          <w:szCs w:val="28"/>
        </w:rPr>
        <w:tab/>
      </w:r>
      <w:r w:rsidRPr="005D1A6A">
        <w:rPr>
          <w:rFonts w:ascii="Times New Roman" w:hAnsi="Times New Roman"/>
          <w:color w:val="auto"/>
          <w:sz w:val="28"/>
          <w:szCs w:val="28"/>
        </w:rPr>
        <w:tab/>
      </w:r>
      <w:r w:rsidR="00E72D1D"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5D1A6A">
        <w:rPr>
          <w:rFonts w:ascii="Times New Roman" w:hAnsi="Times New Roman"/>
          <w:color w:val="auto"/>
          <w:sz w:val="28"/>
          <w:szCs w:val="28"/>
        </w:rPr>
        <w:t xml:space="preserve">Справа </w:t>
      </w:r>
      <w:r w:rsidR="00E72D1D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510089" w:rsidRPr="00510089">
        <w:rPr>
          <w:rFonts w:ascii="Times New Roman" w:hAnsi="Times New Roman"/>
          <w:color w:val="auto"/>
          <w:sz w:val="28"/>
          <w:szCs w:val="28"/>
        </w:rPr>
        <w:t>3-54/2021(127/21)</w:t>
      </w:r>
    </w:p>
    <w:p w:rsidR="0001073A" w:rsidRPr="005D1A6A" w:rsidRDefault="00C25AA0" w:rsidP="001659BE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</w:t>
      </w:r>
      <w:r w:rsidR="0024019B">
        <w:rPr>
          <w:rFonts w:ascii="Times New Roman" w:hAnsi="Times New Roman"/>
          <w:sz w:val="28"/>
          <w:szCs w:val="28"/>
        </w:rPr>
        <w:t>квітня</w:t>
      </w:r>
      <w:r w:rsidR="0035070E" w:rsidRPr="005D1A6A">
        <w:rPr>
          <w:rFonts w:ascii="Times New Roman" w:hAnsi="Times New Roman"/>
          <w:sz w:val="28"/>
          <w:szCs w:val="28"/>
        </w:rPr>
        <w:t xml:space="preserve"> 2021</w:t>
      </w:r>
      <w:r w:rsidR="0001073A" w:rsidRPr="005D1A6A">
        <w:rPr>
          <w:rFonts w:ascii="Times New Roman" w:hAnsi="Times New Roman"/>
          <w:sz w:val="28"/>
          <w:szCs w:val="28"/>
        </w:rPr>
        <w:t xml:space="preserve"> року</w:t>
      </w:r>
    </w:p>
    <w:p w:rsidR="00E72D1D" w:rsidRDefault="00E72D1D" w:rsidP="001659BE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№ </w:t>
      </w:r>
      <w:bookmarkStart w:id="0" w:name="_GoBack"/>
      <w:r w:rsidR="00C25AA0">
        <w:rPr>
          <w:rFonts w:ascii="Times New Roman" w:hAnsi="Times New Roman"/>
          <w:color w:val="auto"/>
          <w:sz w:val="28"/>
          <w:szCs w:val="28"/>
        </w:rPr>
        <w:t>69</w:t>
      </w:r>
      <w:r w:rsidR="008614E7" w:rsidRPr="005D1A6A">
        <w:rPr>
          <w:rFonts w:ascii="Times New Roman" w:hAnsi="Times New Roman"/>
          <w:color w:val="auto"/>
          <w:sz w:val="28"/>
          <w:szCs w:val="28"/>
        </w:rPr>
        <w:t>-2</w:t>
      </w:r>
      <w:r w:rsidR="0035070E" w:rsidRPr="005D1A6A">
        <w:rPr>
          <w:rFonts w:ascii="Times New Roman" w:hAnsi="Times New Roman"/>
          <w:color w:val="auto"/>
          <w:sz w:val="28"/>
          <w:szCs w:val="28"/>
        </w:rPr>
        <w:t>(II)</w:t>
      </w:r>
      <w:bookmarkEnd w:id="0"/>
      <w:r w:rsidR="0035070E" w:rsidRPr="005D1A6A">
        <w:rPr>
          <w:rFonts w:ascii="Times New Roman" w:hAnsi="Times New Roman"/>
          <w:color w:val="auto"/>
          <w:sz w:val="28"/>
          <w:szCs w:val="28"/>
        </w:rPr>
        <w:t>/2021</w:t>
      </w:r>
    </w:p>
    <w:p w:rsidR="0001073A" w:rsidRDefault="0001073A" w:rsidP="001659BE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1659BE" w:rsidRPr="005D1A6A" w:rsidRDefault="001659BE" w:rsidP="001659BE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073A" w:rsidRPr="005D1A6A" w:rsidRDefault="0001073A" w:rsidP="001659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1A6A">
        <w:rPr>
          <w:rFonts w:ascii="Times New Roman" w:hAnsi="Times New Roman"/>
          <w:sz w:val="28"/>
          <w:szCs w:val="28"/>
        </w:rPr>
        <w:t>Друга колегія суддів Другого</w:t>
      </w:r>
      <w:r w:rsidRPr="005D1A6A">
        <w:rPr>
          <w:rFonts w:ascii="Times New Roman" w:hAnsi="Times New Roman"/>
          <w:color w:val="auto"/>
          <w:sz w:val="28"/>
          <w:szCs w:val="28"/>
        </w:rPr>
        <w:t xml:space="preserve"> сенату </w:t>
      </w:r>
      <w:r w:rsidRPr="005D1A6A">
        <w:rPr>
          <w:rFonts w:ascii="Times New Roman" w:hAnsi="Times New Roman"/>
          <w:sz w:val="28"/>
          <w:szCs w:val="28"/>
        </w:rPr>
        <w:t>Конституційного Суду України у складі:</w:t>
      </w:r>
    </w:p>
    <w:p w:rsidR="0001073A" w:rsidRPr="005D1A6A" w:rsidRDefault="0001073A" w:rsidP="001659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2D1D" w:rsidRDefault="0001073A" w:rsidP="001659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1A6A">
        <w:rPr>
          <w:rFonts w:ascii="Times New Roman" w:hAnsi="Times New Roman"/>
          <w:sz w:val="28"/>
          <w:szCs w:val="28"/>
        </w:rPr>
        <w:t>Сліденка Ігоря Дмитровича – головуючого‚</w:t>
      </w:r>
    </w:p>
    <w:p w:rsidR="00B52C6A" w:rsidRPr="005D1A6A" w:rsidRDefault="00B52C6A" w:rsidP="001659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1A6A">
        <w:rPr>
          <w:rFonts w:ascii="Times New Roman" w:hAnsi="Times New Roman"/>
          <w:sz w:val="28"/>
          <w:szCs w:val="28"/>
        </w:rPr>
        <w:t>Головатого Сергія Петровича,</w:t>
      </w:r>
    </w:p>
    <w:p w:rsidR="0001073A" w:rsidRPr="005D1A6A" w:rsidRDefault="0001073A" w:rsidP="001659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1A6A">
        <w:rPr>
          <w:rFonts w:ascii="Times New Roman" w:hAnsi="Times New Roman"/>
          <w:sz w:val="28"/>
          <w:szCs w:val="28"/>
        </w:rPr>
        <w:t>Лемака Василя Васильовича – доповідача,</w:t>
      </w:r>
    </w:p>
    <w:p w:rsidR="0001073A" w:rsidRPr="005D1A6A" w:rsidRDefault="0001073A" w:rsidP="001659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2119C" w:rsidRPr="005D1A6A" w:rsidRDefault="0001073A" w:rsidP="001659BE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1A6A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про відкриття конституційного провадження </w:t>
      </w:r>
      <w:r w:rsidRPr="005D1A6A">
        <w:rPr>
          <w:rFonts w:ascii="Times New Roman" w:hAnsi="Times New Roman"/>
          <w:sz w:val="28"/>
          <w:szCs w:val="28"/>
        </w:rPr>
        <w:t xml:space="preserve">у справі за </w:t>
      </w:r>
      <w:r w:rsidR="005D214D" w:rsidRPr="005D1A6A">
        <w:rPr>
          <w:rFonts w:ascii="Times New Roman" w:hAnsi="Times New Roman"/>
          <w:color w:val="auto"/>
          <w:sz w:val="28"/>
          <w:szCs w:val="28"/>
        </w:rPr>
        <w:t xml:space="preserve">конституційною скаргою </w:t>
      </w:r>
      <w:r w:rsidR="00510089" w:rsidRPr="00510089">
        <w:rPr>
          <w:rFonts w:ascii="Times New Roman" w:hAnsi="Times New Roman"/>
          <w:color w:val="auto"/>
          <w:sz w:val="28"/>
          <w:szCs w:val="28"/>
        </w:rPr>
        <w:t>Ковальської Тетяни Трохимівни щодо відповідності Конституції України (конституційності) положень частин п’ятої, восьмої статті 10 Закону України „Про об’єднання співвласників багатоквартирного будинку“</w:t>
      </w:r>
      <w:r w:rsidR="0051008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649A9" w:rsidRPr="005D1A6A">
        <w:rPr>
          <w:rFonts w:ascii="Times New Roman" w:hAnsi="Times New Roman"/>
          <w:color w:val="auto"/>
          <w:sz w:val="28"/>
          <w:szCs w:val="28"/>
        </w:rPr>
        <w:t xml:space="preserve">від </w:t>
      </w:r>
      <w:r w:rsidR="00510089">
        <w:rPr>
          <w:rFonts w:ascii="Times New Roman" w:hAnsi="Times New Roman"/>
          <w:color w:val="auto"/>
          <w:sz w:val="28"/>
          <w:szCs w:val="28"/>
        </w:rPr>
        <w:t>29</w:t>
      </w:r>
      <w:r w:rsidR="001D1872" w:rsidRPr="005D1A6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0089">
        <w:rPr>
          <w:rFonts w:ascii="Times New Roman" w:hAnsi="Times New Roman"/>
          <w:color w:val="auto"/>
          <w:sz w:val="28"/>
          <w:szCs w:val="28"/>
        </w:rPr>
        <w:t>листопада</w:t>
      </w:r>
      <w:r w:rsidR="00440D59" w:rsidRPr="005D1A6A">
        <w:rPr>
          <w:rFonts w:ascii="Times New Roman" w:hAnsi="Times New Roman"/>
          <w:color w:val="auto"/>
          <w:sz w:val="28"/>
          <w:szCs w:val="28"/>
        </w:rPr>
        <w:t xml:space="preserve"> 20</w:t>
      </w:r>
      <w:r w:rsidR="00510089">
        <w:rPr>
          <w:rFonts w:ascii="Times New Roman" w:hAnsi="Times New Roman"/>
          <w:color w:val="auto"/>
          <w:sz w:val="28"/>
          <w:szCs w:val="28"/>
        </w:rPr>
        <w:t>01</w:t>
      </w:r>
      <w:r w:rsidR="00440D59" w:rsidRPr="005D1A6A">
        <w:rPr>
          <w:rFonts w:ascii="Times New Roman" w:hAnsi="Times New Roman"/>
          <w:color w:val="auto"/>
          <w:sz w:val="28"/>
          <w:szCs w:val="28"/>
        </w:rPr>
        <w:t xml:space="preserve"> року</w:t>
      </w:r>
      <w:r w:rsidR="001659BE">
        <w:rPr>
          <w:rFonts w:ascii="Times New Roman" w:hAnsi="Times New Roman"/>
          <w:color w:val="auto"/>
          <w:sz w:val="28"/>
          <w:szCs w:val="28"/>
        </w:rPr>
        <w:br/>
      </w:r>
      <w:r w:rsidR="00E72D1D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416999">
        <w:rPr>
          <w:rFonts w:ascii="Times New Roman" w:hAnsi="Times New Roman"/>
          <w:color w:val="auto"/>
          <w:sz w:val="28"/>
          <w:szCs w:val="28"/>
        </w:rPr>
        <w:t>2866–</w:t>
      </w:r>
      <w:r w:rsidR="00510089">
        <w:rPr>
          <w:rFonts w:ascii="Times New Roman" w:hAnsi="Times New Roman"/>
          <w:color w:val="auto"/>
          <w:sz w:val="28"/>
          <w:szCs w:val="28"/>
        </w:rPr>
        <w:t>ІІІ</w:t>
      </w:r>
      <w:r w:rsidR="009649A9" w:rsidRPr="005D1A6A">
        <w:rPr>
          <w:rFonts w:ascii="Times New Roman" w:hAnsi="Times New Roman"/>
          <w:color w:val="auto"/>
          <w:sz w:val="28"/>
          <w:szCs w:val="28"/>
        </w:rPr>
        <w:t xml:space="preserve"> (Відомості Верховної Ради</w:t>
      </w:r>
      <w:r w:rsidR="006E6566" w:rsidRPr="005D1A6A">
        <w:rPr>
          <w:rFonts w:ascii="Times New Roman" w:hAnsi="Times New Roman"/>
          <w:color w:val="auto"/>
          <w:sz w:val="28"/>
          <w:szCs w:val="28"/>
        </w:rPr>
        <w:t xml:space="preserve"> України</w:t>
      </w:r>
      <w:r w:rsidR="00510089">
        <w:rPr>
          <w:rFonts w:ascii="Times New Roman" w:hAnsi="Times New Roman"/>
          <w:color w:val="auto"/>
          <w:sz w:val="28"/>
          <w:szCs w:val="28"/>
        </w:rPr>
        <w:t>, 2002</w:t>
      </w:r>
      <w:r w:rsidR="009649A9" w:rsidRPr="005D1A6A">
        <w:rPr>
          <w:rFonts w:ascii="Times New Roman" w:hAnsi="Times New Roman"/>
          <w:color w:val="auto"/>
          <w:sz w:val="28"/>
          <w:szCs w:val="28"/>
        </w:rPr>
        <w:t xml:space="preserve"> р., </w:t>
      </w:r>
      <w:r w:rsidR="00E72D1D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510089">
        <w:rPr>
          <w:rFonts w:ascii="Times New Roman" w:hAnsi="Times New Roman"/>
          <w:color w:val="auto"/>
          <w:sz w:val="28"/>
          <w:szCs w:val="28"/>
        </w:rPr>
        <w:t>10</w:t>
      </w:r>
      <w:r w:rsidR="009649A9" w:rsidRPr="005D1A6A">
        <w:rPr>
          <w:rFonts w:ascii="Times New Roman" w:hAnsi="Times New Roman"/>
          <w:color w:val="auto"/>
          <w:sz w:val="28"/>
          <w:szCs w:val="28"/>
        </w:rPr>
        <w:t xml:space="preserve">, ст. </w:t>
      </w:r>
      <w:r w:rsidR="00510089">
        <w:rPr>
          <w:rFonts w:ascii="Times New Roman" w:hAnsi="Times New Roman"/>
          <w:color w:val="auto"/>
          <w:sz w:val="28"/>
          <w:szCs w:val="28"/>
        </w:rPr>
        <w:t>78</w:t>
      </w:r>
      <w:r w:rsidR="00D87F99" w:rsidRPr="005D1A6A">
        <w:rPr>
          <w:rFonts w:ascii="Times New Roman" w:hAnsi="Times New Roman"/>
          <w:color w:val="auto"/>
          <w:sz w:val="28"/>
          <w:szCs w:val="28"/>
        </w:rPr>
        <w:t>)</w:t>
      </w:r>
      <w:r w:rsidR="001838EA">
        <w:rPr>
          <w:rFonts w:ascii="Times New Roman" w:hAnsi="Times New Roman"/>
          <w:color w:val="auto"/>
          <w:sz w:val="28"/>
          <w:szCs w:val="28"/>
        </w:rPr>
        <w:t xml:space="preserve"> зі змінами</w:t>
      </w:r>
      <w:r w:rsidR="00777A71" w:rsidRPr="005D1A6A">
        <w:rPr>
          <w:rFonts w:ascii="Times New Roman" w:hAnsi="Times New Roman"/>
          <w:color w:val="auto"/>
          <w:sz w:val="28"/>
          <w:szCs w:val="28"/>
        </w:rPr>
        <w:t>.</w:t>
      </w:r>
    </w:p>
    <w:p w:rsidR="00777A71" w:rsidRPr="005D1A6A" w:rsidRDefault="00777A71" w:rsidP="001659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73A" w:rsidRPr="005D1A6A" w:rsidRDefault="0001073A" w:rsidP="001659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A6A">
        <w:rPr>
          <w:rFonts w:ascii="Times New Roman" w:hAnsi="Times New Roman"/>
          <w:sz w:val="28"/>
          <w:szCs w:val="28"/>
        </w:rPr>
        <w:t>Заслухавши суддю-доповідача Лемака В.В. та дослідивши матеріали справи, Друга колегія суддів Другого сенату Конституційного Суду України</w:t>
      </w:r>
    </w:p>
    <w:p w:rsidR="00AC301A" w:rsidRPr="005D1A6A" w:rsidRDefault="00AC301A" w:rsidP="001659BE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073A" w:rsidRDefault="0001073A" w:rsidP="001659B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A6A">
        <w:rPr>
          <w:rFonts w:ascii="Times New Roman" w:hAnsi="Times New Roman"/>
          <w:b/>
          <w:sz w:val="28"/>
          <w:szCs w:val="28"/>
        </w:rPr>
        <w:lastRenderedPageBreak/>
        <w:t>у с т а н о в и л а:</w:t>
      </w:r>
    </w:p>
    <w:p w:rsidR="00416999" w:rsidRPr="005D1A6A" w:rsidRDefault="00416999" w:rsidP="001659BE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A5008" w:rsidRPr="005D1A6A" w:rsidRDefault="0001073A" w:rsidP="001659BE">
      <w:pPr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D1A6A">
        <w:rPr>
          <w:rFonts w:ascii="Times New Roman" w:hAnsi="Times New Roman"/>
          <w:sz w:val="28"/>
          <w:szCs w:val="28"/>
        </w:rPr>
        <w:t xml:space="preserve">1. </w:t>
      </w:r>
      <w:r w:rsidR="001838EA">
        <w:rPr>
          <w:rFonts w:ascii="Times New Roman" w:hAnsi="Times New Roman"/>
          <w:sz w:val="28"/>
          <w:szCs w:val="28"/>
        </w:rPr>
        <w:t>Ковальська Т.Т. звернулася</w:t>
      </w:r>
      <w:r w:rsidR="00266E72" w:rsidRPr="005D1A6A">
        <w:rPr>
          <w:rFonts w:ascii="Times New Roman" w:hAnsi="Times New Roman"/>
          <w:sz w:val="28"/>
          <w:szCs w:val="28"/>
        </w:rPr>
        <w:t xml:space="preserve"> до Конституційного Суду Укра</w:t>
      </w:r>
      <w:r w:rsidR="00324E75" w:rsidRPr="005D1A6A">
        <w:rPr>
          <w:rFonts w:ascii="Times New Roman" w:hAnsi="Times New Roman"/>
          <w:sz w:val="28"/>
          <w:szCs w:val="28"/>
        </w:rPr>
        <w:t>їни з клопотанням визнати таким</w:t>
      </w:r>
      <w:r w:rsidR="004C2D43" w:rsidRPr="005D1A6A">
        <w:rPr>
          <w:rFonts w:ascii="Times New Roman" w:hAnsi="Times New Roman"/>
          <w:sz w:val="28"/>
          <w:szCs w:val="28"/>
        </w:rPr>
        <w:t>и</w:t>
      </w:r>
      <w:r w:rsidR="00324E75" w:rsidRPr="005D1A6A">
        <w:rPr>
          <w:rFonts w:ascii="Times New Roman" w:hAnsi="Times New Roman"/>
          <w:sz w:val="28"/>
          <w:szCs w:val="28"/>
        </w:rPr>
        <w:t>, що не відпов</w:t>
      </w:r>
      <w:r w:rsidR="004C2D43" w:rsidRPr="005D1A6A">
        <w:rPr>
          <w:rFonts w:ascii="Times New Roman" w:hAnsi="Times New Roman"/>
          <w:sz w:val="28"/>
          <w:szCs w:val="28"/>
        </w:rPr>
        <w:t>ідають</w:t>
      </w:r>
      <w:r w:rsidR="003B10C0" w:rsidRPr="005D1A6A">
        <w:rPr>
          <w:rFonts w:ascii="Times New Roman" w:hAnsi="Times New Roman"/>
          <w:sz w:val="28"/>
          <w:szCs w:val="28"/>
        </w:rPr>
        <w:t xml:space="preserve"> </w:t>
      </w:r>
      <w:r w:rsidR="001838EA">
        <w:rPr>
          <w:rFonts w:ascii="Times New Roman" w:hAnsi="Times New Roman"/>
          <w:sz w:val="28"/>
          <w:szCs w:val="28"/>
        </w:rPr>
        <w:t>частині першій статті 6, частинам</w:t>
      </w:r>
      <w:r w:rsidR="00D51C72" w:rsidRPr="005D1A6A">
        <w:rPr>
          <w:rFonts w:ascii="Times New Roman" w:hAnsi="Times New Roman"/>
          <w:sz w:val="28"/>
          <w:szCs w:val="28"/>
        </w:rPr>
        <w:t xml:space="preserve"> другій,</w:t>
      </w:r>
      <w:r w:rsidR="001838EA">
        <w:rPr>
          <w:rFonts w:ascii="Times New Roman" w:hAnsi="Times New Roman"/>
          <w:sz w:val="28"/>
          <w:szCs w:val="28"/>
        </w:rPr>
        <w:t xml:space="preserve"> третій статті 8, части</w:t>
      </w:r>
      <w:r w:rsidR="001659BE">
        <w:rPr>
          <w:rFonts w:ascii="Times New Roman" w:hAnsi="Times New Roman"/>
          <w:sz w:val="28"/>
          <w:szCs w:val="28"/>
        </w:rPr>
        <w:t>ні першій статті 19, статті 21,</w:t>
      </w:r>
      <w:r w:rsidR="001659BE">
        <w:rPr>
          <w:rFonts w:ascii="Times New Roman" w:hAnsi="Times New Roman"/>
          <w:sz w:val="28"/>
          <w:szCs w:val="28"/>
        </w:rPr>
        <w:br/>
      </w:r>
      <w:r w:rsidR="001838EA">
        <w:rPr>
          <w:rFonts w:ascii="Times New Roman" w:hAnsi="Times New Roman"/>
          <w:sz w:val="28"/>
          <w:szCs w:val="28"/>
        </w:rPr>
        <w:t>частині першій статті 41</w:t>
      </w:r>
      <w:r w:rsidR="00D51C72" w:rsidRPr="005D1A6A">
        <w:rPr>
          <w:rFonts w:ascii="Times New Roman" w:hAnsi="Times New Roman"/>
          <w:sz w:val="28"/>
          <w:szCs w:val="28"/>
        </w:rPr>
        <w:t xml:space="preserve"> </w:t>
      </w:r>
      <w:r w:rsidR="0038643C" w:rsidRPr="005D1A6A">
        <w:rPr>
          <w:rFonts w:ascii="Times New Roman" w:hAnsi="Times New Roman"/>
          <w:sz w:val="28"/>
          <w:szCs w:val="28"/>
        </w:rPr>
        <w:t xml:space="preserve">Конституції України </w:t>
      </w:r>
      <w:r w:rsidR="001B2667" w:rsidRPr="005D1A6A">
        <w:rPr>
          <w:rFonts w:ascii="Times New Roman" w:hAnsi="Times New Roman"/>
          <w:sz w:val="28"/>
          <w:szCs w:val="28"/>
        </w:rPr>
        <w:t>(є неконституційними)</w:t>
      </w:r>
      <w:r w:rsidR="0003271A" w:rsidRPr="005D1A6A">
        <w:rPr>
          <w:rFonts w:ascii="Times New Roman" w:hAnsi="Times New Roman"/>
          <w:sz w:val="28"/>
          <w:szCs w:val="28"/>
        </w:rPr>
        <w:t>,</w:t>
      </w:r>
      <w:r w:rsidR="00D51C72" w:rsidRPr="005D1A6A">
        <w:rPr>
          <w:rFonts w:ascii="Times New Roman" w:hAnsi="Times New Roman"/>
          <w:sz w:val="28"/>
          <w:szCs w:val="28"/>
        </w:rPr>
        <w:t xml:space="preserve"> положенн</w:t>
      </w:r>
      <w:r w:rsidR="00416999">
        <w:rPr>
          <w:rFonts w:ascii="Times New Roman" w:hAnsi="Times New Roman"/>
          <w:sz w:val="28"/>
          <w:szCs w:val="28"/>
        </w:rPr>
        <w:t>я частин</w:t>
      </w:r>
      <w:r w:rsidR="00D51C72" w:rsidRPr="005D1A6A">
        <w:rPr>
          <w:rFonts w:ascii="Times New Roman" w:hAnsi="Times New Roman"/>
          <w:sz w:val="28"/>
          <w:szCs w:val="28"/>
        </w:rPr>
        <w:t xml:space="preserve"> </w:t>
      </w:r>
      <w:r w:rsidR="0097684C" w:rsidRPr="0097684C">
        <w:rPr>
          <w:rFonts w:ascii="Times New Roman" w:hAnsi="Times New Roman"/>
          <w:sz w:val="28"/>
          <w:szCs w:val="28"/>
        </w:rPr>
        <w:t>п’ятої, восьмої статті 10 Закону України „Про об’єднання співвласників багатоквартирного будинку“ від 29 листопада 2001 року</w:t>
      </w:r>
      <w:r w:rsidR="00416999">
        <w:rPr>
          <w:rFonts w:ascii="Times New Roman" w:hAnsi="Times New Roman"/>
          <w:sz w:val="28"/>
          <w:szCs w:val="28"/>
        </w:rPr>
        <w:t xml:space="preserve"> </w:t>
      </w:r>
      <w:r w:rsidR="00E72D1D">
        <w:rPr>
          <w:rFonts w:ascii="Times New Roman" w:hAnsi="Times New Roman"/>
          <w:sz w:val="28"/>
          <w:szCs w:val="28"/>
        </w:rPr>
        <w:t xml:space="preserve">№ </w:t>
      </w:r>
      <w:r w:rsidR="0097684C" w:rsidRPr="0097684C">
        <w:rPr>
          <w:rFonts w:ascii="Times New Roman" w:hAnsi="Times New Roman"/>
          <w:sz w:val="28"/>
          <w:szCs w:val="28"/>
        </w:rPr>
        <w:t>2866</w:t>
      </w:r>
      <w:r w:rsidR="008D267E" w:rsidRPr="005D1A6A">
        <w:rPr>
          <w:rFonts w:ascii="Times New Roman" w:hAnsi="Times New Roman"/>
          <w:sz w:val="28"/>
          <w:szCs w:val="28"/>
        </w:rPr>
        <w:t>–</w:t>
      </w:r>
      <w:r w:rsidR="0097684C" w:rsidRPr="0097684C">
        <w:rPr>
          <w:rFonts w:ascii="Times New Roman" w:hAnsi="Times New Roman"/>
          <w:sz w:val="28"/>
          <w:szCs w:val="28"/>
        </w:rPr>
        <w:t>ІІІ</w:t>
      </w:r>
      <w:r w:rsidR="008D267E" w:rsidRPr="00567B1E">
        <w:rPr>
          <w:rFonts w:ascii="Times New Roman" w:hAnsi="Times New Roman"/>
          <w:sz w:val="28"/>
          <w:szCs w:val="28"/>
        </w:rPr>
        <w:t xml:space="preserve"> </w:t>
      </w:r>
      <w:r w:rsidR="008D267E">
        <w:rPr>
          <w:rFonts w:ascii="Times New Roman" w:hAnsi="Times New Roman"/>
          <w:sz w:val="28"/>
          <w:szCs w:val="28"/>
        </w:rPr>
        <w:t>зі змінами</w:t>
      </w:r>
      <w:r w:rsidR="00133489" w:rsidRPr="005D1A6A">
        <w:rPr>
          <w:rFonts w:ascii="Times New Roman" w:hAnsi="Times New Roman"/>
          <w:sz w:val="28"/>
          <w:szCs w:val="28"/>
        </w:rPr>
        <w:t xml:space="preserve"> </w:t>
      </w:r>
      <w:r w:rsidR="00B52C6A" w:rsidRPr="005D1A6A">
        <w:rPr>
          <w:rFonts w:ascii="Times New Roman" w:hAnsi="Times New Roman"/>
          <w:sz w:val="28"/>
          <w:szCs w:val="28"/>
        </w:rPr>
        <w:t>(</w:t>
      </w:r>
      <w:r w:rsidR="00C83F12" w:rsidRPr="005D1A6A">
        <w:rPr>
          <w:rFonts w:ascii="Times New Roman" w:hAnsi="Times New Roman"/>
          <w:sz w:val="28"/>
          <w:szCs w:val="28"/>
        </w:rPr>
        <w:t xml:space="preserve">далі – </w:t>
      </w:r>
      <w:r w:rsidR="0009562E" w:rsidRPr="005D1A6A">
        <w:rPr>
          <w:rFonts w:ascii="Times New Roman" w:hAnsi="Times New Roman"/>
          <w:sz w:val="28"/>
          <w:szCs w:val="28"/>
        </w:rPr>
        <w:t>Закон</w:t>
      </w:r>
      <w:r w:rsidR="00501D99" w:rsidRPr="005D1A6A">
        <w:rPr>
          <w:rFonts w:ascii="Times New Roman" w:hAnsi="Times New Roman"/>
          <w:sz w:val="28"/>
          <w:szCs w:val="28"/>
        </w:rPr>
        <w:t>).</w:t>
      </w:r>
    </w:p>
    <w:p w:rsidR="0097684C" w:rsidRPr="00416999" w:rsidRDefault="00416999" w:rsidP="001659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="0097684C">
        <w:rPr>
          <w:rFonts w:ascii="Times New Roman" w:hAnsi="Times New Roman"/>
          <w:sz w:val="28"/>
          <w:szCs w:val="28"/>
        </w:rPr>
        <w:t>статті 10</w:t>
      </w:r>
      <w:r w:rsidR="00A0108F" w:rsidRPr="005D1A6A">
        <w:rPr>
          <w:rFonts w:ascii="Times New Roman" w:hAnsi="Times New Roman"/>
          <w:sz w:val="28"/>
          <w:szCs w:val="28"/>
        </w:rPr>
        <w:t xml:space="preserve"> Закону</w:t>
      </w:r>
      <w:r>
        <w:rPr>
          <w:rFonts w:ascii="Times New Roman" w:hAnsi="Times New Roman"/>
          <w:sz w:val="28"/>
          <w:szCs w:val="28"/>
        </w:rPr>
        <w:t xml:space="preserve"> передбачено, що</w:t>
      </w:r>
      <w:r w:rsidR="00343CED" w:rsidRPr="005D1A6A">
        <w:rPr>
          <w:rFonts w:ascii="Times New Roman" w:hAnsi="Times New Roman"/>
          <w:sz w:val="28"/>
          <w:szCs w:val="28"/>
        </w:rPr>
        <w:t xml:space="preserve"> </w:t>
      </w:r>
      <w:r w:rsidR="0097684C">
        <w:rPr>
          <w:rFonts w:ascii="Times New Roman" w:hAnsi="Times New Roman"/>
          <w:sz w:val="28"/>
          <w:szCs w:val="28"/>
        </w:rPr>
        <w:t>р</w:t>
      </w:r>
      <w:r w:rsidR="0097684C" w:rsidRPr="0097684C">
        <w:rPr>
          <w:rFonts w:ascii="Times New Roman" w:hAnsi="Times New Roman"/>
          <w:sz w:val="28"/>
          <w:szCs w:val="28"/>
        </w:rPr>
        <w:t>ішення загальних зборів, прийнят</w:t>
      </w:r>
      <w:r>
        <w:rPr>
          <w:rFonts w:ascii="Times New Roman" w:hAnsi="Times New Roman"/>
          <w:sz w:val="28"/>
          <w:szCs w:val="28"/>
        </w:rPr>
        <w:t>е відповідно до статуту, є обов’</w:t>
      </w:r>
      <w:r w:rsidR="0097684C" w:rsidRPr="0097684C">
        <w:rPr>
          <w:rFonts w:ascii="Times New Roman" w:hAnsi="Times New Roman"/>
          <w:sz w:val="28"/>
          <w:szCs w:val="28"/>
        </w:rPr>
        <w:t>язковим для всіх співвласників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D1A6A">
        <w:rPr>
          <w:rFonts w:ascii="Times New Roman" w:hAnsi="Times New Roman"/>
          <w:sz w:val="28"/>
          <w:szCs w:val="28"/>
        </w:rPr>
        <w:t>частин</w:t>
      </w:r>
      <w:r>
        <w:rPr>
          <w:rFonts w:ascii="Times New Roman" w:hAnsi="Times New Roman"/>
          <w:sz w:val="28"/>
          <w:szCs w:val="28"/>
        </w:rPr>
        <w:t>а</w:t>
      </w:r>
      <w:r w:rsidRPr="005D1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п’ята);</w:t>
      </w:r>
      <w:r w:rsidR="0097684C">
        <w:rPr>
          <w:rFonts w:ascii="Times New Roman" w:hAnsi="Times New Roman"/>
          <w:sz w:val="28"/>
          <w:szCs w:val="28"/>
        </w:rPr>
        <w:t xml:space="preserve"> р</w:t>
      </w:r>
      <w:r w:rsidR="0097684C" w:rsidRPr="0097684C">
        <w:rPr>
          <w:rFonts w:ascii="Times New Roman" w:hAnsi="Times New Roman"/>
          <w:sz w:val="28"/>
          <w:szCs w:val="28"/>
        </w:rPr>
        <w:t>ішення загальних зборів може бути оскаржене в судовому порядку</w:t>
      </w:r>
      <w:r w:rsidR="001659B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(частина восьма)</w:t>
      </w:r>
      <w:r w:rsidR="0097684C" w:rsidRPr="0097684C">
        <w:rPr>
          <w:rFonts w:ascii="Times New Roman" w:hAnsi="Times New Roman"/>
          <w:sz w:val="28"/>
          <w:szCs w:val="28"/>
        </w:rPr>
        <w:t>.</w:t>
      </w:r>
    </w:p>
    <w:p w:rsidR="00E41597" w:rsidRPr="00740D1D" w:rsidRDefault="00C83F12" w:rsidP="001659BE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40D1D">
        <w:rPr>
          <w:rFonts w:ascii="Times New Roman" w:hAnsi="Times New Roman"/>
          <w:color w:val="auto"/>
          <w:sz w:val="28"/>
          <w:szCs w:val="28"/>
        </w:rPr>
        <w:t>Суб’єкт права на конституційну скаргу</w:t>
      </w:r>
      <w:r w:rsidR="004F30B7" w:rsidRPr="00740D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43CED" w:rsidRPr="00740D1D">
        <w:rPr>
          <w:rFonts w:ascii="Times New Roman" w:hAnsi="Times New Roman"/>
          <w:color w:val="auto"/>
          <w:sz w:val="28"/>
          <w:szCs w:val="28"/>
        </w:rPr>
        <w:t xml:space="preserve">зазначає, що внаслідок застосування </w:t>
      </w:r>
      <w:r w:rsidR="004D2C93" w:rsidRPr="00740D1D">
        <w:rPr>
          <w:rFonts w:ascii="Times New Roman" w:hAnsi="Times New Roman"/>
          <w:color w:val="auto"/>
          <w:sz w:val="28"/>
          <w:szCs w:val="28"/>
        </w:rPr>
        <w:t xml:space="preserve">Верховним Судом </w:t>
      </w:r>
      <w:r w:rsidR="00343CED" w:rsidRPr="00740D1D">
        <w:rPr>
          <w:rFonts w:ascii="Times New Roman" w:hAnsi="Times New Roman"/>
          <w:color w:val="auto"/>
          <w:sz w:val="28"/>
          <w:szCs w:val="28"/>
        </w:rPr>
        <w:t>осп</w:t>
      </w:r>
      <w:r w:rsidR="009A6A09">
        <w:rPr>
          <w:rFonts w:ascii="Times New Roman" w:hAnsi="Times New Roman"/>
          <w:color w:val="auto"/>
          <w:sz w:val="28"/>
          <w:szCs w:val="28"/>
        </w:rPr>
        <w:t>орюваних положень Закону зазнало</w:t>
      </w:r>
      <w:r w:rsidR="00343CED" w:rsidRPr="00740D1D">
        <w:rPr>
          <w:rFonts w:ascii="Times New Roman" w:hAnsi="Times New Roman"/>
          <w:color w:val="auto"/>
          <w:sz w:val="28"/>
          <w:szCs w:val="28"/>
        </w:rPr>
        <w:t xml:space="preserve"> порушення гарантован</w:t>
      </w:r>
      <w:r w:rsidR="004D2C93" w:rsidRPr="00740D1D">
        <w:rPr>
          <w:rFonts w:ascii="Times New Roman" w:hAnsi="Times New Roman"/>
          <w:color w:val="auto"/>
          <w:sz w:val="28"/>
          <w:szCs w:val="28"/>
        </w:rPr>
        <w:t>е частиною першою статті 41</w:t>
      </w:r>
      <w:r w:rsidR="006C21C7">
        <w:rPr>
          <w:rFonts w:ascii="Times New Roman" w:hAnsi="Times New Roman"/>
          <w:color w:val="auto"/>
          <w:sz w:val="28"/>
          <w:szCs w:val="28"/>
        </w:rPr>
        <w:t xml:space="preserve"> Конституції</w:t>
      </w:r>
      <w:r w:rsidR="00343CED" w:rsidRPr="00740D1D">
        <w:rPr>
          <w:rFonts w:ascii="Times New Roman" w:hAnsi="Times New Roman"/>
          <w:color w:val="auto"/>
          <w:sz w:val="28"/>
          <w:szCs w:val="28"/>
        </w:rPr>
        <w:t xml:space="preserve"> України</w:t>
      </w:r>
      <w:r w:rsidR="004D2C93" w:rsidRPr="00740D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C21C7">
        <w:rPr>
          <w:rFonts w:ascii="Times New Roman" w:hAnsi="Times New Roman"/>
          <w:color w:val="auto"/>
          <w:sz w:val="28"/>
          <w:szCs w:val="28"/>
        </w:rPr>
        <w:t>його</w:t>
      </w:r>
      <w:r w:rsidR="00BB3E7D" w:rsidRPr="00740D1D">
        <w:rPr>
          <w:rFonts w:ascii="Times New Roman" w:hAnsi="Times New Roman"/>
          <w:color w:val="auto"/>
          <w:sz w:val="28"/>
          <w:szCs w:val="28"/>
        </w:rPr>
        <w:t xml:space="preserve"> право</w:t>
      </w:r>
      <w:r w:rsidR="00343CED" w:rsidRPr="00740D1D">
        <w:rPr>
          <w:rFonts w:ascii="Times New Roman" w:hAnsi="Times New Roman"/>
          <w:color w:val="auto"/>
          <w:sz w:val="28"/>
          <w:szCs w:val="28"/>
        </w:rPr>
        <w:t xml:space="preserve"> володіти, користуватися і розпоряджатися своєю </w:t>
      </w:r>
      <w:r w:rsidR="00BB3E7D" w:rsidRPr="00740D1D">
        <w:rPr>
          <w:rFonts w:ascii="Times New Roman" w:hAnsi="Times New Roman"/>
          <w:color w:val="auto"/>
          <w:sz w:val="28"/>
          <w:szCs w:val="28"/>
        </w:rPr>
        <w:t>власністю</w:t>
      </w:r>
      <w:r w:rsidR="004D2C93" w:rsidRPr="00740D1D">
        <w:rPr>
          <w:rFonts w:ascii="Times New Roman" w:hAnsi="Times New Roman"/>
          <w:color w:val="auto"/>
          <w:sz w:val="28"/>
          <w:szCs w:val="28"/>
        </w:rPr>
        <w:t>.</w:t>
      </w:r>
    </w:p>
    <w:p w:rsidR="00DE4F20" w:rsidRPr="00DE4F20" w:rsidRDefault="00DE4F20" w:rsidP="001659BE">
      <w:pPr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628FC">
        <w:rPr>
          <w:rFonts w:ascii="Times New Roman" w:hAnsi="Times New Roman"/>
          <w:sz w:val="28"/>
          <w:szCs w:val="28"/>
        </w:rPr>
        <w:t>Обґрунтовуючи свої твердження</w:t>
      </w:r>
      <w:r>
        <w:rPr>
          <w:rFonts w:ascii="Times New Roman" w:hAnsi="Times New Roman"/>
          <w:sz w:val="28"/>
          <w:szCs w:val="28"/>
        </w:rPr>
        <w:t>, Ковальська Т.Т. посилається на окремі положення Конституції України та інші нормативні акти,</w:t>
      </w:r>
      <w:r w:rsidR="00E72D1D">
        <w:rPr>
          <w:rFonts w:ascii="Times New Roman" w:hAnsi="Times New Roman"/>
          <w:sz w:val="28"/>
          <w:szCs w:val="28"/>
        </w:rPr>
        <w:t xml:space="preserve"> </w:t>
      </w:r>
      <w:r w:rsidR="009A6A09">
        <w:rPr>
          <w:rFonts w:ascii="Times New Roman" w:hAnsi="Times New Roman"/>
          <w:sz w:val="28"/>
          <w:szCs w:val="28"/>
        </w:rPr>
        <w:t xml:space="preserve">а також на судові рішення </w:t>
      </w:r>
      <w:r w:rsidR="00567B1E">
        <w:rPr>
          <w:rFonts w:ascii="Times New Roman" w:hAnsi="Times New Roman"/>
          <w:sz w:val="28"/>
          <w:szCs w:val="28"/>
        </w:rPr>
        <w:t>у</w:t>
      </w:r>
      <w:r w:rsidR="006C21C7">
        <w:rPr>
          <w:rFonts w:ascii="Times New Roman" w:hAnsi="Times New Roman"/>
          <w:sz w:val="28"/>
          <w:szCs w:val="28"/>
        </w:rPr>
        <w:t xml:space="preserve"> своїй справі</w:t>
      </w:r>
      <w:r w:rsidR="00F8756C">
        <w:rPr>
          <w:rFonts w:ascii="Times New Roman" w:hAnsi="Times New Roman"/>
          <w:sz w:val="28"/>
          <w:szCs w:val="28"/>
        </w:rPr>
        <w:t>.</w:t>
      </w:r>
    </w:p>
    <w:p w:rsidR="004C44AD" w:rsidRPr="005D1A6A" w:rsidRDefault="009B30AA" w:rsidP="001659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A6A">
        <w:rPr>
          <w:rFonts w:ascii="Times New Roman" w:hAnsi="Times New Roman"/>
          <w:sz w:val="28"/>
          <w:szCs w:val="28"/>
        </w:rPr>
        <w:t>Д</w:t>
      </w:r>
      <w:r w:rsidR="009D5D2A" w:rsidRPr="005D1A6A">
        <w:rPr>
          <w:rFonts w:ascii="Times New Roman" w:hAnsi="Times New Roman"/>
          <w:sz w:val="28"/>
          <w:szCs w:val="28"/>
        </w:rPr>
        <w:t>о конституційної скарги</w:t>
      </w:r>
      <w:r w:rsidRPr="005D1A6A">
        <w:rPr>
          <w:rFonts w:ascii="Times New Roman" w:hAnsi="Times New Roman"/>
          <w:sz w:val="28"/>
          <w:szCs w:val="28"/>
        </w:rPr>
        <w:t xml:space="preserve"> долучено</w:t>
      </w:r>
      <w:r w:rsidR="00153F0A">
        <w:rPr>
          <w:rFonts w:ascii="Times New Roman" w:hAnsi="Times New Roman"/>
          <w:sz w:val="28"/>
          <w:szCs w:val="28"/>
        </w:rPr>
        <w:t>, зокрема,</w:t>
      </w:r>
      <w:r w:rsidR="009D5D2A" w:rsidRPr="005D1A6A">
        <w:rPr>
          <w:rFonts w:ascii="Times New Roman" w:hAnsi="Times New Roman"/>
          <w:sz w:val="28"/>
          <w:szCs w:val="28"/>
        </w:rPr>
        <w:t xml:space="preserve"> копії </w:t>
      </w:r>
      <w:r w:rsidR="00F8756C">
        <w:rPr>
          <w:rFonts w:ascii="Times New Roman" w:hAnsi="Times New Roman"/>
          <w:sz w:val="28"/>
          <w:szCs w:val="28"/>
        </w:rPr>
        <w:t>рішення Жовтневого районного суду міста Маріупол</w:t>
      </w:r>
      <w:r w:rsidR="008D267E">
        <w:rPr>
          <w:rFonts w:ascii="Times New Roman" w:hAnsi="Times New Roman"/>
          <w:sz w:val="28"/>
          <w:szCs w:val="28"/>
        </w:rPr>
        <w:t>я</w:t>
      </w:r>
      <w:r w:rsidR="00880D0F" w:rsidRPr="005D1A6A">
        <w:rPr>
          <w:rFonts w:ascii="Times New Roman" w:hAnsi="Times New Roman"/>
          <w:sz w:val="28"/>
          <w:szCs w:val="28"/>
        </w:rPr>
        <w:t xml:space="preserve"> </w:t>
      </w:r>
      <w:r w:rsidR="007C3103">
        <w:rPr>
          <w:rFonts w:ascii="Times New Roman" w:hAnsi="Times New Roman"/>
          <w:sz w:val="28"/>
          <w:szCs w:val="28"/>
        </w:rPr>
        <w:t xml:space="preserve">від </w:t>
      </w:r>
      <w:r w:rsidR="00F651D2" w:rsidRPr="005D1A6A">
        <w:rPr>
          <w:rFonts w:ascii="Times New Roman" w:hAnsi="Times New Roman"/>
          <w:sz w:val="28"/>
          <w:szCs w:val="28"/>
        </w:rPr>
        <w:t>2</w:t>
      </w:r>
      <w:r w:rsidR="00F8756C">
        <w:rPr>
          <w:rFonts w:ascii="Times New Roman" w:hAnsi="Times New Roman"/>
          <w:sz w:val="28"/>
          <w:szCs w:val="28"/>
        </w:rPr>
        <w:t>6</w:t>
      </w:r>
      <w:r w:rsidR="00F651D2" w:rsidRPr="005D1A6A">
        <w:rPr>
          <w:rFonts w:ascii="Times New Roman" w:hAnsi="Times New Roman"/>
          <w:sz w:val="28"/>
          <w:szCs w:val="28"/>
        </w:rPr>
        <w:t xml:space="preserve"> липня 2017</w:t>
      </w:r>
      <w:r w:rsidR="004C44AD" w:rsidRPr="005D1A6A">
        <w:rPr>
          <w:rFonts w:ascii="Times New Roman" w:hAnsi="Times New Roman"/>
          <w:sz w:val="28"/>
          <w:szCs w:val="28"/>
        </w:rPr>
        <w:t xml:space="preserve"> року,</w:t>
      </w:r>
      <w:r w:rsidR="00F50B65" w:rsidRPr="005D1A6A">
        <w:rPr>
          <w:rFonts w:ascii="Times New Roman" w:hAnsi="Times New Roman"/>
          <w:sz w:val="28"/>
          <w:szCs w:val="28"/>
        </w:rPr>
        <w:t xml:space="preserve"> </w:t>
      </w:r>
      <w:r w:rsidR="007C3103">
        <w:rPr>
          <w:rFonts w:ascii="Times New Roman" w:hAnsi="Times New Roman"/>
          <w:sz w:val="28"/>
          <w:szCs w:val="28"/>
        </w:rPr>
        <w:t xml:space="preserve">ухвали </w:t>
      </w:r>
      <w:r w:rsidR="00F651D2" w:rsidRPr="005D1A6A">
        <w:rPr>
          <w:rFonts w:ascii="Times New Roman" w:hAnsi="Times New Roman"/>
          <w:sz w:val="28"/>
          <w:szCs w:val="28"/>
        </w:rPr>
        <w:t>А</w:t>
      </w:r>
      <w:r w:rsidR="00880D0F" w:rsidRPr="005D1A6A">
        <w:rPr>
          <w:rFonts w:ascii="Times New Roman" w:hAnsi="Times New Roman"/>
          <w:sz w:val="28"/>
          <w:szCs w:val="28"/>
        </w:rPr>
        <w:t>пеляційного суду</w:t>
      </w:r>
      <w:r w:rsidR="007C3103">
        <w:rPr>
          <w:rFonts w:ascii="Times New Roman" w:hAnsi="Times New Roman"/>
          <w:sz w:val="28"/>
          <w:szCs w:val="28"/>
        </w:rPr>
        <w:t xml:space="preserve"> Донецької</w:t>
      </w:r>
      <w:r w:rsidR="00F651D2" w:rsidRPr="005D1A6A">
        <w:rPr>
          <w:rFonts w:ascii="Times New Roman" w:hAnsi="Times New Roman"/>
          <w:sz w:val="28"/>
          <w:szCs w:val="28"/>
        </w:rPr>
        <w:t xml:space="preserve"> області</w:t>
      </w:r>
      <w:r w:rsidR="003C6629" w:rsidRPr="005D1A6A">
        <w:rPr>
          <w:rFonts w:ascii="Times New Roman" w:hAnsi="Times New Roman"/>
          <w:sz w:val="28"/>
          <w:szCs w:val="28"/>
        </w:rPr>
        <w:t xml:space="preserve"> від</w:t>
      </w:r>
      <w:r w:rsidR="00880D0F" w:rsidRPr="005D1A6A">
        <w:rPr>
          <w:rFonts w:ascii="Times New Roman" w:hAnsi="Times New Roman"/>
          <w:sz w:val="28"/>
          <w:szCs w:val="28"/>
        </w:rPr>
        <w:t xml:space="preserve"> </w:t>
      </w:r>
      <w:r w:rsidR="007C3103">
        <w:rPr>
          <w:rFonts w:ascii="Times New Roman" w:hAnsi="Times New Roman"/>
          <w:sz w:val="28"/>
          <w:szCs w:val="28"/>
        </w:rPr>
        <w:t>20</w:t>
      </w:r>
      <w:r w:rsidR="00880D0F" w:rsidRPr="005D1A6A">
        <w:rPr>
          <w:rFonts w:ascii="Times New Roman" w:hAnsi="Times New Roman"/>
          <w:sz w:val="28"/>
          <w:szCs w:val="28"/>
        </w:rPr>
        <w:t xml:space="preserve"> </w:t>
      </w:r>
      <w:r w:rsidR="007C3103">
        <w:rPr>
          <w:rFonts w:ascii="Times New Roman" w:hAnsi="Times New Roman"/>
          <w:sz w:val="28"/>
          <w:szCs w:val="28"/>
        </w:rPr>
        <w:t>вересня</w:t>
      </w:r>
      <w:r w:rsidR="00003BAC" w:rsidRPr="005D1A6A">
        <w:rPr>
          <w:rFonts w:ascii="Times New Roman" w:hAnsi="Times New Roman"/>
          <w:sz w:val="28"/>
          <w:szCs w:val="28"/>
        </w:rPr>
        <w:t xml:space="preserve"> 2017</w:t>
      </w:r>
      <w:r w:rsidR="00880D0F" w:rsidRPr="005D1A6A">
        <w:rPr>
          <w:rFonts w:ascii="Times New Roman" w:hAnsi="Times New Roman"/>
          <w:sz w:val="28"/>
          <w:szCs w:val="28"/>
        </w:rPr>
        <w:t xml:space="preserve"> року</w:t>
      </w:r>
      <w:r w:rsidR="004C44AD" w:rsidRPr="005D1A6A">
        <w:rPr>
          <w:rFonts w:ascii="Times New Roman" w:hAnsi="Times New Roman"/>
          <w:sz w:val="28"/>
          <w:szCs w:val="28"/>
        </w:rPr>
        <w:t xml:space="preserve">, </w:t>
      </w:r>
      <w:r w:rsidR="00003BAC" w:rsidRPr="005D1A6A">
        <w:rPr>
          <w:rFonts w:ascii="Times New Roman" w:hAnsi="Times New Roman"/>
          <w:sz w:val="28"/>
          <w:szCs w:val="28"/>
        </w:rPr>
        <w:t>постанови</w:t>
      </w:r>
      <w:r w:rsidR="001659BE">
        <w:rPr>
          <w:rFonts w:ascii="Times New Roman" w:hAnsi="Times New Roman"/>
          <w:sz w:val="28"/>
          <w:szCs w:val="28"/>
        </w:rPr>
        <w:t xml:space="preserve"> Верховного Суду</w:t>
      </w:r>
      <w:r w:rsidR="001659BE">
        <w:rPr>
          <w:rFonts w:ascii="Times New Roman" w:hAnsi="Times New Roman"/>
          <w:sz w:val="28"/>
          <w:szCs w:val="28"/>
        </w:rPr>
        <w:br/>
      </w:r>
      <w:r w:rsidR="004C44AD" w:rsidRPr="005D1A6A">
        <w:rPr>
          <w:rFonts w:ascii="Times New Roman" w:hAnsi="Times New Roman"/>
          <w:sz w:val="28"/>
          <w:szCs w:val="28"/>
        </w:rPr>
        <w:t>у складі колегії суддів</w:t>
      </w:r>
      <w:r w:rsidR="007C3103">
        <w:rPr>
          <w:rFonts w:ascii="Times New Roman" w:hAnsi="Times New Roman"/>
          <w:sz w:val="28"/>
          <w:szCs w:val="28"/>
        </w:rPr>
        <w:t xml:space="preserve"> Другої</w:t>
      </w:r>
      <w:r w:rsidR="00003BAC" w:rsidRPr="005D1A6A">
        <w:rPr>
          <w:rFonts w:ascii="Times New Roman" w:hAnsi="Times New Roman"/>
          <w:sz w:val="28"/>
          <w:szCs w:val="28"/>
        </w:rPr>
        <w:t xml:space="preserve"> судової палати</w:t>
      </w:r>
      <w:r w:rsidR="004C44AD" w:rsidRPr="005D1A6A">
        <w:rPr>
          <w:rFonts w:ascii="Times New Roman" w:hAnsi="Times New Roman"/>
          <w:sz w:val="28"/>
          <w:szCs w:val="28"/>
        </w:rPr>
        <w:t xml:space="preserve"> Касаційного </w:t>
      </w:r>
      <w:r w:rsidR="00003BAC" w:rsidRPr="005D1A6A">
        <w:rPr>
          <w:rFonts w:ascii="Times New Roman" w:hAnsi="Times New Roman"/>
          <w:sz w:val="28"/>
          <w:szCs w:val="28"/>
        </w:rPr>
        <w:t>цивільного</w:t>
      </w:r>
      <w:r w:rsidR="00661698" w:rsidRPr="005D1A6A">
        <w:rPr>
          <w:rFonts w:ascii="Times New Roman" w:hAnsi="Times New Roman"/>
          <w:sz w:val="28"/>
          <w:szCs w:val="28"/>
        </w:rPr>
        <w:t xml:space="preserve"> </w:t>
      </w:r>
      <w:r w:rsidR="001659BE">
        <w:rPr>
          <w:rFonts w:ascii="Times New Roman" w:hAnsi="Times New Roman"/>
          <w:sz w:val="28"/>
          <w:szCs w:val="28"/>
        </w:rPr>
        <w:t>суду</w:t>
      </w:r>
      <w:r w:rsidR="001659BE">
        <w:rPr>
          <w:rFonts w:ascii="Times New Roman" w:hAnsi="Times New Roman"/>
          <w:sz w:val="28"/>
          <w:szCs w:val="28"/>
        </w:rPr>
        <w:br/>
      </w:r>
      <w:r w:rsidR="004C44AD" w:rsidRPr="005D1A6A">
        <w:rPr>
          <w:rFonts w:ascii="Times New Roman" w:hAnsi="Times New Roman"/>
          <w:sz w:val="28"/>
          <w:szCs w:val="28"/>
        </w:rPr>
        <w:t xml:space="preserve">від </w:t>
      </w:r>
      <w:r w:rsidR="007C3103">
        <w:rPr>
          <w:rFonts w:ascii="Times New Roman" w:hAnsi="Times New Roman"/>
          <w:sz w:val="28"/>
          <w:szCs w:val="28"/>
        </w:rPr>
        <w:t>19</w:t>
      </w:r>
      <w:r w:rsidR="00003BAC" w:rsidRPr="005D1A6A">
        <w:rPr>
          <w:rFonts w:ascii="Times New Roman" w:hAnsi="Times New Roman"/>
          <w:sz w:val="28"/>
          <w:szCs w:val="28"/>
        </w:rPr>
        <w:t xml:space="preserve"> </w:t>
      </w:r>
      <w:r w:rsidR="007C3103">
        <w:rPr>
          <w:rFonts w:ascii="Times New Roman" w:hAnsi="Times New Roman"/>
          <w:sz w:val="28"/>
          <w:szCs w:val="28"/>
        </w:rPr>
        <w:t>серпня 2</w:t>
      </w:r>
      <w:r w:rsidR="00003BAC" w:rsidRPr="005D1A6A">
        <w:rPr>
          <w:rFonts w:ascii="Times New Roman" w:hAnsi="Times New Roman"/>
          <w:sz w:val="28"/>
          <w:szCs w:val="28"/>
        </w:rPr>
        <w:t xml:space="preserve">019 </w:t>
      </w:r>
      <w:r w:rsidR="00153F0A">
        <w:rPr>
          <w:rFonts w:ascii="Times New Roman" w:hAnsi="Times New Roman"/>
          <w:sz w:val="28"/>
          <w:szCs w:val="28"/>
        </w:rPr>
        <w:t>року.</w:t>
      </w:r>
    </w:p>
    <w:p w:rsidR="00F73044" w:rsidRPr="005D1A6A" w:rsidRDefault="00F73044" w:rsidP="001659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73A" w:rsidRPr="005D1A6A" w:rsidRDefault="0001073A" w:rsidP="001659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A6A">
        <w:rPr>
          <w:rFonts w:ascii="Times New Roman" w:hAnsi="Times New Roman"/>
          <w:sz w:val="28"/>
          <w:szCs w:val="28"/>
        </w:rPr>
        <w:t xml:space="preserve">2. Вирішуючи питання щодо відкриття конституційного провадження у справі, Друга колегія суддів Другого сенату Конституційного Суду України виходить </w:t>
      </w:r>
      <w:r w:rsidR="00FE1C33" w:rsidRPr="005D1A6A">
        <w:rPr>
          <w:rFonts w:ascii="Times New Roman" w:hAnsi="Times New Roman"/>
          <w:sz w:val="28"/>
          <w:szCs w:val="28"/>
        </w:rPr>
        <w:t>і</w:t>
      </w:r>
      <w:r w:rsidRPr="005D1A6A">
        <w:rPr>
          <w:rFonts w:ascii="Times New Roman" w:hAnsi="Times New Roman"/>
          <w:sz w:val="28"/>
          <w:szCs w:val="28"/>
        </w:rPr>
        <w:t>з такого.</w:t>
      </w:r>
    </w:p>
    <w:p w:rsidR="00EC639B" w:rsidRDefault="00EC639B" w:rsidP="001659BE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lastRenderedPageBreak/>
        <w:t xml:space="preserve">Відповідно до статті 77 Закону України „Про Конституційний Суд України“ конституційна скарга вважається прийнятною, якщо </w:t>
      </w:r>
      <w:bookmarkStart w:id="1" w:name="n559"/>
      <w:bookmarkEnd w:id="1"/>
      <w:r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з дня набрання законної сили остаточним судовим рішенням, у якому застосовано закон України (його окремі положення), сплинуло не більше трьох місяців</w:t>
      </w:r>
      <w:r w:rsidR="001659BE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(пункт 2</w:t>
      </w:r>
      <w:r w:rsidR="001659BE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="00B215DF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частини </w:t>
      </w:r>
      <w:r w:rsidR="00BB3AE6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першої</w:t>
      </w:r>
      <w:r w:rsidR="00B215DF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); як виняток, конституційна скарга може бути прийнята поза межами вимог, установлених пунктом 2 частини першої цієї статті, якщо Конституційний Суд України визнає її розгляд необхідним із мотивів суспільного інтересу (частина друга).</w:t>
      </w:r>
    </w:p>
    <w:p w:rsidR="00E72D1D" w:rsidRDefault="00AA2F49" w:rsidP="001659BE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uk-UA"/>
        </w:rPr>
        <w:t>С</w:t>
      </w:r>
      <w:r w:rsidR="00740D1D" w:rsidRPr="00740D1D">
        <w:rPr>
          <w:rFonts w:ascii="Times New Roman" w:eastAsia="Calibri" w:hAnsi="Times New Roman"/>
          <w:color w:val="auto"/>
          <w:sz w:val="28"/>
          <w:szCs w:val="28"/>
          <w:lang w:eastAsia="uk-UA"/>
        </w:rPr>
        <w:t>уб’єкт права на конституційну скаргу</w:t>
      </w:r>
      <w:r w:rsidR="00740D1D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звертався до Конституційного Суду України з конституційною скаргою</w:t>
      </w:r>
      <w:r w:rsidR="00153F0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з аналогічного питання</w:t>
      </w:r>
      <w:r w:rsidR="00740D1D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15 березня 2021 року. Секретаріат Конституційного Суду України після попередньої перевірки </w:t>
      </w:r>
      <w:r w:rsidR="008D267E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конституційної </w:t>
      </w:r>
      <w:r w:rsidR="00AE4AED">
        <w:rPr>
          <w:rFonts w:ascii="Times New Roman" w:eastAsia="Calibri" w:hAnsi="Times New Roman"/>
          <w:color w:val="auto"/>
          <w:sz w:val="28"/>
          <w:szCs w:val="28"/>
          <w:lang w:eastAsia="uk-UA"/>
        </w:rPr>
        <w:t>скарги згідно з частиною третьою статті</w:t>
      </w:r>
      <w:r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57 </w:t>
      </w:r>
      <w:r w:rsidRPr="00AA2F49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Закону України „Про Конституційний Суд України“</w:t>
      </w:r>
      <w:r w:rsidR="005E691E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повернув її як таку, що</w:t>
      </w:r>
      <w:r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за формою не відповідає вимогам цього закону.</w:t>
      </w:r>
    </w:p>
    <w:p w:rsidR="00B02370" w:rsidRPr="005D1A6A" w:rsidRDefault="00AA2F49" w:rsidP="001659BE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Ковальська Т.Т. повторно звернулася </w:t>
      </w:r>
      <w:r w:rsidR="001659BE">
        <w:rPr>
          <w:rFonts w:ascii="Times New Roman" w:eastAsia="Calibri" w:hAnsi="Times New Roman"/>
          <w:color w:val="auto"/>
          <w:sz w:val="28"/>
          <w:szCs w:val="28"/>
          <w:lang w:eastAsia="uk-UA"/>
        </w:rPr>
        <w:t>до Конституційного Суду України</w:t>
      </w:r>
      <w:r w:rsidR="001659BE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="00EC4BE6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5 квітня 2021 року. </w:t>
      </w:r>
      <w:r w:rsidR="00153F0A">
        <w:rPr>
          <w:rFonts w:ascii="Times New Roman" w:eastAsia="Calibri" w:hAnsi="Times New Roman"/>
          <w:color w:val="auto"/>
          <w:sz w:val="28"/>
          <w:szCs w:val="28"/>
          <w:lang w:eastAsia="uk-UA"/>
        </w:rPr>
        <w:t>О</w:t>
      </w:r>
      <w:r w:rsidR="00B02370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статочним судовим рішення</w:t>
      </w:r>
      <w:r w:rsidR="006C21C7">
        <w:rPr>
          <w:rFonts w:ascii="Times New Roman" w:eastAsia="Calibri" w:hAnsi="Times New Roman"/>
          <w:color w:val="auto"/>
          <w:sz w:val="28"/>
          <w:szCs w:val="28"/>
          <w:lang w:eastAsia="uk-UA"/>
        </w:rPr>
        <w:t>м</w:t>
      </w:r>
      <w:r w:rsidR="00F04279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EC4BE6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у </w:t>
      </w:r>
      <w:r w:rsidR="00F04279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справі</w:t>
      </w:r>
      <w:r w:rsidR="00CD264B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EC4BE6">
        <w:rPr>
          <w:rFonts w:ascii="Times New Roman" w:eastAsia="Calibri" w:hAnsi="Times New Roman"/>
          <w:color w:val="auto"/>
          <w:sz w:val="28"/>
          <w:szCs w:val="28"/>
          <w:lang w:eastAsia="uk-UA"/>
        </w:rPr>
        <w:t>автора клопотання</w:t>
      </w:r>
      <w:r w:rsidR="00F04279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є постанова Верховного Суд</w:t>
      </w:r>
      <w:r w:rsidR="00CD264B">
        <w:rPr>
          <w:rFonts w:ascii="Times New Roman" w:eastAsia="Calibri" w:hAnsi="Times New Roman"/>
          <w:color w:val="auto"/>
          <w:sz w:val="28"/>
          <w:szCs w:val="28"/>
          <w:lang w:eastAsia="uk-UA"/>
        </w:rPr>
        <w:t>у у складі колегії суддів Другої</w:t>
      </w:r>
      <w:r w:rsidR="00F04279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судової палати Касаційного цивільного суду від </w:t>
      </w:r>
      <w:r w:rsidR="00CD264B">
        <w:rPr>
          <w:rFonts w:ascii="Times New Roman" w:eastAsia="Calibri" w:hAnsi="Times New Roman"/>
          <w:color w:val="auto"/>
          <w:sz w:val="28"/>
          <w:szCs w:val="28"/>
          <w:lang w:eastAsia="uk-UA"/>
        </w:rPr>
        <w:t>19 серпня</w:t>
      </w:r>
      <w:r w:rsidR="00EC4BE6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F04279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2019 року</w:t>
      </w:r>
      <w:r w:rsidR="00EC4BE6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, </w:t>
      </w:r>
      <w:r w:rsidR="00153F0A">
        <w:rPr>
          <w:rFonts w:ascii="Times New Roman" w:eastAsia="Calibri" w:hAnsi="Times New Roman"/>
          <w:color w:val="auto"/>
          <w:sz w:val="28"/>
          <w:szCs w:val="28"/>
          <w:lang w:eastAsia="uk-UA"/>
        </w:rPr>
        <w:t>тобто</w:t>
      </w:r>
      <w:r w:rsidR="00F04279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конституційну скаргу подано поза межами вимог, передбачених пунктом 2 частини першої статті 77 Закону України „Про Конституц</w:t>
      </w:r>
      <w:r w:rsidR="00683074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ійний Суд України“, адже з дня набрання законної сили остаточним судовим рішенням</w:t>
      </w:r>
      <w:r w:rsidR="005E691E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у справі</w:t>
      </w:r>
      <w:r w:rsidR="00683074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5E691E">
        <w:rPr>
          <w:rFonts w:ascii="Times New Roman" w:eastAsia="Calibri" w:hAnsi="Times New Roman"/>
          <w:color w:val="auto"/>
          <w:sz w:val="28"/>
          <w:szCs w:val="28"/>
          <w:lang w:eastAsia="uk-UA"/>
        </w:rPr>
        <w:t>минуло</w:t>
      </w:r>
      <w:r w:rsidR="003A6B46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понад</w:t>
      </w:r>
      <w:r w:rsidR="001659BE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="00B7296C">
        <w:rPr>
          <w:rFonts w:ascii="Times New Roman" w:eastAsia="Calibri" w:hAnsi="Times New Roman"/>
          <w:color w:val="auto"/>
          <w:sz w:val="28"/>
          <w:szCs w:val="28"/>
          <w:lang w:eastAsia="uk-UA"/>
        </w:rPr>
        <w:t>19</w:t>
      </w:r>
      <w:r w:rsidR="00683074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місяців</w:t>
      </w:r>
      <w:r w:rsidR="004E26F5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.</w:t>
      </w:r>
    </w:p>
    <w:p w:rsidR="005C70FC" w:rsidRPr="005D1A6A" w:rsidRDefault="00A35B0F" w:rsidP="001659BE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uk-UA"/>
        </w:rPr>
        <w:t>С</w:t>
      </w:r>
      <w:r w:rsidR="009F77F1">
        <w:rPr>
          <w:rFonts w:ascii="Times New Roman" w:eastAsia="Calibri" w:hAnsi="Times New Roman"/>
          <w:color w:val="auto"/>
          <w:sz w:val="28"/>
          <w:szCs w:val="28"/>
          <w:lang w:eastAsia="uk-UA"/>
        </w:rPr>
        <w:t>уб’єкт права на конституційну скаргу</w:t>
      </w:r>
      <w:r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порушив</w:t>
      </w:r>
      <w:r w:rsidR="00CE33A9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питання про </w:t>
      </w:r>
      <w:r w:rsidR="00150E95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поновлення</w:t>
      </w:r>
      <w:r w:rsidR="00DE6414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пропущеного</w:t>
      </w:r>
      <w:r w:rsidR="00150E95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строку подання конституційної скарги</w:t>
      </w:r>
      <w:r w:rsidR="00BF5CDC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, однак </w:t>
      </w:r>
      <w:r>
        <w:rPr>
          <w:rFonts w:ascii="Times New Roman" w:eastAsia="Calibri" w:hAnsi="Times New Roman"/>
          <w:color w:val="auto"/>
          <w:sz w:val="28"/>
          <w:szCs w:val="28"/>
          <w:lang w:eastAsia="uk-UA"/>
        </w:rPr>
        <w:t>не навів</w:t>
      </w:r>
      <w:r w:rsidR="00D455AD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аргументів</w:t>
      </w:r>
      <w:r w:rsidR="009A6A09">
        <w:rPr>
          <w:rFonts w:ascii="Times New Roman" w:eastAsia="Calibri" w:hAnsi="Times New Roman"/>
          <w:color w:val="auto"/>
          <w:sz w:val="28"/>
          <w:szCs w:val="28"/>
          <w:lang w:eastAsia="uk-UA"/>
        </w:rPr>
        <w:t>, які підтверджували</w:t>
      </w:r>
      <w:r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б</w:t>
      </w:r>
      <w:r w:rsidR="009A6A09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необхідність розгляду справи</w:t>
      </w:r>
      <w:r w:rsidR="004979BD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з мотивів суспільного інтересу</w:t>
      </w:r>
      <w:r w:rsidR="005C70FC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/>
          <w:color w:val="auto"/>
          <w:sz w:val="28"/>
          <w:szCs w:val="28"/>
          <w:lang w:eastAsia="uk-UA"/>
        </w:rPr>
        <w:t>в</w:t>
      </w:r>
      <w:r w:rsidR="004979BD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розумінні </w:t>
      </w:r>
      <w:r w:rsidR="005C70FC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частини </w:t>
      </w:r>
      <w:r w:rsidR="004979BD">
        <w:rPr>
          <w:rFonts w:ascii="Times New Roman" w:eastAsia="Calibri" w:hAnsi="Times New Roman"/>
          <w:color w:val="auto"/>
          <w:sz w:val="28"/>
          <w:szCs w:val="28"/>
          <w:lang w:eastAsia="uk-UA"/>
        </w:rPr>
        <w:t>другої</w:t>
      </w:r>
      <w:r w:rsidR="005C70FC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статті 77 Закону України „Про Конституційний Суд України“.</w:t>
      </w:r>
    </w:p>
    <w:p w:rsidR="0006099D" w:rsidRPr="0006099D" w:rsidRDefault="0006099D" w:rsidP="001659BE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06099D">
        <w:rPr>
          <w:rFonts w:ascii="Times New Roman" w:eastAsia="Calibri" w:hAnsi="Times New Roman"/>
          <w:color w:val="auto"/>
          <w:sz w:val="28"/>
          <w:szCs w:val="28"/>
          <w:lang w:eastAsia="uk-UA"/>
        </w:rPr>
        <w:t>Таким чином, є підстави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01073A" w:rsidRPr="005D1A6A" w:rsidRDefault="0001073A" w:rsidP="001659B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A6A">
        <w:rPr>
          <w:rFonts w:ascii="Times New Roman" w:hAnsi="Times New Roman"/>
          <w:sz w:val="28"/>
          <w:szCs w:val="28"/>
        </w:rPr>
        <w:lastRenderedPageBreak/>
        <w:t>Враховуючи викладене та керуючись статтями 147, 151</w:t>
      </w:r>
      <w:r w:rsidRPr="005D1A6A">
        <w:rPr>
          <w:rFonts w:ascii="Times New Roman" w:hAnsi="Times New Roman"/>
          <w:sz w:val="28"/>
          <w:szCs w:val="28"/>
          <w:vertAlign w:val="superscript"/>
        </w:rPr>
        <w:t>1</w:t>
      </w:r>
      <w:r w:rsidRPr="005D1A6A">
        <w:rPr>
          <w:rFonts w:ascii="Times New Roman" w:hAnsi="Times New Roman"/>
          <w:sz w:val="28"/>
          <w:szCs w:val="28"/>
        </w:rPr>
        <w:t>, 153 Конституції України, на підставі статей 7,</w:t>
      </w:r>
      <w:r w:rsidR="00FA4203" w:rsidRPr="005D1A6A">
        <w:rPr>
          <w:rFonts w:ascii="Times New Roman" w:hAnsi="Times New Roman"/>
          <w:sz w:val="28"/>
          <w:szCs w:val="28"/>
        </w:rPr>
        <w:t xml:space="preserve"> </w:t>
      </w:r>
      <w:r w:rsidRPr="005D1A6A">
        <w:rPr>
          <w:rFonts w:ascii="Times New Roman" w:hAnsi="Times New Roman"/>
          <w:sz w:val="28"/>
          <w:szCs w:val="28"/>
        </w:rPr>
        <w:t>32, 37, 50, 55, 56, 58, 62, 77, 86 Закону України „Про Конституційний Суд України“, відповідно до § 45, § 56 Регламенту Конституційного Суду України Друга колегія суддів Другого сенату Конституційного Суду України</w:t>
      </w:r>
    </w:p>
    <w:p w:rsidR="0001073A" w:rsidRPr="005D1A6A" w:rsidRDefault="0001073A" w:rsidP="001659B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73A" w:rsidRPr="005D1A6A" w:rsidRDefault="0001073A" w:rsidP="001659B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1A6A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2A228B" w:rsidRPr="005D1A6A" w:rsidRDefault="002A228B" w:rsidP="001659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70E" w:rsidRDefault="003C4967" w:rsidP="001659BE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5D1A6A">
        <w:rPr>
          <w:rFonts w:ascii="Times New Roman" w:hAnsi="Times New Roman"/>
          <w:sz w:val="28"/>
          <w:szCs w:val="28"/>
        </w:rPr>
        <w:t xml:space="preserve">1. </w:t>
      </w:r>
      <w:r w:rsidR="0001073A" w:rsidRPr="005D1A6A">
        <w:rPr>
          <w:rFonts w:ascii="Times New Roman" w:hAnsi="Times New Roman"/>
          <w:sz w:val="28"/>
          <w:szCs w:val="28"/>
        </w:rPr>
        <w:t xml:space="preserve">Відмовити у відкритті конституційного провадження у справі </w:t>
      </w:r>
      <w:r w:rsidR="00925B4D" w:rsidRPr="00925B4D">
        <w:rPr>
          <w:rFonts w:ascii="Times New Roman" w:hAnsi="Times New Roman"/>
          <w:sz w:val="28"/>
          <w:szCs w:val="28"/>
        </w:rPr>
        <w:t>за конституційною скаргою Ковальської Тетяни Трохимівни щодо відповідності Конституції України (конституційності) положень частин п’ятої, восьмої</w:t>
      </w:r>
      <w:r w:rsidR="001659BE">
        <w:rPr>
          <w:rFonts w:ascii="Times New Roman" w:hAnsi="Times New Roman"/>
          <w:sz w:val="28"/>
          <w:szCs w:val="28"/>
        </w:rPr>
        <w:br/>
      </w:r>
      <w:r w:rsidR="00925B4D" w:rsidRPr="00925B4D">
        <w:rPr>
          <w:rFonts w:ascii="Times New Roman" w:hAnsi="Times New Roman"/>
          <w:sz w:val="28"/>
          <w:szCs w:val="28"/>
        </w:rPr>
        <w:t>статті 10 Закону України „Про об’єднання співвласників багатоквартирного будинку“ від 29 листопада</w:t>
      </w:r>
      <w:r w:rsidR="00925B4D">
        <w:rPr>
          <w:rFonts w:ascii="Times New Roman" w:hAnsi="Times New Roman"/>
          <w:sz w:val="28"/>
          <w:szCs w:val="28"/>
        </w:rPr>
        <w:t xml:space="preserve"> 2001 року </w:t>
      </w:r>
      <w:r w:rsidR="00E72D1D">
        <w:rPr>
          <w:rFonts w:ascii="Times New Roman" w:hAnsi="Times New Roman"/>
          <w:sz w:val="28"/>
          <w:szCs w:val="28"/>
        </w:rPr>
        <w:t xml:space="preserve">№ </w:t>
      </w:r>
      <w:r w:rsidR="00925B4D" w:rsidRPr="00925B4D">
        <w:rPr>
          <w:rFonts w:ascii="Times New Roman" w:hAnsi="Times New Roman"/>
          <w:sz w:val="28"/>
          <w:szCs w:val="28"/>
        </w:rPr>
        <w:t>2866</w:t>
      </w:r>
      <w:r w:rsidR="00A35B0F" w:rsidRPr="001659BE">
        <w:rPr>
          <w:rFonts w:ascii="Times New Roman" w:hAnsi="Times New Roman"/>
          <w:color w:val="auto"/>
          <w:sz w:val="28"/>
          <w:szCs w:val="28"/>
        </w:rPr>
        <w:t>–</w:t>
      </w:r>
      <w:r w:rsidR="00925B4D" w:rsidRPr="00925B4D">
        <w:rPr>
          <w:rFonts w:ascii="Times New Roman" w:hAnsi="Times New Roman"/>
          <w:sz w:val="28"/>
          <w:szCs w:val="28"/>
        </w:rPr>
        <w:t>ІІІ</w:t>
      </w:r>
      <w:r w:rsidR="00AE4AED">
        <w:rPr>
          <w:rFonts w:ascii="Times New Roman" w:hAnsi="Times New Roman"/>
          <w:sz w:val="28"/>
          <w:szCs w:val="28"/>
        </w:rPr>
        <w:t xml:space="preserve"> зі змінами</w:t>
      </w:r>
      <w:r w:rsidR="00925B4D">
        <w:rPr>
          <w:rFonts w:ascii="Times New Roman" w:hAnsi="Times New Roman"/>
          <w:sz w:val="28"/>
          <w:szCs w:val="28"/>
        </w:rPr>
        <w:t xml:space="preserve"> </w:t>
      </w:r>
      <w:r w:rsidR="0035070E" w:rsidRPr="005D1A6A">
        <w:rPr>
          <w:rFonts w:ascii="Times New Roman" w:hAnsi="Times New Roman"/>
          <w:color w:val="auto"/>
          <w:sz w:val="28"/>
          <w:szCs w:val="28"/>
        </w:rPr>
        <w:t>на підставі пункту</w:t>
      </w:r>
      <w:r w:rsidR="00BF6A6C" w:rsidRPr="005D1A6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02F37">
        <w:rPr>
          <w:rFonts w:ascii="Times New Roman" w:hAnsi="Times New Roman"/>
          <w:color w:val="auto"/>
          <w:sz w:val="28"/>
          <w:szCs w:val="28"/>
        </w:rPr>
        <w:t>4</w:t>
      </w:r>
      <w:r w:rsidR="00CE1CB1" w:rsidRPr="005D1A6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1278B" w:rsidRPr="005D1A6A">
        <w:rPr>
          <w:rFonts w:ascii="Times New Roman" w:hAnsi="Times New Roman"/>
          <w:color w:val="auto"/>
          <w:sz w:val="28"/>
          <w:szCs w:val="28"/>
        </w:rPr>
        <w:t>статті 62 Закону України „Про Конституційний Суд України“</w:t>
      </w:r>
      <w:r w:rsidR="00BB3AE6" w:rsidRPr="001659B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1278B" w:rsidRPr="001659BE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070E" w:rsidRPr="005D1A6A">
        <w:rPr>
          <w:rFonts w:ascii="Times New Roman" w:eastAsia="Calibri" w:hAnsi="Times New Roman"/>
          <w:color w:val="auto"/>
          <w:sz w:val="28"/>
          <w:szCs w:val="28"/>
          <w:lang w:eastAsia="uk-UA"/>
        </w:rPr>
        <w:t>неприйнятність конституційної скарги.</w:t>
      </w:r>
    </w:p>
    <w:p w:rsidR="001659BE" w:rsidRPr="005D1A6A" w:rsidRDefault="001659BE" w:rsidP="001659BE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</w:p>
    <w:p w:rsidR="00E72D1D" w:rsidRDefault="0001073A" w:rsidP="001659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A6A">
        <w:rPr>
          <w:rFonts w:ascii="Times New Roman" w:hAnsi="Times New Roman"/>
          <w:sz w:val="28"/>
          <w:szCs w:val="28"/>
        </w:rPr>
        <w:t>2. Ухвала Другої колегії суддів Другого сенату Конституційного Суду України є остаточною.</w:t>
      </w:r>
    </w:p>
    <w:p w:rsidR="003C4967" w:rsidRPr="005D1A6A" w:rsidRDefault="003C4967" w:rsidP="003C496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4967" w:rsidRDefault="003C4967" w:rsidP="003C496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59BE" w:rsidRPr="005D1A6A" w:rsidRDefault="001659BE" w:rsidP="003C496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9BD" w:rsidRDefault="002C49BD" w:rsidP="002C49B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Друга колегія суддів</w:t>
      </w:r>
    </w:p>
    <w:p w:rsidR="002C49BD" w:rsidRDefault="002C49BD" w:rsidP="002C49B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Другого сенату</w:t>
      </w:r>
    </w:p>
    <w:p w:rsidR="002C49BD" w:rsidRPr="005D1A6A" w:rsidRDefault="002C49BD" w:rsidP="002C49B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320"/>
        <w:jc w:val="center"/>
        <w:rPr>
          <w:rFonts w:ascii="Times New Roman" w:hAnsi="Times New Roman"/>
          <w:sz w:val="28"/>
          <w:szCs w:val="28"/>
        </w:rPr>
      </w:pPr>
      <w:r w:rsidRPr="005E1336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2C49BD" w:rsidRPr="005D1A6A" w:rsidSect="001659BE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DBB" w:rsidRDefault="00B72DBB" w:rsidP="009657BF">
      <w:r>
        <w:separator/>
      </w:r>
    </w:p>
  </w:endnote>
  <w:endnote w:type="continuationSeparator" w:id="0">
    <w:p w:rsidR="00B72DBB" w:rsidRDefault="00B72DBB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9BE" w:rsidRPr="001659BE" w:rsidRDefault="001659BE">
    <w:pPr>
      <w:pStyle w:val="a6"/>
      <w:rPr>
        <w:rFonts w:ascii="Times New Roman" w:hAnsi="Times New Roman"/>
        <w:sz w:val="10"/>
        <w:szCs w:val="10"/>
      </w:rPr>
    </w:pPr>
    <w:r w:rsidRPr="001659BE">
      <w:rPr>
        <w:rFonts w:ascii="Times New Roman" w:hAnsi="Times New Roman"/>
        <w:sz w:val="10"/>
        <w:szCs w:val="10"/>
      </w:rPr>
      <w:fldChar w:fldCharType="begin"/>
    </w:r>
    <w:r w:rsidRPr="001659BE">
      <w:rPr>
        <w:rFonts w:ascii="Times New Roman" w:hAnsi="Times New Roman"/>
        <w:sz w:val="10"/>
        <w:szCs w:val="10"/>
      </w:rPr>
      <w:instrText xml:space="preserve"> FILENAME \p \* MERGEFORMAT </w:instrText>
    </w:r>
    <w:r w:rsidRPr="001659BE">
      <w:rPr>
        <w:rFonts w:ascii="Times New Roman" w:hAnsi="Times New Roman"/>
        <w:sz w:val="10"/>
        <w:szCs w:val="10"/>
      </w:rPr>
      <w:fldChar w:fldCharType="separate"/>
    </w:r>
    <w:r w:rsidR="002C49BD">
      <w:rPr>
        <w:rFonts w:ascii="Times New Roman" w:hAnsi="Times New Roman"/>
        <w:noProof/>
        <w:sz w:val="10"/>
        <w:szCs w:val="10"/>
      </w:rPr>
      <w:t>G:\2021\Suddi\II senat\II koleg\24.docx</w:t>
    </w:r>
    <w:r w:rsidRPr="001659BE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9BE" w:rsidRPr="001659BE" w:rsidRDefault="001659BE">
    <w:pPr>
      <w:pStyle w:val="a6"/>
      <w:rPr>
        <w:rFonts w:ascii="Times New Roman" w:hAnsi="Times New Roman"/>
        <w:sz w:val="10"/>
        <w:szCs w:val="10"/>
      </w:rPr>
    </w:pPr>
    <w:r w:rsidRPr="001659BE">
      <w:rPr>
        <w:rFonts w:ascii="Times New Roman" w:hAnsi="Times New Roman"/>
        <w:sz w:val="10"/>
        <w:szCs w:val="10"/>
      </w:rPr>
      <w:fldChar w:fldCharType="begin"/>
    </w:r>
    <w:r w:rsidRPr="001659BE">
      <w:rPr>
        <w:rFonts w:ascii="Times New Roman" w:hAnsi="Times New Roman"/>
        <w:sz w:val="10"/>
        <w:szCs w:val="10"/>
      </w:rPr>
      <w:instrText xml:space="preserve"> FILENAME \p \* MERGEFORMAT </w:instrText>
    </w:r>
    <w:r w:rsidRPr="001659BE">
      <w:rPr>
        <w:rFonts w:ascii="Times New Roman" w:hAnsi="Times New Roman"/>
        <w:sz w:val="10"/>
        <w:szCs w:val="10"/>
      </w:rPr>
      <w:fldChar w:fldCharType="separate"/>
    </w:r>
    <w:r w:rsidR="002C49BD">
      <w:rPr>
        <w:rFonts w:ascii="Times New Roman" w:hAnsi="Times New Roman"/>
        <w:noProof/>
        <w:sz w:val="10"/>
        <w:szCs w:val="10"/>
      </w:rPr>
      <w:t>G:\2021\Suddi\II senat\II koleg\24.docx</w:t>
    </w:r>
    <w:r w:rsidRPr="001659BE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DBB" w:rsidRDefault="00B72DBB" w:rsidP="009657BF">
      <w:r>
        <w:separator/>
      </w:r>
    </w:p>
  </w:footnote>
  <w:footnote w:type="continuationSeparator" w:id="0">
    <w:p w:rsidR="00B72DBB" w:rsidRDefault="00B72DBB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9657BF" w:rsidRDefault="009657BF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E72D1D" w:rsidRPr="00E72D1D">
      <w:rPr>
        <w:noProof/>
        <w:sz w:val="28"/>
        <w:szCs w:val="28"/>
        <w:lang w:val="uk-UA"/>
      </w:rPr>
      <w:t>2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135FD"/>
    <w:multiLevelType w:val="hybridMultilevel"/>
    <w:tmpl w:val="72BE3C82"/>
    <w:lvl w:ilvl="0" w:tplc="4CF6FA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2047"/>
    <w:rsid w:val="00002D3A"/>
    <w:rsid w:val="00003BAC"/>
    <w:rsid w:val="00007530"/>
    <w:rsid w:val="0001001F"/>
    <w:rsid w:val="0001073A"/>
    <w:rsid w:val="00014D10"/>
    <w:rsid w:val="000156B7"/>
    <w:rsid w:val="000242E7"/>
    <w:rsid w:val="00025F87"/>
    <w:rsid w:val="0003086A"/>
    <w:rsid w:val="00030E2E"/>
    <w:rsid w:val="0003271A"/>
    <w:rsid w:val="00032A95"/>
    <w:rsid w:val="00032E2F"/>
    <w:rsid w:val="000353D3"/>
    <w:rsid w:val="00046895"/>
    <w:rsid w:val="00050731"/>
    <w:rsid w:val="00053FEC"/>
    <w:rsid w:val="00054268"/>
    <w:rsid w:val="0006099D"/>
    <w:rsid w:val="0006323B"/>
    <w:rsid w:val="00070550"/>
    <w:rsid w:val="0007061D"/>
    <w:rsid w:val="00083027"/>
    <w:rsid w:val="00093C3F"/>
    <w:rsid w:val="00094818"/>
    <w:rsid w:val="0009562E"/>
    <w:rsid w:val="000A6EAF"/>
    <w:rsid w:val="000B1AD7"/>
    <w:rsid w:val="000B73BD"/>
    <w:rsid w:val="000C163B"/>
    <w:rsid w:val="000C400E"/>
    <w:rsid w:val="000C4F90"/>
    <w:rsid w:val="000C58D4"/>
    <w:rsid w:val="000C6267"/>
    <w:rsid w:val="000D0447"/>
    <w:rsid w:val="000D0790"/>
    <w:rsid w:val="000D5B17"/>
    <w:rsid w:val="000E37CA"/>
    <w:rsid w:val="000F0C9F"/>
    <w:rsid w:val="000F1C59"/>
    <w:rsid w:val="00104597"/>
    <w:rsid w:val="00105A9D"/>
    <w:rsid w:val="00113205"/>
    <w:rsid w:val="00116473"/>
    <w:rsid w:val="00122860"/>
    <w:rsid w:val="00124F6B"/>
    <w:rsid w:val="00125A9D"/>
    <w:rsid w:val="00126906"/>
    <w:rsid w:val="00126B65"/>
    <w:rsid w:val="00133489"/>
    <w:rsid w:val="0013473F"/>
    <w:rsid w:val="00136771"/>
    <w:rsid w:val="00142490"/>
    <w:rsid w:val="00143A8F"/>
    <w:rsid w:val="00144C01"/>
    <w:rsid w:val="001454F5"/>
    <w:rsid w:val="00147B07"/>
    <w:rsid w:val="0015055D"/>
    <w:rsid w:val="00150C12"/>
    <w:rsid w:val="00150E95"/>
    <w:rsid w:val="001516D1"/>
    <w:rsid w:val="00152BEC"/>
    <w:rsid w:val="001532A8"/>
    <w:rsid w:val="00153F0A"/>
    <w:rsid w:val="00155135"/>
    <w:rsid w:val="0015633A"/>
    <w:rsid w:val="0016087B"/>
    <w:rsid w:val="00160D05"/>
    <w:rsid w:val="00161859"/>
    <w:rsid w:val="00163A19"/>
    <w:rsid w:val="001640FA"/>
    <w:rsid w:val="00164ACC"/>
    <w:rsid w:val="001659BE"/>
    <w:rsid w:val="001707E0"/>
    <w:rsid w:val="0018294C"/>
    <w:rsid w:val="001838EA"/>
    <w:rsid w:val="00183F27"/>
    <w:rsid w:val="001854A7"/>
    <w:rsid w:val="00186C59"/>
    <w:rsid w:val="001913F7"/>
    <w:rsid w:val="0019184E"/>
    <w:rsid w:val="00194ECD"/>
    <w:rsid w:val="00195D79"/>
    <w:rsid w:val="00197BE7"/>
    <w:rsid w:val="001A1183"/>
    <w:rsid w:val="001A212E"/>
    <w:rsid w:val="001A2D17"/>
    <w:rsid w:val="001A608B"/>
    <w:rsid w:val="001A7537"/>
    <w:rsid w:val="001B2667"/>
    <w:rsid w:val="001B32A8"/>
    <w:rsid w:val="001B6084"/>
    <w:rsid w:val="001B6127"/>
    <w:rsid w:val="001C0710"/>
    <w:rsid w:val="001C423E"/>
    <w:rsid w:val="001D1872"/>
    <w:rsid w:val="001D2929"/>
    <w:rsid w:val="001D2E91"/>
    <w:rsid w:val="001D378F"/>
    <w:rsid w:val="001E0D01"/>
    <w:rsid w:val="001E0E42"/>
    <w:rsid w:val="001E4829"/>
    <w:rsid w:val="001E6DB8"/>
    <w:rsid w:val="001F1F2E"/>
    <w:rsid w:val="001F4ADB"/>
    <w:rsid w:val="001F5629"/>
    <w:rsid w:val="002045E4"/>
    <w:rsid w:val="00210678"/>
    <w:rsid w:val="00212866"/>
    <w:rsid w:val="00215FCC"/>
    <w:rsid w:val="00216B8F"/>
    <w:rsid w:val="002224CC"/>
    <w:rsid w:val="00222D61"/>
    <w:rsid w:val="00224D42"/>
    <w:rsid w:val="00227F13"/>
    <w:rsid w:val="00231339"/>
    <w:rsid w:val="00233E75"/>
    <w:rsid w:val="0024019B"/>
    <w:rsid w:val="00240687"/>
    <w:rsid w:val="00244EBB"/>
    <w:rsid w:val="00245A5C"/>
    <w:rsid w:val="0024606B"/>
    <w:rsid w:val="0025106A"/>
    <w:rsid w:val="00252423"/>
    <w:rsid w:val="00252D08"/>
    <w:rsid w:val="002544EF"/>
    <w:rsid w:val="0026313F"/>
    <w:rsid w:val="00266E72"/>
    <w:rsid w:val="002709FD"/>
    <w:rsid w:val="00271D93"/>
    <w:rsid w:val="0027559B"/>
    <w:rsid w:val="00287224"/>
    <w:rsid w:val="00294219"/>
    <w:rsid w:val="00294507"/>
    <w:rsid w:val="002A228B"/>
    <w:rsid w:val="002B56FB"/>
    <w:rsid w:val="002B6553"/>
    <w:rsid w:val="002C12AA"/>
    <w:rsid w:val="002C1D06"/>
    <w:rsid w:val="002C1E1A"/>
    <w:rsid w:val="002C2875"/>
    <w:rsid w:val="002C4159"/>
    <w:rsid w:val="002C49BD"/>
    <w:rsid w:val="002C5D3E"/>
    <w:rsid w:val="002C73E1"/>
    <w:rsid w:val="002E104C"/>
    <w:rsid w:val="002E4B5D"/>
    <w:rsid w:val="002F29ED"/>
    <w:rsid w:val="003005E2"/>
    <w:rsid w:val="00300ED6"/>
    <w:rsid w:val="00301228"/>
    <w:rsid w:val="0030363D"/>
    <w:rsid w:val="0030459E"/>
    <w:rsid w:val="003069B8"/>
    <w:rsid w:val="00307DBE"/>
    <w:rsid w:val="003114DA"/>
    <w:rsid w:val="00316A46"/>
    <w:rsid w:val="00324E75"/>
    <w:rsid w:val="00325B09"/>
    <w:rsid w:val="003267F8"/>
    <w:rsid w:val="00327D5C"/>
    <w:rsid w:val="00333983"/>
    <w:rsid w:val="003368FE"/>
    <w:rsid w:val="00342734"/>
    <w:rsid w:val="00342E60"/>
    <w:rsid w:val="00343CED"/>
    <w:rsid w:val="00344B92"/>
    <w:rsid w:val="0035070E"/>
    <w:rsid w:val="0035082A"/>
    <w:rsid w:val="00352AD7"/>
    <w:rsid w:val="00354393"/>
    <w:rsid w:val="003547A3"/>
    <w:rsid w:val="00356103"/>
    <w:rsid w:val="00357A40"/>
    <w:rsid w:val="00362DA2"/>
    <w:rsid w:val="003676CA"/>
    <w:rsid w:val="0038643C"/>
    <w:rsid w:val="003869F3"/>
    <w:rsid w:val="00386CA8"/>
    <w:rsid w:val="003911D9"/>
    <w:rsid w:val="00391A33"/>
    <w:rsid w:val="00392ABC"/>
    <w:rsid w:val="0039318A"/>
    <w:rsid w:val="003959E3"/>
    <w:rsid w:val="003A2270"/>
    <w:rsid w:val="003A5887"/>
    <w:rsid w:val="003A64A1"/>
    <w:rsid w:val="003A6B46"/>
    <w:rsid w:val="003B10C0"/>
    <w:rsid w:val="003B6C25"/>
    <w:rsid w:val="003C4967"/>
    <w:rsid w:val="003C6629"/>
    <w:rsid w:val="003D0113"/>
    <w:rsid w:val="003D6080"/>
    <w:rsid w:val="003E66DA"/>
    <w:rsid w:val="003F1EBD"/>
    <w:rsid w:val="003F2E6F"/>
    <w:rsid w:val="003F2F68"/>
    <w:rsid w:val="003F372A"/>
    <w:rsid w:val="003F4503"/>
    <w:rsid w:val="003F5E6F"/>
    <w:rsid w:val="003F7EAD"/>
    <w:rsid w:val="00402246"/>
    <w:rsid w:val="004042F1"/>
    <w:rsid w:val="00406DF7"/>
    <w:rsid w:val="00407E67"/>
    <w:rsid w:val="00410033"/>
    <w:rsid w:val="00416999"/>
    <w:rsid w:val="004227AD"/>
    <w:rsid w:val="00422C63"/>
    <w:rsid w:val="00424C42"/>
    <w:rsid w:val="00426FA3"/>
    <w:rsid w:val="00432A86"/>
    <w:rsid w:val="00434BA4"/>
    <w:rsid w:val="00434F81"/>
    <w:rsid w:val="00435285"/>
    <w:rsid w:val="00437A67"/>
    <w:rsid w:val="00440D59"/>
    <w:rsid w:val="00442401"/>
    <w:rsid w:val="004434B9"/>
    <w:rsid w:val="004450E4"/>
    <w:rsid w:val="00445335"/>
    <w:rsid w:val="00447714"/>
    <w:rsid w:val="00457976"/>
    <w:rsid w:val="00461880"/>
    <w:rsid w:val="00463E3E"/>
    <w:rsid w:val="00464430"/>
    <w:rsid w:val="00466F09"/>
    <w:rsid w:val="0046785B"/>
    <w:rsid w:val="00471638"/>
    <w:rsid w:val="00471CFD"/>
    <w:rsid w:val="004725EE"/>
    <w:rsid w:val="00472B9D"/>
    <w:rsid w:val="004760F0"/>
    <w:rsid w:val="00477DCA"/>
    <w:rsid w:val="00480F2E"/>
    <w:rsid w:val="004832CF"/>
    <w:rsid w:val="00486021"/>
    <w:rsid w:val="00491CA1"/>
    <w:rsid w:val="00492A57"/>
    <w:rsid w:val="00493879"/>
    <w:rsid w:val="00495F7F"/>
    <w:rsid w:val="004979BD"/>
    <w:rsid w:val="004A2085"/>
    <w:rsid w:val="004A4064"/>
    <w:rsid w:val="004A566C"/>
    <w:rsid w:val="004A5818"/>
    <w:rsid w:val="004A6A2A"/>
    <w:rsid w:val="004A71BC"/>
    <w:rsid w:val="004B226F"/>
    <w:rsid w:val="004B4243"/>
    <w:rsid w:val="004C14C8"/>
    <w:rsid w:val="004C2D43"/>
    <w:rsid w:val="004C44AD"/>
    <w:rsid w:val="004D1BA6"/>
    <w:rsid w:val="004D2C93"/>
    <w:rsid w:val="004E26F5"/>
    <w:rsid w:val="004E3CC8"/>
    <w:rsid w:val="004F30B7"/>
    <w:rsid w:val="004F352C"/>
    <w:rsid w:val="004F40FD"/>
    <w:rsid w:val="004F466A"/>
    <w:rsid w:val="004F4A7E"/>
    <w:rsid w:val="004F6047"/>
    <w:rsid w:val="004F64DA"/>
    <w:rsid w:val="00501D99"/>
    <w:rsid w:val="005045A7"/>
    <w:rsid w:val="00507D69"/>
    <w:rsid w:val="00510089"/>
    <w:rsid w:val="0052119C"/>
    <w:rsid w:val="00524BC8"/>
    <w:rsid w:val="00527E75"/>
    <w:rsid w:val="005322C0"/>
    <w:rsid w:val="00535717"/>
    <w:rsid w:val="005375B9"/>
    <w:rsid w:val="00540F93"/>
    <w:rsid w:val="00544148"/>
    <w:rsid w:val="0054440C"/>
    <w:rsid w:val="00546D2F"/>
    <w:rsid w:val="00550422"/>
    <w:rsid w:val="00551105"/>
    <w:rsid w:val="00554566"/>
    <w:rsid w:val="00563122"/>
    <w:rsid w:val="00563D5F"/>
    <w:rsid w:val="0056500A"/>
    <w:rsid w:val="0056602B"/>
    <w:rsid w:val="00566774"/>
    <w:rsid w:val="005667EB"/>
    <w:rsid w:val="00567B1E"/>
    <w:rsid w:val="005860B6"/>
    <w:rsid w:val="0058698B"/>
    <w:rsid w:val="00587C99"/>
    <w:rsid w:val="005908D1"/>
    <w:rsid w:val="00593AD2"/>
    <w:rsid w:val="005A1C07"/>
    <w:rsid w:val="005A1F37"/>
    <w:rsid w:val="005A2489"/>
    <w:rsid w:val="005B54DE"/>
    <w:rsid w:val="005C0414"/>
    <w:rsid w:val="005C0AA8"/>
    <w:rsid w:val="005C4B45"/>
    <w:rsid w:val="005C70FC"/>
    <w:rsid w:val="005D1A6A"/>
    <w:rsid w:val="005D214D"/>
    <w:rsid w:val="005E08D0"/>
    <w:rsid w:val="005E691E"/>
    <w:rsid w:val="005F1479"/>
    <w:rsid w:val="005F31C5"/>
    <w:rsid w:val="00601080"/>
    <w:rsid w:val="00601DE4"/>
    <w:rsid w:val="00602F73"/>
    <w:rsid w:val="0060673F"/>
    <w:rsid w:val="00606A65"/>
    <w:rsid w:val="00613FF0"/>
    <w:rsid w:val="00622C7E"/>
    <w:rsid w:val="006243F4"/>
    <w:rsid w:val="006278EB"/>
    <w:rsid w:val="006303A0"/>
    <w:rsid w:val="006335F3"/>
    <w:rsid w:val="00636B79"/>
    <w:rsid w:val="00637D21"/>
    <w:rsid w:val="00642999"/>
    <w:rsid w:val="006463DF"/>
    <w:rsid w:val="006465A3"/>
    <w:rsid w:val="006478C8"/>
    <w:rsid w:val="00651EAD"/>
    <w:rsid w:val="00657452"/>
    <w:rsid w:val="00657FDD"/>
    <w:rsid w:val="00661698"/>
    <w:rsid w:val="0066184B"/>
    <w:rsid w:val="006651C1"/>
    <w:rsid w:val="0067735F"/>
    <w:rsid w:val="00683074"/>
    <w:rsid w:val="00683B62"/>
    <w:rsid w:val="00692764"/>
    <w:rsid w:val="00692892"/>
    <w:rsid w:val="006963C3"/>
    <w:rsid w:val="0069664E"/>
    <w:rsid w:val="006A1217"/>
    <w:rsid w:val="006A1993"/>
    <w:rsid w:val="006A5008"/>
    <w:rsid w:val="006A705E"/>
    <w:rsid w:val="006C089E"/>
    <w:rsid w:val="006C21C7"/>
    <w:rsid w:val="006D3EF2"/>
    <w:rsid w:val="006D6F3F"/>
    <w:rsid w:val="006E1BE6"/>
    <w:rsid w:val="006E3480"/>
    <w:rsid w:val="006E6566"/>
    <w:rsid w:val="006E7A14"/>
    <w:rsid w:val="006F5D27"/>
    <w:rsid w:val="006F67C2"/>
    <w:rsid w:val="006F7739"/>
    <w:rsid w:val="006F78D3"/>
    <w:rsid w:val="006F7EC1"/>
    <w:rsid w:val="00702282"/>
    <w:rsid w:val="0070257B"/>
    <w:rsid w:val="0070481F"/>
    <w:rsid w:val="0070605A"/>
    <w:rsid w:val="00706090"/>
    <w:rsid w:val="00707D23"/>
    <w:rsid w:val="00712198"/>
    <w:rsid w:val="007122C9"/>
    <w:rsid w:val="00726066"/>
    <w:rsid w:val="00726C83"/>
    <w:rsid w:val="00727531"/>
    <w:rsid w:val="007302A3"/>
    <w:rsid w:val="00730859"/>
    <w:rsid w:val="00731403"/>
    <w:rsid w:val="00740D1D"/>
    <w:rsid w:val="00740EB3"/>
    <w:rsid w:val="007460D0"/>
    <w:rsid w:val="00753ED0"/>
    <w:rsid w:val="00760360"/>
    <w:rsid w:val="007617BD"/>
    <w:rsid w:val="007701CD"/>
    <w:rsid w:val="0077444E"/>
    <w:rsid w:val="00777A71"/>
    <w:rsid w:val="00780C21"/>
    <w:rsid w:val="00780DC5"/>
    <w:rsid w:val="00782690"/>
    <w:rsid w:val="007836F3"/>
    <w:rsid w:val="00787238"/>
    <w:rsid w:val="00791EAB"/>
    <w:rsid w:val="00792C15"/>
    <w:rsid w:val="007933D8"/>
    <w:rsid w:val="00794103"/>
    <w:rsid w:val="00794419"/>
    <w:rsid w:val="00795B7D"/>
    <w:rsid w:val="00797D69"/>
    <w:rsid w:val="007B002A"/>
    <w:rsid w:val="007B5439"/>
    <w:rsid w:val="007B6D8F"/>
    <w:rsid w:val="007C3103"/>
    <w:rsid w:val="007C3F1E"/>
    <w:rsid w:val="007C5293"/>
    <w:rsid w:val="007C6348"/>
    <w:rsid w:val="007C67FE"/>
    <w:rsid w:val="007D0EBD"/>
    <w:rsid w:val="007E02AA"/>
    <w:rsid w:val="007E4EEE"/>
    <w:rsid w:val="007E731E"/>
    <w:rsid w:val="007F195B"/>
    <w:rsid w:val="007F2B07"/>
    <w:rsid w:val="007F51AB"/>
    <w:rsid w:val="007F523E"/>
    <w:rsid w:val="007F6493"/>
    <w:rsid w:val="007F7875"/>
    <w:rsid w:val="008076B3"/>
    <w:rsid w:val="00816FF7"/>
    <w:rsid w:val="00820DEB"/>
    <w:rsid w:val="00824F8B"/>
    <w:rsid w:val="008264F6"/>
    <w:rsid w:val="00827B45"/>
    <w:rsid w:val="00830872"/>
    <w:rsid w:val="00831B9E"/>
    <w:rsid w:val="00831F9D"/>
    <w:rsid w:val="00840D91"/>
    <w:rsid w:val="00841FAA"/>
    <w:rsid w:val="008437EE"/>
    <w:rsid w:val="0084513B"/>
    <w:rsid w:val="00850817"/>
    <w:rsid w:val="00850E15"/>
    <w:rsid w:val="00854D37"/>
    <w:rsid w:val="008614E7"/>
    <w:rsid w:val="00861745"/>
    <w:rsid w:val="00863557"/>
    <w:rsid w:val="008808FE"/>
    <w:rsid w:val="00880D0F"/>
    <w:rsid w:val="0088658A"/>
    <w:rsid w:val="00890971"/>
    <w:rsid w:val="00891E99"/>
    <w:rsid w:val="00893E7B"/>
    <w:rsid w:val="0089626C"/>
    <w:rsid w:val="008978CC"/>
    <w:rsid w:val="008A0018"/>
    <w:rsid w:val="008A08D0"/>
    <w:rsid w:val="008A3BF7"/>
    <w:rsid w:val="008A3E6D"/>
    <w:rsid w:val="008A7393"/>
    <w:rsid w:val="008A7F6C"/>
    <w:rsid w:val="008B1B26"/>
    <w:rsid w:val="008B3BFB"/>
    <w:rsid w:val="008B58CF"/>
    <w:rsid w:val="008B5F72"/>
    <w:rsid w:val="008C0460"/>
    <w:rsid w:val="008C0DBD"/>
    <w:rsid w:val="008C0F63"/>
    <w:rsid w:val="008C1BBB"/>
    <w:rsid w:val="008C4E17"/>
    <w:rsid w:val="008D1830"/>
    <w:rsid w:val="008D267E"/>
    <w:rsid w:val="008E04FC"/>
    <w:rsid w:val="008E4822"/>
    <w:rsid w:val="008E5A89"/>
    <w:rsid w:val="008F76DE"/>
    <w:rsid w:val="008F7E39"/>
    <w:rsid w:val="009001BF"/>
    <w:rsid w:val="00906D65"/>
    <w:rsid w:val="00911164"/>
    <w:rsid w:val="00912B50"/>
    <w:rsid w:val="009160E4"/>
    <w:rsid w:val="00925B4D"/>
    <w:rsid w:val="009263C6"/>
    <w:rsid w:val="00927D79"/>
    <w:rsid w:val="00932D6B"/>
    <w:rsid w:val="009341F5"/>
    <w:rsid w:val="009342D4"/>
    <w:rsid w:val="00934C4B"/>
    <w:rsid w:val="009377A6"/>
    <w:rsid w:val="00940870"/>
    <w:rsid w:val="00941D15"/>
    <w:rsid w:val="009518B5"/>
    <w:rsid w:val="009525D2"/>
    <w:rsid w:val="009527EC"/>
    <w:rsid w:val="009528AF"/>
    <w:rsid w:val="0095464F"/>
    <w:rsid w:val="00955D58"/>
    <w:rsid w:val="009569B9"/>
    <w:rsid w:val="00961551"/>
    <w:rsid w:val="00962AB6"/>
    <w:rsid w:val="00963312"/>
    <w:rsid w:val="00964386"/>
    <w:rsid w:val="009649A9"/>
    <w:rsid w:val="00964CBF"/>
    <w:rsid w:val="009657BF"/>
    <w:rsid w:val="00965AF7"/>
    <w:rsid w:val="00965F6B"/>
    <w:rsid w:val="009662EE"/>
    <w:rsid w:val="00966A6E"/>
    <w:rsid w:val="009672E4"/>
    <w:rsid w:val="00973575"/>
    <w:rsid w:val="0097684C"/>
    <w:rsid w:val="009816DE"/>
    <w:rsid w:val="00983498"/>
    <w:rsid w:val="00983DD4"/>
    <w:rsid w:val="00986B3A"/>
    <w:rsid w:val="009902A1"/>
    <w:rsid w:val="0099094E"/>
    <w:rsid w:val="00994316"/>
    <w:rsid w:val="009A2A65"/>
    <w:rsid w:val="009A38B8"/>
    <w:rsid w:val="009A392C"/>
    <w:rsid w:val="009A3A8B"/>
    <w:rsid w:val="009A6A09"/>
    <w:rsid w:val="009B1091"/>
    <w:rsid w:val="009B162D"/>
    <w:rsid w:val="009B1DBD"/>
    <w:rsid w:val="009B30AA"/>
    <w:rsid w:val="009B411F"/>
    <w:rsid w:val="009B5723"/>
    <w:rsid w:val="009B6EA0"/>
    <w:rsid w:val="009C360B"/>
    <w:rsid w:val="009C74C8"/>
    <w:rsid w:val="009D5D2A"/>
    <w:rsid w:val="009D6F2B"/>
    <w:rsid w:val="009E0F39"/>
    <w:rsid w:val="009E7ED8"/>
    <w:rsid w:val="009F1269"/>
    <w:rsid w:val="009F4AEC"/>
    <w:rsid w:val="009F5009"/>
    <w:rsid w:val="009F5A36"/>
    <w:rsid w:val="009F77F1"/>
    <w:rsid w:val="00A0108F"/>
    <w:rsid w:val="00A01E99"/>
    <w:rsid w:val="00A06C5E"/>
    <w:rsid w:val="00A07D48"/>
    <w:rsid w:val="00A10E49"/>
    <w:rsid w:val="00A12451"/>
    <w:rsid w:val="00A13548"/>
    <w:rsid w:val="00A165CE"/>
    <w:rsid w:val="00A257DF"/>
    <w:rsid w:val="00A3588C"/>
    <w:rsid w:val="00A35B0F"/>
    <w:rsid w:val="00A363FE"/>
    <w:rsid w:val="00A37A4D"/>
    <w:rsid w:val="00A47C9B"/>
    <w:rsid w:val="00A50533"/>
    <w:rsid w:val="00A50E8E"/>
    <w:rsid w:val="00A56722"/>
    <w:rsid w:val="00A66496"/>
    <w:rsid w:val="00A7323C"/>
    <w:rsid w:val="00A839C1"/>
    <w:rsid w:val="00A85CEC"/>
    <w:rsid w:val="00A86689"/>
    <w:rsid w:val="00A8727B"/>
    <w:rsid w:val="00A91016"/>
    <w:rsid w:val="00A91B21"/>
    <w:rsid w:val="00A92D74"/>
    <w:rsid w:val="00A952FB"/>
    <w:rsid w:val="00A95988"/>
    <w:rsid w:val="00AA2E38"/>
    <w:rsid w:val="00AA2F49"/>
    <w:rsid w:val="00AA5FAE"/>
    <w:rsid w:val="00AA69BF"/>
    <w:rsid w:val="00AB4623"/>
    <w:rsid w:val="00AC301A"/>
    <w:rsid w:val="00AD20A9"/>
    <w:rsid w:val="00AD404F"/>
    <w:rsid w:val="00AD6332"/>
    <w:rsid w:val="00AE2329"/>
    <w:rsid w:val="00AE4AED"/>
    <w:rsid w:val="00AF0454"/>
    <w:rsid w:val="00B00BFE"/>
    <w:rsid w:val="00B02370"/>
    <w:rsid w:val="00B12187"/>
    <w:rsid w:val="00B13C20"/>
    <w:rsid w:val="00B215DF"/>
    <w:rsid w:val="00B21830"/>
    <w:rsid w:val="00B43B2D"/>
    <w:rsid w:val="00B469CE"/>
    <w:rsid w:val="00B51B96"/>
    <w:rsid w:val="00B52C6A"/>
    <w:rsid w:val="00B5608E"/>
    <w:rsid w:val="00B570A7"/>
    <w:rsid w:val="00B62026"/>
    <w:rsid w:val="00B63E9D"/>
    <w:rsid w:val="00B67AD0"/>
    <w:rsid w:val="00B70AE8"/>
    <w:rsid w:val="00B7296C"/>
    <w:rsid w:val="00B72DBB"/>
    <w:rsid w:val="00B7608F"/>
    <w:rsid w:val="00B81349"/>
    <w:rsid w:val="00B82DF9"/>
    <w:rsid w:val="00B869C6"/>
    <w:rsid w:val="00B92E15"/>
    <w:rsid w:val="00B9690C"/>
    <w:rsid w:val="00B96C12"/>
    <w:rsid w:val="00B9733B"/>
    <w:rsid w:val="00BA0963"/>
    <w:rsid w:val="00BA43B9"/>
    <w:rsid w:val="00BA4EAC"/>
    <w:rsid w:val="00BA5A90"/>
    <w:rsid w:val="00BB3AE6"/>
    <w:rsid w:val="00BB3E7D"/>
    <w:rsid w:val="00BB57E2"/>
    <w:rsid w:val="00BB79C5"/>
    <w:rsid w:val="00BB7EB3"/>
    <w:rsid w:val="00BC3123"/>
    <w:rsid w:val="00BD2C65"/>
    <w:rsid w:val="00BE334F"/>
    <w:rsid w:val="00BE3DFC"/>
    <w:rsid w:val="00BF5CDC"/>
    <w:rsid w:val="00BF6A6C"/>
    <w:rsid w:val="00C02F37"/>
    <w:rsid w:val="00C04ECA"/>
    <w:rsid w:val="00C20FF7"/>
    <w:rsid w:val="00C21292"/>
    <w:rsid w:val="00C23D68"/>
    <w:rsid w:val="00C25AA0"/>
    <w:rsid w:val="00C27BCB"/>
    <w:rsid w:val="00C32F70"/>
    <w:rsid w:val="00C3604E"/>
    <w:rsid w:val="00C3769B"/>
    <w:rsid w:val="00C42143"/>
    <w:rsid w:val="00C460EA"/>
    <w:rsid w:val="00C466E3"/>
    <w:rsid w:val="00C50F14"/>
    <w:rsid w:val="00C56DBD"/>
    <w:rsid w:val="00C7554B"/>
    <w:rsid w:val="00C76CDB"/>
    <w:rsid w:val="00C77B5B"/>
    <w:rsid w:val="00C809CB"/>
    <w:rsid w:val="00C836C4"/>
    <w:rsid w:val="00C83F12"/>
    <w:rsid w:val="00C8492E"/>
    <w:rsid w:val="00C864CE"/>
    <w:rsid w:val="00C90A03"/>
    <w:rsid w:val="00C938DD"/>
    <w:rsid w:val="00C943FD"/>
    <w:rsid w:val="00C957CB"/>
    <w:rsid w:val="00CA56BB"/>
    <w:rsid w:val="00CA575C"/>
    <w:rsid w:val="00CB79C5"/>
    <w:rsid w:val="00CB7B21"/>
    <w:rsid w:val="00CD264B"/>
    <w:rsid w:val="00CD560B"/>
    <w:rsid w:val="00CD6835"/>
    <w:rsid w:val="00CE159B"/>
    <w:rsid w:val="00CE1CB1"/>
    <w:rsid w:val="00CE33A9"/>
    <w:rsid w:val="00CE5E0F"/>
    <w:rsid w:val="00CE6C6F"/>
    <w:rsid w:val="00CF070D"/>
    <w:rsid w:val="00CF2319"/>
    <w:rsid w:val="00CF51BB"/>
    <w:rsid w:val="00CF63F6"/>
    <w:rsid w:val="00D00C7D"/>
    <w:rsid w:val="00D02ECE"/>
    <w:rsid w:val="00D05035"/>
    <w:rsid w:val="00D12735"/>
    <w:rsid w:val="00D12BAE"/>
    <w:rsid w:val="00D12CE6"/>
    <w:rsid w:val="00D17CF4"/>
    <w:rsid w:val="00D21D77"/>
    <w:rsid w:val="00D228F9"/>
    <w:rsid w:val="00D24562"/>
    <w:rsid w:val="00D256E6"/>
    <w:rsid w:val="00D3173F"/>
    <w:rsid w:val="00D32747"/>
    <w:rsid w:val="00D41773"/>
    <w:rsid w:val="00D44E21"/>
    <w:rsid w:val="00D455AD"/>
    <w:rsid w:val="00D46D4F"/>
    <w:rsid w:val="00D51C72"/>
    <w:rsid w:val="00D5795E"/>
    <w:rsid w:val="00D728A1"/>
    <w:rsid w:val="00D81182"/>
    <w:rsid w:val="00D85209"/>
    <w:rsid w:val="00D86557"/>
    <w:rsid w:val="00D87F99"/>
    <w:rsid w:val="00D9038B"/>
    <w:rsid w:val="00D9491B"/>
    <w:rsid w:val="00DA2933"/>
    <w:rsid w:val="00DA32ED"/>
    <w:rsid w:val="00DA3D5A"/>
    <w:rsid w:val="00DA7ECF"/>
    <w:rsid w:val="00DB076E"/>
    <w:rsid w:val="00DB189C"/>
    <w:rsid w:val="00DB43A1"/>
    <w:rsid w:val="00DC07EE"/>
    <w:rsid w:val="00DD0DC8"/>
    <w:rsid w:val="00DD196C"/>
    <w:rsid w:val="00DD20B9"/>
    <w:rsid w:val="00DD554F"/>
    <w:rsid w:val="00DD6E00"/>
    <w:rsid w:val="00DE1090"/>
    <w:rsid w:val="00DE4CDC"/>
    <w:rsid w:val="00DE4F20"/>
    <w:rsid w:val="00DE6414"/>
    <w:rsid w:val="00DE6E9C"/>
    <w:rsid w:val="00DF135C"/>
    <w:rsid w:val="00DF1815"/>
    <w:rsid w:val="00DF2D34"/>
    <w:rsid w:val="00DF2E4D"/>
    <w:rsid w:val="00DF3B13"/>
    <w:rsid w:val="00E012C0"/>
    <w:rsid w:val="00E10D32"/>
    <w:rsid w:val="00E1278B"/>
    <w:rsid w:val="00E1388D"/>
    <w:rsid w:val="00E20904"/>
    <w:rsid w:val="00E24542"/>
    <w:rsid w:val="00E33291"/>
    <w:rsid w:val="00E34F6E"/>
    <w:rsid w:val="00E36C8A"/>
    <w:rsid w:val="00E36C8E"/>
    <w:rsid w:val="00E41597"/>
    <w:rsid w:val="00E42663"/>
    <w:rsid w:val="00E51325"/>
    <w:rsid w:val="00E57720"/>
    <w:rsid w:val="00E60EB0"/>
    <w:rsid w:val="00E61617"/>
    <w:rsid w:val="00E61DCF"/>
    <w:rsid w:val="00E63218"/>
    <w:rsid w:val="00E72D1D"/>
    <w:rsid w:val="00E92EAA"/>
    <w:rsid w:val="00EA60C0"/>
    <w:rsid w:val="00EB1012"/>
    <w:rsid w:val="00EB2A21"/>
    <w:rsid w:val="00EC30BC"/>
    <w:rsid w:val="00EC38A2"/>
    <w:rsid w:val="00EC400E"/>
    <w:rsid w:val="00EC4BE6"/>
    <w:rsid w:val="00EC639B"/>
    <w:rsid w:val="00ED0936"/>
    <w:rsid w:val="00ED1791"/>
    <w:rsid w:val="00ED2263"/>
    <w:rsid w:val="00ED6BE7"/>
    <w:rsid w:val="00EE2110"/>
    <w:rsid w:val="00EE30E2"/>
    <w:rsid w:val="00EE37BD"/>
    <w:rsid w:val="00EF2C8F"/>
    <w:rsid w:val="00EF3590"/>
    <w:rsid w:val="00EF76C8"/>
    <w:rsid w:val="00F00495"/>
    <w:rsid w:val="00F02D6E"/>
    <w:rsid w:val="00F04056"/>
    <w:rsid w:val="00F04279"/>
    <w:rsid w:val="00F1284C"/>
    <w:rsid w:val="00F136C0"/>
    <w:rsid w:val="00F145AE"/>
    <w:rsid w:val="00F17296"/>
    <w:rsid w:val="00F17BBE"/>
    <w:rsid w:val="00F21C6D"/>
    <w:rsid w:val="00F25C5B"/>
    <w:rsid w:val="00F26D33"/>
    <w:rsid w:val="00F31D95"/>
    <w:rsid w:val="00F41811"/>
    <w:rsid w:val="00F42252"/>
    <w:rsid w:val="00F42865"/>
    <w:rsid w:val="00F431D1"/>
    <w:rsid w:val="00F43B87"/>
    <w:rsid w:val="00F473B3"/>
    <w:rsid w:val="00F50B65"/>
    <w:rsid w:val="00F55C65"/>
    <w:rsid w:val="00F57FF4"/>
    <w:rsid w:val="00F601F8"/>
    <w:rsid w:val="00F62869"/>
    <w:rsid w:val="00F62EB1"/>
    <w:rsid w:val="00F630FE"/>
    <w:rsid w:val="00F651D2"/>
    <w:rsid w:val="00F654C8"/>
    <w:rsid w:val="00F70C3F"/>
    <w:rsid w:val="00F72321"/>
    <w:rsid w:val="00F73044"/>
    <w:rsid w:val="00F77C2C"/>
    <w:rsid w:val="00F85C66"/>
    <w:rsid w:val="00F8756C"/>
    <w:rsid w:val="00F90884"/>
    <w:rsid w:val="00F90EF8"/>
    <w:rsid w:val="00F91EB7"/>
    <w:rsid w:val="00F931EE"/>
    <w:rsid w:val="00F9376B"/>
    <w:rsid w:val="00F93F78"/>
    <w:rsid w:val="00FA2A3B"/>
    <w:rsid w:val="00FA2B8B"/>
    <w:rsid w:val="00FA4203"/>
    <w:rsid w:val="00FA54A2"/>
    <w:rsid w:val="00FA586F"/>
    <w:rsid w:val="00FA67D4"/>
    <w:rsid w:val="00FB44D9"/>
    <w:rsid w:val="00FB6F99"/>
    <w:rsid w:val="00FC051D"/>
    <w:rsid w:val="00FC16C5"/>
    <w:rsid w:val="00FC70A0"/>
    <w:rsid w:val="00FD0C8A"/>
    <w:rsid w:val="00FD3216"/>
    <w:rsid w:val="00FD3DF9"/>
    <w:rsid w:val="00FD4B79"/>
    <w:rsid w:val="00FD73B3"/>
    <w:rsid w:val="00FE1C33"/>
    <w:rsid w:val="00FE1F76"/>
    <w:rsid w:val="00FE6078"/>
    <w:rsid w:val="00FE69DB"/>
    <w:rsid w:val="00FF06EA"/>
    <w:rsid w:val="00FF2059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05429-0526-4777-97EA-DEC00812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292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63218"/>
    <w:rPr>
      <w:sz w:val="20"/>
      <w:szCs w:val="20"/>
    </w:rPr>
  </w:style>
  <w:style w:type="character" w:customStyle="1" w:styleId="ab">
    <w:name w:val="Текст виноски Знак"/>
    <w:link w:val="aa"/>
    <w:uiPriority w:val="99"/>
    <w:semiHidden/>
    <w:rsid w:val="00E63218"/>
    <w:rPr>
      <w:rFonts w:ascii="Peterburg" w:eastAsia="Times New Roman" w:hAnsi="Peterburg" w:cs="Times New Roman"/>
      <w:color w:val="000000"/>
      <w:lang w:eastAsia="ru-RU"/>
    </w:rPr>
  </w:style>
  <w:style w:type="character" w:styleId="ac">
    <w:name w:val="footnote reference"/>
    <w:semiHidden/>
    <w:unhideWhenUsed/>
    <w:rsid w:val="00E63218"/>
    <w:rPr>
      <w:rFonts w:ascii="Times New Roman" w:hAnsi="Times New Roman" w:cs="Times New Roman" w:hint="default"/>
      <w:vertAlign w:val="superscript"/>
    </w:rPr>
  </w:style>
  <w:style w:type="character" w:styleId="ad">
    <w:name w:val="Hyperlink"/>
    <w:uiPriority w:val="99"/>
    <w:unhideWhenUsed/>
    <w:rsid w:val="00435285"/>
    <w:rPr>
      <w:color w:val="0563C1"/>
      <w:u w:val="single"/>
    </w:rPr>
  </w:style>
  <w:style w:type="paragraph" w:styleId="ae">
    <w:name w:val="List Paragraph"/>
    <w:basedOn w:val="a"/>
    <w:uiPriority w:val="34"/>
    <w:qFormat/>
    <w:rsid w:val="00165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3600</Words>
  <Characters>2053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Віктор В. Чередниченко</cp:lastModifiedBy>
  <cp:revision>2</cp:revision>
  <cp:lastPrinted>2021-04-21T08:15:00Z</cp:lastPrinted>
  <dcterms:created xsi:type="dcterms:W3CDTF">2023-08-30T07:14:00Z</dcterms:created>
  <dcterms:modified xsi:type="dcterms:W3CDTF">2023-08-30T07:14:00Z</dcterms:modified>
</cp:coreProperties>
</file>