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54" w:rsidRPr="00861E54" w:rsidRDefault="00861E54" w:rsidP="00861E54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861E54">
        <w:rPr>
          <w:rFonts w:eastAsia="Times New Roman" w:cs="Times New Roman"/>
          <w:sz w:val="24"/>
          <w:szCs w:val="24"/>
          <w:lang w:eastAsia="uk-UA"/>
        </w:rPr>
        <w:t>про припинення конституційного провадження у справі за конституційним поданням Президента України щодо відповідності Конституції України (конституційності) Постанови Верховної Ради України "Про результати розслідування обставин передачі пакета акцій Національної акціонерної страхової компанії "Оранта", який є у державній власності, до статутного фонду акціонерної компанії "</w:t>
      </w:r>
      <w:proofErr w:type="spellStart"/>
      <w:r w:rsidRPr="00861E54">
        <w:rPr>
          <w:rFonts w:eastAsia="Times New Roman" w:cs="Times New Roman"/>
          <w:sz w:val="24"/>
          <w:szCs w:val="24"/>
          <w:lang w:eastAsia="uk-UA"/>
        </w:rPr>
        <w:t>Держінвест</w:t>
      </w:r>
      <w:proofErr w:type="spellEnd"/>
      <w:r w:rsidRPr="00861E54">
        <w:rPr>
          <w:rFonts w:eastAsia="Times New Roman" w:cs="Times New Roman"/>
          <w:sz w:val="24"/>
          <w:szCs w:val="24"/>
          <w:lang w:eastAsia="uk-UA"/>
        </w:rPr>
        <w:t xml:space="preserve"> України"</w:t>
      </w:r>
    </w:p>
    <w:p w:rsidR="00861E54" w:rsidRPr="00861E54" w:rsidRDefault="00861E54" w:rsidP="00861E54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861E54">
        <w:rPr>
          <w:rFonts w:eastAsia="Times New Roman" w:cs="Times New Roman"/>
          <w:sz w:val="24"/>
          <w:szCs w:val="24"/>
          <w:lang w:eastAsia="uk-UA"/>
        </w:rPr>
        <w:t>№ 66-у від 27.12.2000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Конституційний Суд України у складі суддів Конституційного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Скоморохи Віктора Єгоровича - головуючий, суддя-доповідач,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Вознюка Володимира Денисовича,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Павла Борисовича,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Козюбри</w:t>
      </w:r>
      <w:proofErr w:type="spellEnd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Івановича,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Корнієнка Миколи Івановича,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Костицького</w:t>
      </w:r>
      <w:proofErr w:type="spellEnd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Михайла Васильовича,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Малинникової</w:t>
      </w:r>
      <w:proofErr w:type="spellEnd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Людмили Федорівни,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Мартиненка Петра Федоровича,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Німченка</w:t>
      </w:r>
      <w:proofErr w:type="spellEnd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Василя Івановича,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Розенка</w:t>
      </w:r>
      <w:proofErr w:type="spellEnd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Віталія Івановича,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Савенка Миколи Дмитровича,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Селівона</w:t>
      </w:r>
      <w:proofErr w:type="spellEnd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</w:t>
      </w:r>
      <w:proofErr w:type="spellStart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Федосовича</w:t>
      </w:r>
      <w:proofErr w:type="spellEnd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Тихого Володимира Павловича,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Чубар Людмили </w:t>
      </w:r>
      <w:proofErr w:type="spellStart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Пантеліївни</w:t>
      </w:r>
      <w:proofErr w:type="spellEnd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Яценка Станіслава Сергійовича,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розглянув    на   пленарному    засіданні    справу    щодо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відповідності Конституції України  (конституційності)  Постанови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Верховної  Ради України  "Про результати розслідування  обставин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передачі   пакета  акцій   Національної  акціонерної   страхової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компанії  "Оранта", який є  у державній власності, до статутного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фонду акціонерної компанії  "</w:t>
      </w:r>
      <w:proofErr w:type="spellStart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Держінвест</w:t>
      </w:r>
      <w:proofErr w:type="spellEnd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України" від 4 листопада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1998 року № 225-XIV.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Заслухавши  суддю-доповідача  Скомороху В.Є. та  дослідивши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справи, Конституційний Суд України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в: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Президент України звернувся до Конституційного Суду України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з  поданням  щодо  відповідності  Конституції  України  згаданої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Постанови,  згідно з якою: приватизацію Національної акціонерної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страхової  компанії "Оранта" (далі - НАСК "Оранта") та  передачу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пакета  акцій  НАСК "Оранта", який є у державній  власності,  до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статутного  фонду  акціонерної  компанії  "</w:t>
      </w:r>
      <w:proofErr w:type="spellStart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Держінвест</w:t>
      </w:r>
      <w:proofErr w:type="spellEnd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України"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визнано  такими, що не відповідають чинному законодавству;  Фонд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державного майна України зобов'язано зупинити продаж акцій  НАСК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"Оранта"  та ініціювати скликання позачергових загальних  зборів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акціонерів  для  вирішення питання про  формування  спостережної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ради;  Кабінету Міністрів України доручено забезпечити вилучення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пакета  акцій  НАСК  "Оранта"  із статутного  фонду  акціонерної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компанії  "</w:t>
      </w:r>
      <w:proofErr w:type="spellStart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Держінвест</w:t>
      </w:r>
      <w:proofErr w:type="spellEnd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України" та його передачу Фонду державного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майна  України.  Уряд  зобов'язано також  вирішити  питання  про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закріплення у державній власності пакета акцій НАСК  "Оранта"  у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розмірі  50  відсотків  статутного  фонду  плюс  одна  акція  та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скасувати  постанову Кабінету Міністрів України  "Про  утворення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концерну  "Оранта"  від  9 жовтня 1998 року  №  1610  в  частині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створення цього концерну.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Як   стверджується  у  конституційному  поданні,  прийнявши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зазначену Постанову, Верховна Рада України вийшла за межі  своїх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 повноважень, визначених статтею  85,  пунктом  7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частини першої статті 92, а також порушила вимоги статей  6,  8,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частини  другої  статті 19, статті 116, статті  124  Конституції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України та статті 30 Закону України "Про приватизацію державного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майна",   оскільки   перебрала  на  себе  повноваження   органів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виконавчої  влади (Кабінету Міністрів України, Фонду  державного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майна України) і органів судової влади.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Ухвалою Колегії суддів Конституційного Суду  України  з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 подань та звернень від 18  травня  1999  року  з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цього питання відкрито конституційне провадження у справі.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 підставі  частини другої статті 48 Закону України  "Про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Конституційний  Суд  України" справу  було  </w:t>
      </w:r>
      <w:proofErr w:type="spellStart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внесено</w:t>
      </w:r>
      <w:proofErr w:type="spellEnd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на  розгляд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пленарного засідання Конституційного Суду України.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Розглянувши  питання щодо відкриття провадження  у  справі,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Суд  України дійшов висновку,  що  конституційне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провадження у цій справі підлягає припиненню у зв'язку з тим, що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25   березня  2000  року  Президент  України  видав  Указ   "Про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акціонерну компанію "</w:t>
      </w:r>
      <w:proofErr w:type="spellStart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Держінвест</w:t>
      </w:r>
      <w:proofErr w:type="spellEnd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України".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  пункті   1  цього  Указу  Кабінету  Міністрів   України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доручається у двомісячний строк вирішити у встановленому порядку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питання про ліквідацію акціонерної компанії "</w:t>
      </w:r>
      <w:proofErr w:type="spellStart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Держінвест</w:t>
      </w:r>
      <w:proofErr w:type="spellEnd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України"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та здійснити заходи, пов'язані з її ліквідацією.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Кабінету Міністрів України  доручено також після закінчення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роботи  ліквідаційної  комісії передати Фонду  державного  майна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України  пакети акцій, що належать державі у майні господарських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товариств  і передані акціонерній компанії "</w:t>
      </w:r>
      <w:proofErr w:type="spellStart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Держінвест</w:t>
      </w:r>
      <w:proofErr w:type="spellEnd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України",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та привести свої рішення у відповідність із зазначеним Указом.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 пункті  2  цього ж Указу визнаються такими, що  втратили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чинність,  Укази  Президента України  "Про  Українську  державну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кредитно-інвестиційну компанію"   від 8 серпня 1995 року  № 719,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"Про  призначення </w:t>
      </w:r>
      <w:proofErr w:type="spellStart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В.Кузнєцова</w:t>
      </w:r>
      <w:proofErr w:type="spellEnd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президентом Української  державної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кредитно-інвестиційної компанії"  від 22 серпня 1996 року  № 733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та  Розпорядження Президента України "Про склад Наглядової  ради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Української  державної кредитно-інвестиційної компанії"  від  12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жовтня 1995 року № 307.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На виконання зазначеного Указу Президента України Кабінетом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Міністрів України прийнято постанову "Про ліквідацію акціонерної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компанії  "</w:t>
      </w:r>
      <w:proofErr w:type="spellStart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Держінвест</w:t>
      </w:r>
      <w:proofErr w:type="spellEnd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України" від 27 травня 2000  року  №  841,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згідно   з   якою   акціонерну  компанію  "</w:t>
      </w:r>
      <w:proofErr w:type="spellStart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Держінвест</w:t>
      </w:r>
      <w:proofErr w:type="spellEnd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України"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ліквідовано,  а  повноваження з управління  акціями  акціонерних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товариств,  що перебували у статутному фонді цієї  компанії,  за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дорученням  Президента України від 16 травня 2000 року  передано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Фонду державного майна України.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У  листі  Фонду  державного  майна  України  від  21 грудня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2000  року  зазначається,  що 24 травня  2000  року  акціонерною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компанією  "</w:t>
      </w:r>
      <w:proofErr w:type="spellStart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Держінвест</w:t>
      </w:r>
      <w:proofErr w:type="spellEnd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України" Фонду було передано  11  пакетів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акцій   відкритих  акціонерних  товариств  із  статутного  фонду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компанії, в тому числі пакет акцій НАСК "Оранта".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Отже, необхідність у виконанні приписів Постанови Верховної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Ради України від 4 листопада 1998 року відпала.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До   того   ж,  у  зв'язку  з  припиненням  діяльності   та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ліквідацією акціонерної компанії "</w:t>
      </w:r>
      <w:proofErr w:type="spellStart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Держінвест</w:t>
      </w:r>
      <w:proofErr w:type="spellEnd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України"  Постанова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Верховної  Ради  України  від  4 листопада  1998  року  втратила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чинність.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Відповідно до статті 150 Конституції України до повноважень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 Суду  України належить  вирішення  питань  щодо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конституційності  лише чинних законів та  інших  правових  актів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Верховної  Ради України. Оскільки правові підстави для  розгляду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справи  відпали,  конституційне провадження  у  справі  підлягає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припиненню.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Враховуючи   наведене  та  керуючись  статтями   147,   150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України, статтею 13, пунктом 2 статті 45, статтею 51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Закону  України "Про Конституційний Суд України", Конституційний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Суд України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                         у х в а л и в: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Припинити   конституційне   провадження  у  справі   за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конституційним  поданням Президента України  щодо  відповідності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України (конституційності) Постанови Верховної  Ради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України  "Про результати розслідування обставин передачі  пакета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акцій Національної акціонерної страхової компанії "Оранта", який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є  у  державній  власності,   до  статутного  фонду  акціонерної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компанії "</w:t>
      </w:r>
      <w:proofErr w:type="spellStart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Держінвест</w:t>
      </w:r>
      <w:proofErr w:type="spellEnd"/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України".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Ухвала Конституційного Суду України є остаточною  і  не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>може бути оскарженою.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КОНСТИТУЦІЙНИЙ СУД УКРАЇНИ</w:t>
      </w:r>
    </w:p>
    <w:p w:rsidR="00861E54" w:rsidRPr="00861E54" w:rsidRDefault="00861E54" w:rsidP="00861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861E54">
        <w:rPr>
          <w:rFonts w:ascii="Courier New" w:eastAsia="Times New Roman" w:hAnsi="Courier New" w:cs="Courier New"/>
          <w:sz w:val="20"/>
          <w:szCs w:val="20"/>
          <w:lang w:eastAsia="uk-UA"/>
        </w:rPr>
        <w:t/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54"/>
    <w:rsid w:val="001D0879"/>
    <w:rsid w:val="003719C1"/>
    <w:rsid w:val="003B7FFD"/>
    <w:rsid w:val="004F1D25"/>
    <w:rsid w:val="0059121A"/>
    <w:rsid w:val="0080677D"/>
    <w:rsid w:val="00861E54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00683-7384-4565-A88F-64CA6F07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61E5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861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61E54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4704</Words>
  <Characters>2682</Characters>
  <Application>Microsoft Office Word</Application>
  <DocSecurity>0</DocSecurity>
  <Lines>22</Lines>
  <Paragraphs>14</Paragraphs>
  <ScaleCrop>false</ScaleCrop>
  <Company>Microsoft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2023-08-23T10:58:00Z</dcterms:created>
  <dcterms:modified xsi:type="dcterms:W3CDTF">2023-08-23T10:58:00Z</dcterms:modified>
</cp:coreProperties>
</file>