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FC" w:rsidRDefault="009074FC" w:rsidP="009074FC">
      <w:pPr>
        <w:pStyle w:val="a4"/>
        <w:ind w:firstLine="0"/>
        <w:rPr>
          <w:szCs w:val="28"/>
        </w:rPr>
      </w:pPr>
    </w:p>
    <w:p w:rsidR="009074FC" w:rsidRDefault="009074FC" w:rsidP="009074FC">
      <w:pPr>
        <w:pStyle w:val="a4"/>
        <w:ind w:firstLine="0"/>
        <w:rPr>
          <w:szCs w:val="28"/>
        </w:rPr>
      </w:pPr>
    </w:p>
    <w:p w:rsidR="009074FC" w:rsidRDefault="009074FC" w:rsidP="009074FC">
      <w:pPr>
        <w:pStyle w:val="a4"/>
        <w:ind w:firstLine="0"/>
        <w:rPr>
          <w:szCs w:val="28"/>
        </w:rPr>
      </w:pPr>
    </w:p>
    <w:p w:rsidR="009074FC" w:rsidRDefault="009074FC" w:rsidP="009074FC">
      <w:pPr>
        <w:pStyle w:val="a4"/>
        <w:ind w:firstLine="0"/>
        <w:rPr>
          <w:szCs w:val="28"/>
        </w:rPr>
      </w:pPr>
    </w:p>
    <w:p w:rsidR="009074FC" w:rsidRDefault="009074FC" w:rsidP="009074FC">
      <w:pPr>
        <w:pStyle w:val="a4"/>
        <w:ind w:firstLine="0"/>
        <w:rPr>
          <w:szCs w:val="28"/>
        </w:rPr>
      </w:pPr>
    </w:p>
    <w:p w:rsidR="009074FC" w:rsidRDefault="009074FC" w:rsidP="009074FC">
      <w:pPr>
        <w:pStyle w:val="a4"/>
        <w:ind w:firstLine="0"/>
        <w:rPr>
          <w:szCs w:val="28"/>
        </w:rPr>
      </w:pPr>
    </w:p>
    <w:p w:rsidR="009074FC" w:rsidRDefault="009074FC" w:rsidP="009074FC">
      <w:pPr>
        <w:pStyle w:val="a4"/>
        <w:ind w:firstLine="0"/>
        <w:rPr>
          <w:szCs w:val="28"/>
        </w:rPr>
      </w:pPr>
    </w:p>
    <w:p w:rsidR="00EE53E4" w:rsidRDefault="00AE7F65" w:rsidP="009074FC">
      <w:pPr>
        <w:pStyle w:val="a4"/>
        <w:tabs>
          <w:tab w:val="center" w:pos="4820"/>
        </w:tabs>
        <w:ind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94AA2" w:rsidRPr="00094AA2">
        <w:rPr>
          <w:szCs w:val="28"/>
        </w:rPr>
        <w:t>Гаврилюка Дмитра Михайловича щодо відповідності Конституції України (к</w:t>
      </w:r>
      <w:r w:rsidR="009074FC">
        <w:rPr>
          <w:szCs w:val="28"/>
        </w:rPr>
        <w:t>онституційності) частини шостої</w:t>
      </w:r>
      <w:r w:rsidR="009074FC">
        <w:rPr>
          <w:szCs w:val="28"/>
        </w:rPr>
        <w:br/>
      </w:r>
      <w:r w:rsidR="009074FC">
        <w:rPr>
          <w:szCs w:val="28"/>
        </w:rPr>
        <w:tab/>
      </w:r>
      <w:r w:rsidR="00094AA2" w:rsidRPr="00094AA2">
        <w:rPr>
          <w:szCs w:val="28"/>
        </w:rPr>
        <w:t>статті 615 Кримінального процесуального кодексу України</w:t>
      </w:r>
    </w:p>
    <w:p w:rsidR="00575657" w:rsidRDefault="00575657" w:rsidP="009074FC">
      <w:pPr>
        <w:pStyle w:val="a4"/>
        <w:ind w:firstLine="0"/>
        <w:rPr>
          <w:szCs w:val="28"/>
        </w:rPr>
      </w:pPr>
    </w:p>
    <w:p w:rsidR="00EE3217" w:rsidRDefault="00EE3217" w:rsidP="009074FC">
      <w:pPr>
        <w:widowControl/>
        <w:tabs>
          <w:tab w:val="right" w:pos="963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 ї в</w:t>
      </w:r>
      <w:r>
        <w:rPr>
          <w:rFonts w:ascii="Times New Roman" w:hAnsi="Times New Roman"/>
          <w:sz w:val="28"/>
          <w:szCs w:val="28"/>
        </w:rPr>
        <w:tab/>
      </w:r>
      <w:r w:rsidR="00094AA2" w:rsidRPr="001122F3">
        <w:rPr>
          <w:rFonts w:ascii="Times New Roman" w:hAnsi="Times New Roman"/>
          <w:sz w:val="28"/>
          <w:szCs w:val="28"/>
        </w:rPr>
        <w:t>Справа № 3</w:t>
      </w:r>
      <w:r w:rsidR="00094AA2">
        <w:rPr>
          <w:rFonts w:ascii="Times New Roman" w:hAnsi="Times New Roman"/>
          <w:sz w:val="28"/>
          <w:szCs w:val="28"/>
        </w:rPr>
        <w:t>-53</w:t>
      </w:r>
      <w:r w:rsidR="00094AA2" w:rsidRPr="001122F3">
        <w:rPr>
          <w:rFonts w:ascii="Times New Roman" w:hAnsi="Times New Roman"/>
          <w:sz w:val="28"/>
          <w:szCs w:val="28"/>
        </w:rPr>
        <w:t>/20</w:t>
      </w:r>
      <w:r w:rsidR="00094AA2">
        <w:rPr>
          <w:rFonts w:ascii="Times New Roman" w:hAnsi="Times New Roman"/>
          <w:sz w:val="28"/>
          <w:szCs w:val="28"/>
        </w:rPr>
        <w:t>24</w:t>
      </w:r>
      <w:r w:rsidR="00094AA2" w:rsidRPr="001122F3">
        <w:rPr>
          <w:rFonts w:ascii="Times New Roman" w:hAnsi="Times New Roman"/>
          <w:sz w:val="28"/>
          <w:szCs w:val="28"/>
        </w:rPr>
        <w:t>(</w:t>
      </w:r>
      <w:r w:rsidR="00094AA2">
        <w:rPr>
          <w:rFonts w:ascii="Times New Roman" w:hAnsi="Times New Roman"/>
          <w:sz w:val="28"/>
          <w:szCs w:val="28"/>
        </w:rPr>
        <w:t>114</w:t>
      </w:r>
      <w:r w:rsidR="00094AA2" w:rsidRPr="001122F3">
        <w:rPr>
          <w:rFonts w:ascii="Times New Roman" w:hAnsi="Times New Roman"/>
          <w:sz w:val="28"/>
          <w:szCs w:val="28"/>
        </w:rPr>
        <w:t>/</w:t>
      </w:r>
      <w:r w:rsidR="00094AA2">
        <w:rPr>
          <w:rFonts w:ascii="Times New Roman" w:hAnsi="Times New Roman"/>
          <w:sz w:val="28"/>
          <w:szCs w:val="28"/>
        </w:rPr>
        <w:t>24</w:t>
      </w:r>
      <w:r w:rsidR="00094AA2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C855AB" w:rsidP="009074FC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4AA2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094AA2">
        <w:rPr>
          <w:rFonts w:ascii="Times New Roman" w:hAnsi="Times New Roman"/>
          <w:sz w:val="28"/>
          <w:szCs w:val="28"/>
        </w:rPr>
        <w:t>4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9074FC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9074FC">
        <w:rPr>
          <w:rFonts w:ascii="Times New Roman" w:hAnsi="Times New Roman"/>
          <w:sz w:val="28"/>
          <w:szCs w:val="28"/>
        </w:rPr>
        <w:t xml:space="preserve"> </w:t>
      </w:r>
      <w:r w:rsidR="00C855AB">
        <w:rPr>
          <w:rFonts w:ascii="Times New Roman" w:hAnsi="Times New Roman"/>
          <w:sz w:val="28"/>
          <w:szCs w:val="28"/>
        </w:rPr>
        <w:t>41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094AA2">
        <w:rPr>
          <w:rFonts w:ascii="Times New Roman" w:hAnsi="Times New Roman"/>
          <w:sz w:val="28"/>
          <w:szCs w:val="28"/>
        </w:rPr>
        <w:t>4</w:t>
      </w:r>
    </w:p>
    <w:p w:rsidR="00EE3217" w:rsidRDefault="00EE3217" w:rsidP="009074F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Default="00620B2F" w:rsidP="009074F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Pr="00A50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620B2F" w:rsidRPr="00A50F2D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Грищук Оксана </w:t>
      </w:r>
      <w:r>
        <w:rPr>
          <w:rFonts w:ascii="Times New Roman" w:hAnsi="Times New Roman" w:cs="Times New Roman"/>
          <w:sz w:val="28"/>
          <w:szCs w:val="28"/>
        </w:rPr>
        <w:t>Вікторівна,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94AA2" w:rsidRDefault="00094AA2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 Віталійович,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Совгиря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Володимирівна,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20B2F" w:rsidRDefault="00620B2F" w:rsidP="009074F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9074F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094AA2" w:rsidRPr="00094AA2">
        <w:rPr>
          <w:rFonts w:ascii="Times New Roman" w:hAnsi="Times New Roman" w:cs="Times New Roman"/>
          <w:sz w:val="28"/>
          <w:szCs w:val="28"/>
        </w:rPr>
        <w:t>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AE7F65" w:rsidRDefault="00AE7F65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9074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074F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0B5974" w:rsidRPr="000B5974" w:rsidRDefault="00201ABF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E2C">
        <w:rPr>
          <w:rFonts w:ascii="Times New Roman" w:hAnsi="Times New Roman" w:cs="Times New Roman"/>
          <w:sz w:val="28"/>
          <w:szCs w:val="28"/>
        </w:rPr>
        <w:t>розв’язанням</w:t>
      </w:r>
      <w:r w:rsidR="005C2791">
        <w:rPr>
          <w:rFonts w:ascii="Times New Roman" w:hAnsi="Times New Roman" w:cs="Times New Roman"/>
          <w:sz w:val="28"/>
          <w:szCs w:val="28"/>
        </w:rPr>
        <w:t xml:space="preserve">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A2" w:rsidRPr="00094AA2">
        <w:rPr>
          <w:rFonts w:ascii="Times New Roman" w:hAnsi="Times New Roman" w:cs="Times New Roman"/>
          <w:sz w:val="28"/>
          <w:szCs w:val="28"/>
        </w:rPr>
        <w:t>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w:t>
      </w:r>
      <w:r w:rsidR="00094AA2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094AA2">
        <w:rPr>
          <w:rFonts w:ascii="Times New Roman" w:hAnsi="Times New Roman" w:cs="Times New Roman"/>
          <w:sz w:val="28"/>
          <w:szCs w:val="28"/>
        </w:rPr>
        <w:t>8 квітня 2024</w:t>
      </w:r>
      <w:r w:rsidR="00AB7AC1">
        <w:rPr>
          <w:rFonts w:ascii="Times New Roman" w:hAnsi="Times New Roman" w:cs="Times New Roman"/>
          <w:sz w:val="28"/>
          <w:szCs w:val="28"/>
        </w:rPr>
        <w:t xml:space="preserve">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9074FC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9074FC">
      <w:pPr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9074FC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5AB">
        <w:rPr>
          <w:rFonts w:ascii="Times New Roman" w:hAnsi="Times New Roman" w:cs="Times New Roman"/>
          <w:sz w:val="28"/>
          <w:szCs w:val="28"/>
        </w:rPr>
        <w:t>30 травня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094AA2">
        <w:rPr>
          <w:rFonts w:ascii="Times New Roman" w:hAnsi="Times New Roman" w:cs="Times New Roman"/>
          <w:sz w:val="28"/>
          <w:szCs w:val="28"/>
        </w:rPr>
        <w:t>4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lastRenderedPageBreak/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AA2" w:rsidRPr="00094AA2">
        <w:rPr>
          <w:rFonts w:ascii="Times New Roman" w:hAnsi="Times New Roman" w:cs="Times New Roman"/>
          <w:sz w:val="28"/>
          <w:szCs w:val="28"/>
        </w:rPr>
        <w:t>Гаврилюка Дмитра Михайловича щодо відповідності Конституції України (конституційності) частини шостої статті 615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74FC" w:rsidRDefault="009074FC" w:rsidP="009074F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4FC" w:rsidRDefault="009074FC" w:rsidP="009074F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74FC" w:rsidRDefault="009074FC" w:rsidP="009074FC">
      <w:pPr>
        <w:widowControl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4E24" w:rsidRPr="00F04E24" w:rsidRDefault="00F04E24" w:rsidP="00F04E24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F04E24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9074FC" w:rsidRPr="00F04E24" w:rsidRDefault="00F04E24" w:rsidP="00F04E24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F04E2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9074FC" w:rsidRPr="00F04E24" w:rsidSect="009074FC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69" w:rsidRDefault="000C7669" w:rsidP="00094AA2">
      <w:r>
        <w:separator/>
      </w:r>
    </w:p>
  </w:endnote>
  <w:endnote w:type="continuationSeparator" w:id="0">
    <w:p w:rsidR="000C7669" w:rsidRDefault="000C7669" w:rsidP="0009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FC" w:rsidRPr="009074FC" w:rsidRDefault="009074FC">
    <w:pPr>
      <w:pStyle w:val="aa"/>
      <w:rPr>
        <w:rFonts w:ascii="Times New Roman" w:hAnsi="Times New Roman" w:cs="Times New Roman"/>
        <w:sz w:val="10"/>
        <w:szCs w:val="10"/>
      </w:rPr>
    </w:pPr>
    <w:r w:rsidRPr="009074FC">
      <w:rPr>
        <w:rFonts w:ascii="Times New Roman" w:hAnsi="Times New Roman" w:cs="Times New Roman"/>
        <w:sz w:val="10"/>
        <w:szCs w:val="10"/>
      </w:rPr>
      <w:fldChar w:fldCharType="begin"/>
    </w:r>
    <w:r w:rsidRPr="009074F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074FC">
      <w:rPr>
        <w:rFonts w:ascii="Times New Roman" w:hAnsi="Times New Roman" w:cs="Times New Roman"/>
        <w:sz w:val="10"/>
        <w:szCs w:val="10"/>
      </w:rPr>
      <w:fldChar w:fldCharType="separate"/>
    </w:r>
    <w:r w:rsidR="00F04E24">
      <w:rPr>
        <w:rFonts w:ascii="Times New Roman" w:hAnsi="Times New Roman" w:cs="Times New Roman"/>
        <w:noProof/>
        <w:sz w:val="10"/>
        <w:szCs w:val="10"/>
      </w:rPr>
      <w:t>G:\2024\Suddi\Uhvala VP\68.docx</w:t>
    </w:r>
    <w:r w:rsidRPr="009074F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4FC" w:rsidRPr="009074FC" w:rsidRDefault="009074FC">
    <w:pPr>
      <w:pStyle w:val="aa"/>
      <w:rPr>
        <w:rFonts w:ascii="Times New Roman" w:hAnsi="Times New Roman" w:cs="Times New Roman"/>
        <w:sz w:val="10"/>
        <w:szCs w:val="10"/>
      </w:rPr>
    </w:pPr>
    <w:r w:rsidRPr="009074FC">
      <w:rPr>
        <w:rFonts w:ascii="Times New Roman" w:hAnsi="Times New Roman" w:cs="Times New Roman"/>
        <w:sz w:val="10"/>
        <w:szCs w:val="10"/>
      </w:rPr>
      <w:fldChar w:fldCharType="begin"/>
    </w:r>
    <w:r w:rsidRPr="009074FC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074FC">
      <w:rPr>
        <w:rFonts w:ascii="Times New Roman" w:hAnsi="Times New Roman" w:cs="Times New Roman"/>
        <w:sz w:val="10"/>
        <w:szCs w:val="10"/>
      </w:rPr>
      <w:fldChar w:fldCharType="separate"/>
    </w:r>
    <w:r w:rsidR="00F04E24">
      <w:rPr>
        <w:rFonts w:ascii="Times New Roman" w:hAnsi="Times New Roman" w:cs="Times New Roman"/>
        <w:noProof/>
        <w:sz w:val="10"/>
        <w:szCs w:val="10"/>
      </w:rPr>
      <w:t>G:\2024\Suddi\Uhvala VP\68.docx</w:t>
    </w:r>
    <w:r w:rsidRPr="009074FC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69" w:rsidRDefault="000C7669" w:rsidP="00094AA2">
      <w:r>
        <w:separator/>
      </w:r>
    </w:p>
  </w:footnote>
  <w:footnote w:type="continuationSeparator" w:id="0">
    <w:p w:rsidR="000C7669" w:rsidRDefault="000C7669" w:rsidP="00094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7567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4AA2" w:rsidRPr="009074FC" w:rsidRDefault="00094AA2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74F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74F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74F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04E2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9074F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24146"/>
    <w:rsid w:val="000472BA"/>
    <w:rsid w:val="00050ADF"/>
    <w:rsid w:val="000678DB"/>
    <w:rsid w:val="00094AA2"/>
    <w:rsid w:val="000A7E83"/>
    <w:rsid w:val="000B5974"/>
    <w:rsid w:val="000C2266"/>
    <w:rsid w:val="000C7669"/>
    <w:rsid w:val="001174F9"/>
    <w:rsid w:val="0014140F"/>
    <w:rsid w:val="00154F57"/>
    <w:rsid w:val="00162569"/>
    <w:rsid w:val="00193F53"/>
    <w:rsid w:val="001E1598"/>
    <w:rsid w:val="00201ABF"/>
    <w:rsid w:val="00232A99"/>
    <w:rsid w:val="002619F0"/>
    <w:rsid w:val="00280908"/>
    <w:rsid w:val="002A635D"/>
    <w:rsid w:val="002C5630"/>
    <w:rsid w:val="002E32A9"/>
    <w:rsid w:val="00306123"/>
    <w:rsid w:val="00320119"/>
    <w:rsid w:val="00326FB6"/>
    <w:rsid w:val="0034464C"/>
    <w:rsid w:val="00354468"/>
    <w:rsid w:val="0036799C"/>
    <w:rsid w:val="00381002"/>
    <w:rsid w:val="00385A59"/>
    <w:rsid w:val="003A5D3D"/>
    <w:rsid w:val="00425290"/>
    <w:rsid w:val="00430BDC"/>
    <w:rsid w:val="00470B66"/>
    <w:rsid w:val="004A08D6"/>
    <w:rsid w:val="004C65DE"/>
    <w:rsid w:val="004D7EF7"/>
    <w:rsid w:val="00520E2C"/>
    <w:rsid w:val="00545C00"/>
    <w:rsid w:val="00554209"/>
    <w:rsid w:val="00575657"/>
    <w:rsid w:val="005A145A"/>
    <w:rsid w:val="005B4A5D"/>
    <w:rsid w:val="005B4CB2"/>
    <w:rsid w:val="005C213F"/>
    <w:rsid w:val="005C2791"/>
    <w:rsid w:val="005F4362"/>
    <w:rsid w:val="00612BE2"/>
    <w:rsid w:val="00620B2F"/>
    <w:rsid w:val="00652146"/>
    <w:rsid w:val="00652F2C"/>
    <w:rsid w:val="00655BA0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074FC"/>
    <w:rsid w:val="00937B2A"/>
    <w:rsid w:val="009A10B9"/>
    <w:rsid w:val="009B360B"/>
    <w:rsid w:val="009F6D6A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B6457"/>
    <w:rsid w:val="00BF33A0"/>
    <w:rsid w:val="00BF411A"/>
    <w:rsid w:val="00C64C22"/>
    <w:rsid w:val="00C855AB"/>
    <w:rsid w:val="00CA7A1E"/>
    <w:rsid w:val="00CF139C"/>
    <w:rsid w:val="00D03ACB"/>
    <w:rsid w:val="00D23AD0"/>
    <w:rsid w:val="00D5646C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C44A0"/>
    <w:rsid w:val="00EE3217"/>
    <w:rsid w:val="00EE53E4"/>
    <w:rsid w:val="00EF261E"/>
    <w:rsid w:val="00EF47A5"/>
    <w:rsid w:val="00F04E24"/>
    <w:rsid w:val="00F26EE1"/>
    <w:rsid w:val="00F37E2D"/>
    <w:rsid w:val="00F54AE4"/>
    <w:rsid w:val="00F61359"/>
    <w:rsid w:val="00F8387B"/>
    <w:rsid w:val="00F93462"/>
    <w:rsid w:val="00F949B6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5FE8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74FC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094AA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rsid w:val="00094AA2"/>
    <w:rPr>
      <w:rFonts w:ascii="Arial" w:eastAsia="Calibri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94AA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094AA2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074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2029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2024-05-02T13:33:00Z</cp:lastPrinted>
  <dcterms:created xsi:type="dcterms:W3CDTF">2024-05-02T09:47:00Z</dcterms:created>
  <dcterms:modified xsi:type="dcterms:W3CDTF">2024-05-02T13:33:00Z</dcterms:modified>
</cp:coreProperties>
</file>