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D6" w:rsidRDefault="00F27AD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27AD6" w:rsidRDefault="00F27AD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27AD6" w:rsidRDefault="00F27AD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27AD6" w:rsidRDefault="00F27AD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27AD6" w:rsidRDefault="00F27AD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27AD6" w:rsidRDefault="00F27AD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27AD6" w:rsidRDefault="00F27AD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27AD6" w:rsidRDefault="00F27AD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27AD6" w:rsidRDefault="00F27AD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27AD6" w:rsidRDefault="00F27AD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413C7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2E5123" w:rsidRPr="002E5123">
        <w:rPr>
          <w:rFonts w:cs="Times New Roman"/>
          <w:b/>
          <w:sz w:val="28"/>
          <w:szCs w:val="28"/>
          <w:lang w:val="uk-UA"/>
        </w:rPr>
        <w:t xml:space="preserve">Мащенка Андрія Геннадійовича щодо відповідності Конституції України (конституційності) положень статті 432 </w:t>
      </w:r>
      <w:r w:rsidR="00F27AD6">
        <w:rPr>
          <w:rFonts w:cs="Times New Roman"/>
          <w:b/>
          <w:sz w:val="28"/>
          <w:szCs w:val="28"/>
          <w:lang w:val="uk-UA"/>
        </w:rPr>
        <w:br/>
      </w:r>
      <w:r w:rsidR="00F27AD6">
        <w:rPr>
          <w:rFonts w:cs="Times New Roman"/>
          <w:b/>
          <w:sz w:val="28"/>
          <w:szCs w:val="28"/>
          <w:lang w:val="uk-UA"/>
        </w:rPr>
        <w:tab/>
        <w:t xml:space="preserve">  </w:t>
      </w:r>
      <w:r w:rsidR="002E5123" w:rsidRPr="002E5123">
        <w:rPr>
          <w:rFonts w:cs="Times New Roman"/>
          <w:b/>
          <w:sz w:val="28"/>
          <w:szCs w:val="28"/>
          <w:lang w:val="uk-UA"/>
        </w:rPr>
        <w:t>Цивільного процесуального кодексу України</w:t>
      </w:r>
    </w:p>
    <w:p w:rsidR="002E5123" w:rsidRDefault="002E5123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F27AD6" w:rsidRDefault="00F27AD6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2E5123">
        <w:rPr>
          <w:rFonts w:cs="Times New Roman"/>
          <w:sz w:val="28"/>
          <w:szCs w:val="28"/>
          <w:lang w:val="uk-UA"/>
        </w:rPr>
        <w:t>250</w:t>
      </w:r>
      <w:r w:rsidR="00261758" w:rsidRPr="00083F72">
        <w:rPr>
          <w:rFonts w:cs="Times New Roman"/>
          <w:sz w:val="28"/>
          <w:szCs w:val="28"/>
          <w:lang w:val="uk-UA"/>
        </w:rPr>
        <w:t>/2020(</w:t>
      </w:r>
      <w:r w:rsidR="002E5123">
        <w:rPr>
          <w:rFonts w:cs="Times New Roman"/>
          <w:sz w:val="28"/>
          <w:szCs w:val="28"/>
          <w:lang w:val="uk-UA"/>
        </w:rPr>
        <w:t>596</w:t>
      </w:r>
      <w:r w:rsidR="00261758" w:rsidRPr="00083F72">
        <w:rPr>
          <w:rFonts w:cs="Times New Roman"/>
          <w:sz w:val="28"/>
          <w:szCs w:val="28"/>
          <w:lang w:val="uk-UA"/>
        </w:rPr>
        <w:t>/20)</w:t>
      </w:r>
    </w:p>
    <w:p w:rsidR="00AD18EA" w:rsidRPr="00083F72" w:rsidRDefault="00584C52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18</w:t>
      </w:r>
      <w:r w:rsidR="00FB731F">
        <w:rPr>
          <w:rFonts w:cs="Times New Roman"/>
          <w:sz w:val="28"/>
          <w:szCs w:val="28"/>
          <w:lang w:val="uk-UA"/>
        </w:rPr>
        <w:t xml:space="preserve"> </w:t>
      </w:r>
      <w:r w:rsidR="00A67B5C">
        <w:rPr>
          <w:rFonts w:cs="Times New Roman"/>
          <w:sz w:val="28"/>
          <w:szCs w:val="28"/>
          <w:lang w:val="uk-UA"/>
        </w:rPr>
        <w:t>січ</w:t>
      </w:r>
      <w:r w:rsidR="00A1456F">
        <w:rPr>
          <w:rFonts w:cs="Times New Roman"/>
          <w:sz w:val="28"/>
          <w:szCs w:val="28"/>
          <w:lang w:val="uk-UA"/>
        </w:rPr>
        <w:t>ня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A67B5C">
        <w:rPr>
          <w:rFonts w:cs="Times New Roman"/>
          <w:sz w:val="28"/>
          <w:szCs w:val="28"/>
          <w:lang w:val="uk-UA"/>
        </w:rPr>
        <w:t>2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№</w:t>
      </w:r>
      <w:r w:rsidR="00FB731F">
        <w:rPr>
          <w:rFonts w:cs="Times New Roman"/>
          <w:sz w:val="28"/>
          <w:szCs w:val="28"/>
          <w:lang w:val="uk-UA"/>
        </w:rPr>
        <w:t xml:space="preserve"> </w:t>
      </w:r>
      <w:r w:rsidR="00584C52">
        <w:rPr>
          <w:rFonts w:cs="Times New Roman"/>
          <w:sz w:val="28"/>
          <w:szCs w:val="28"/>
          <w:lang w:val="uk-UA"/>
        </w:rPr>
        <w:t>40-</w:t>
      </w:r>
      <w:r w:rsidR="00A67B5C">
        <w:rPr>
          <w:rFonts w:cs="Times New Roman"/>
          <w:sz w:val="28"/>
          <w:szCs w:val="28"/>
          <w:lang w:val="uk-UA"/>
        </w:rPr>
        <w:t>у/2022</w:t>
      </w:r>
    </w:p>
    <w:p w:rsidR="00AD18EA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F27AD6" w:rsidRPr="00083F72" w:rsidRDefault="00F27AD6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584C52" w:rsidRDefault="00584C52" w:rsidP="00584C52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584C52" w:rsidRDefault="00584C52" w:rsidP="00584C52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84C52" w:rsidRDefault="00584C52" w:rsidP="00584C52">
      <w:pPr>
        <w:autoSpaceDN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sz w:val="28"/>
          <w:szCs w:val="28"/>
          <w:lang w:val="uk-UA"/>
        </w:rPr>
        <w:t xml:space="preserve">Кривенко Віктор Васильович </w:t>
      </w:r>
      <w:r>
        <w:rPr>
          <w:rFonts w:eastAsia="Times New Roman" w:cs="Times New Roman"/>
          <w:sz w:val="28"/>
          <w:szCs w:val="28"/>
          <w:lang w:val="uk-UA" w:bidi="ar-SA"/>
        </w:rPr>
        <w:t>(голова засідання),</w:t>
      </w:r>
    </w:p>
    <w:p w:rsidR="00584C52" w:rsidRDefault="00584C52" w:rsidP="00584C52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Городовенко Віктор Валентинович,</w:t>
      </w:r>
    </w:p>
    <w:p w:rsidR="00584C52" w:rsidRDefault="00584C52" w:rsidP="00584C52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Завгородня Ірина Миколаївна,</w:t>
      </w:r>
    </w:p>
    <w:p w:rsidR="00584C52" w:rsidRDefault="00584C52" w:rsidP="00584C52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Кичун Віктор Іванович,</w:t>
      </w:r>
    </w:p>
    <w:p w:rsidR="00584C52" w:rsidRDefault="00584C52" w:rsidP="00584C52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584C52" w:rsidRDefault="00584C52" w:rsidP="00584C52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Лемак Василь Васильович,</w:t>
      </w:r>
    </w:p>
    <w:p w:rsidR="00584C52" w:rsidRDefault="00584C52" w:rsidP="00584C52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Литвинов Олександр Миколайович,</w:t>
      </w:r>
    </w:p>
    <w:p w:rsidR="00584C52" w:rsidRDefault="00584C52" w:rsidP="00584C52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584C52" w:rsidRDefault="00584C52" w:rsidP="00584C52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584C52" w:rsidRDefault="00584C52" w:rsidP="00584C52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Сас Сергій Володимирович (доповідач),</w:t>
      </w:r>
    </w:p>
    <w:p w:rsidR="00584C52" w:rsidRDefault="00584C52" w:rsidP="00584C52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Сліденко Ігор Дмитрович,</w:t>
      </w:r>
    </w:p>
    <w:p w:rsidR="00584C52" w:rsidRDefault="00584C52" w:rsidP="00584C52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Філюк Петро Тодосьович,</w:t>
      </w:r>
    </w:p>
    <w:p w:rsidR="00584C52" w:rsidRDefault="00584C52" w:rsidP="00F27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Юровська Галина Валентинівна, </w:t>
      </w:r>
    </w:p>
    <w:p w:rsidR="002E5123" w:rsidRDefault="002E5123" w:rsidP="00F27A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F27A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Саса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2E5123" w:rsidRPr="002E5123">
        <w:rPr>
          <w:rFonts w:ascii="Times New Roman" w:hAnsi="Times New Roman" w:cs="Times New Roman"/>
          <w:sz w:val="28"/>
          <w:szCs w:val="28"/>
          <w:lang w:val="uk-UA"/>
        </w:rPr>
        <w:t>Мащенка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="007413C7" w:rsidRPr="007413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3F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083F72" w:rsidRDefault="00AD18EA" w:rsidP="00F27AD6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F27AD6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86AF1">
        <w:rPr>
          <w:rFonts w:cs="Times New Roman"/>
          <w:sz w:val="28"/>
          <w:szCs w:val="28"/>
          <w:lang w:val="uk-UA"/>
        </w:rPr>
        <w:t>суддю-доповідача Саса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F27AD6">
      <w:pPr>
        <w:shd w:val="clear" w:color="auto" w:fill="FFFFFF"/>
        <w:suppressAutoHyphens/>
        <w:spacing w:line="408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F27AD6">
      <w:pPr>
        <w:shd w:val="clear" w:color="auto" w:fill="FFFFFF"/>
        <w:suppressAutoHyphens/>
        <w:spacing w:line="408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F27AD6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F27AD6">
      <w:pPr>
        <w:suppressAutoHyphens/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67B5C" w:rsidRPr="00A67B5C" w:rsidRDefault="00A67B5C" w:rsidP="00F27AD6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67B5C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ухвалами від 16 лютого 2021 року № 3-у/2021 подовжила до 16 березня 2021 року, від 11 березня </w:t>
      </w:r>
      <w:r w:rsidRPr="00A67B5C">
        <w:rPr>
          <w:rFonts w:cs="Times New Roman"/>
          <w:sz w:val="28"/>
          <w:szCs w:val="28"/>
          <w:lang w:val="uk-UA"/>
        </w:rPr>
        <w:br/>
        <w:t xml:space="preserve">2021 року № 10-у/2021 подовжила до 15 квітня 2021 року, від 13 квітня </w:t>
      </w:r>
      <w:r w:rsidRPr="00A67B5C">
        <w:rPr>
          <w:rFonts w:cs="Times New Roman"/>
          <w:sz w:val="28"/>
          <w:szCs w:val="28"/>
          <w:lang w:val="uk-UA"/>
        </w:rPr>
        <w:br/>
        <w:t xml:space="preserve">2021 року № 20-у/2021 подовжила до 17 травня 2021 року, від 25 травня </w:t>
      </w:r>
      <w:r>
        <w:rPr>
          <w:rFonts w:cs="Times New Roman"/>
          <w:sz w:val="28"/>
          <w:szCs w:val="28"/>
          <w:lang w:val="uk-UA"/>
        </w:rPr>
        <w:br/>
      </w:r>
      <w:r w:rsidRPr="00A67B5C">
        <w:rPr>
          <w:rFonts w:cs="Times New Roman"/>
          <w:sz w:val="28"/>
          <w:szCs w:val="28"/>
          <w:lang w:val="uk-UA"/>
        </w:rPr>
        <w:t xml:space="preserve">2021 року № 27-у/2021 подовжила до 25 червня 2021 року, від 17 червня </w:t>
      </w:r>
      <w:r>
        <w:rPr>
          <w:rFonts w:cs="Times New Roman"/>
          <w:sz w:val="28"/>
          <w:szCs w:val="28"/>
          <w:lang w:val="uk-UA"/>
        </w:rPr>
        <w:br/>
      </w:r>
      <w:r w:rsidRPr="00A67B5C">
        <w:rPr>
          <w:rFonts w:cs="Times New Roman"/>
          <w:sz w:val="28"/>
          <w:szCs w:val="28"/>
          <w:lang w:val="uk-UA"/>
        </w:rPr>
        <w:t xml:space="preserve">2021 року № 64-у/2021 подовжила до 17 липня 2021 року, від 15 липня </w:t>
      </w:r>
      <w:r w:rsidRPr="00A67B5C">
        <w:rPr>
          <w:rFonts w:cs="Times New Roman"/>
          <w:sz w:val="28"/>
          <w:szCs w:val="28"/>
          <w:lang w:val="uk-UA"/>
        </w:rPr>
        <w:br/>
        <w:t xml:space="preserve">2021 року № 90-у/2021 подовжила до 31 серпня 2021 року, від 31 серпня </w:t>
      </w:r>
      <w:r w:rsidRPr="00A67B5C">
        <w:rPr>
          <w:rFonts w:cs="Times New Roman"/>
          <w:sz w:val="28"/>
          <w:szCs w:val="28"/>
          <w:lang w:val="uk-UA"/>
        </w:rPr>
        <w:br/>
        <w:t xml:space="preserve">2021 року № 130-у/2021 подовжила до 30 вересня 2021 року, від 30 вересня </w:t>
      </w:r>
      <w:r w:rsidRPr="00A67B5C">
        <w:rPr>
          <w:rFonts w:cs="Times New Roman"/>
          <w:sz w:val="28"/>
          <w:szCs w:val="28"/>
          <w:lang w:val="uk-UA"/>
        </w:rPr>
        <w:br/>
        <w:t xml:space="preserve">2021 року № 187-у/2021 подовжила до 28 жовтня 2021 року, від 11 листопада </w:t>
      </w:r>
      <w:r w:rsidRPr="00A67B5C">
        <w:rPr>
          <w:rFonts w:cs="Times New Roman"/>
          <w:sz w:val="28"/>
          <w:szCs w:val="28"/>
          <w:lang w:val="uk-UA"/>
        </w:rPr>
        <w:br/>
        <w:t>2021 року № 242-у/2021 подовжила до 14 грудня 2021 року</w:t>
      </w:r>
      <w:r>
        <w:rPr>
          <w:rFonts w:cs="Times New Roman"/>
          <w:sz w:val="28"/>
          <w:szCs w:val="28"/>
          <w:lang w:val="uk-UA"/>
        </w:rPr>
        <w:t xml:space="preserve">, від 14 грудня </w:t>
      </w:r>
      <w:r>
        <w:rPr>
          <w:rFonts w:cs="Times New Roman"/>
          <w:sz w:val="28"/>
          <w:szCs w:val="28"/>
          <w:lang w:val="uk-UA"/>
        </w:rPr>
        <w:br/>
      </w:r>
      <w:r>
        <w:rPr>
          <w:rFonts w:cs="Times New Roman"/>
          <w:sz w:val="28"/>
          <w:szCs w:val="28"/>
          <w:lang w:val="uk-UA"/>
        </w:rPr>
        <w:lastRenderedPageBreak/>
        <w:t>2021 року № 317-у/2021</w:t>
      </w:r>
      <w:r w:rsidRPr="00A67B5C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подовжила до 20 січня 2022 року </w:t>
      </w:r>
      <w:r w:rsidRPr="00A67B5C">
        <w:rPr>
          <w:rFonts w:cs="Times New Roman"/>
          <w:sz w:val="28"/>
          <w:szCs w:val="28"/>
          <w:lang w:val="uk-UA"/>
        </w:rPr>
        <w:t>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Мащенка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AD18EA" w:rsidRPr="00083F72" w:rsidRDefault="00AD18EA" w:rsidP="00F27AD6">
      <w:pPr>
        <w:spacing w:line="408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2E5123" w:rsidRPr="002E5123">
        <w:rPr>
          <w:rFonts w:cs="Times New Roman"/>
          <w:sz w:val="28"/>
          <w:szCs w:val="28"/>
          <w:lang w:val="uk-UA"/>
        </w:rPr>
        <w:t>Мащенка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="007413C7" w:rsidRPr="007413C7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2E5123">
        <w:rPr>
          <w:rFonts w:eastAsia="Times New Roman" w:cs="Times New Roman"/>
          <w:sz w:val="28"/>
          <w:szCs w:val="28"/>
          <w:lang w:val="uk-UA"/>
        </w:rPr>
        <w:t>4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E5123">
        <w:rPr>
          <w:rFonts w:eastAsia="Times New Roman" w:cs="Times New Roman"/>
          <w:sz w:val="28"/>
          <w:szCs w:val="28"/>
          <w:lang w:val="uk-UA"/>
        </w:rPr>
        <w:t>січ</w:t>
      </w:r>
      <w:r w:rsidR="00A13654" w:rsidRPr="00083F72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F27AD6">
      <w:pPr>
        <w:spacing w:line="408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584C52" w:rsidP="00F27AD6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F27AD6">
      <w:pPr>
        <w:spacing w:line="408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F27AD6">
      <w:pPr>
        <w:spacing w:line="408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F27AD6">
      <w:pPr>
        <w:spacing w:line="408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F27AD6">
      <w:pPr>
        <w:spacing w:line="408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584C52">
        <w:rPr>
          <w:rFonts w:cs="Times New Roman"/>
          <w:sz w:val="28"/>
          <w:szCs w:val="28"/>
          <w:lang w:val="uk-UA"/>
        </w:rPr>
        <w:t>18 лютого</w:t>
      </w:r>
      <w:r w:rsidRPr="00083F72">
        <w:rPr>
          <w:rFonts w:cs="Times New Roman"/>
          <w:sz w:val="28"/>
          <w:szCs w:val="28"/>
          <w:lang w:val="uk-UA"/>
        </w:rPr>
        <w:t xml:space="preserve"> 202</w:t>
      </w:r>
      <w:r w:rsidR="004F456D">
        <w:rPr>
          <w:rFonts w:cs="Times New Roman"/>
          <w:sz w:val="28"/>
          <w:szCs w:val="28"/>
          <w:lang w:val="uk-UA"/>
        </w:rPr>
        <w:t>2</w:t>
      </w:r>
      <w:r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EA6DC7" w:rsidRPr="00EA6DC7">
        <w:rPr>
          <w:rFonts w:cs="Times New Roman"/>
          <w:sz w:val="28"/>
          <w:szCs w:val="28"/>
          <w:lang w:val="uk-UA"/>
        </w:rPr>
        <w:t xml:space="preserve">Мащенка Андрія Геннадійовича щодо відповідності </w:t>
      </w:r>
      <w:r w:rsidR="00EA6DC7" w:rsidRPr="00EA6DC7">
        <w:rPr>
          <w:rFonts w:cs="Times New Roman"/>
          <w:sz w:val="28"/>
          <w:szCs w:val="28"/>
          <w:lang w:val="uk-UA"/>
        </w:rPr>
        <w:lastRenderedPageBreak/>
        <w:t>Конституції України (конституційності) положень статті 432 Цивільного процесуального кодексу України</w:t>
      </w:r>
      <w:r w:rsidR="007413C7" w:rsidRPr="007413C7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F27AD6" w:rsidRDefault="00F27AD6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801BB9" w:rsidRDefault="00801BB9" w:rsidP="00801BB9">
      <w:pPr>
        <w:rPr>
          <w:rFonts w:cs="Times New Roman"/>
          <w:b/>
          <w:caps/>
          <w:sz w:val="28"/>
          <w:szCs w:val="28"/>
          <w:lang w:val="uk-UA"/>
        </w:rPr>
      </w:pPr>
    </w:p>
    <w:p w:rsidR="00801BB9" w:rsidRPr="00E928C9" w:rsidRDefault="00801BB9" w:rsidP="00801BB9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E928C9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083F72" w:rsidRDefault="00801BB9" w:rsidP="00801BB9">
      <w:pPr>
        <w:ind w:left="4254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E928C9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083F72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AF9" w:rsidRDefault="00DB0AF9">
      <w:r>
        <w:separator/>
      </w:r>
    </w:p>
  </w:endnote>
  <w:endnote w:type="continuationSeparator" w:id="0">
    <w:p w:rsidR="00DB0AF9" w:rsidRDefault="00DB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AD6" w:rsidRPr="00F27AD6" w:rsidRDefault="00F27AD6">
    <w:pPr>
      <w:pStyle w:val="a7"/>
      <w:rPr>
        <w:sz w:val="10"/>
        <w:szCs w:val="10"/>
      </w:rPr>
    </w:pPr>
    <w:r w:rsidRPr="00F27AD6">
      <w:rPr>
        <w:sz w:val="10"/>
        <w:szCs w:val="10"/>
      </w:rPr>
      <w:fldChar w:fldCharType="begin"/>
    </w:r>
    <w:r w:rsidRPr="00F27AD6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F27AD6">
      <w:rPr>
        <w:sz w:val="10"/>
        <w:szCs w:val="10"/>
      </w:rPr>
      <w:fldChar w:fldCharType="separate"/>
    </w:r>
    <w:r w:rsidR="00801BB9">
      <w:rPr>
        <w:rFonts w:cs="Arial Unicode MS"/>
        <w:noProof/>
        <w:sz w:val="10"/>
        <w:szCs w:val="10"/>
        <w:lang w:val="uk-UA"/>
      </w:rPr>
      <w:t>G:\2022\Suddi\Uhvala VP\58.docx</w:t>
    </w:r>
    <w:r w:rsidRPr="00F27AD6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AD6" w:rsidRPr="00F27AD6" w:rsidRDefault="00F27AD6">
    <w:pPr>
      <w:pStyle w:val="a7"/>
      <w:rPr>
        <w:sz w:val="10"/>
        <w:szCs w:val="10"/>
      </w:rPr>
    </w:pPr>
    <w:r w:rsidRPr="00F27AD6">
      <w:rPr>
        <w:sz w:val="10"/>
        <w:szCs w:val="10"/>
      </w:rPr>
      <w:fldChar w:fldCharType="begin"/>
    </w:r>
    <w:r w:rsidRPr="00F27AD6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F27AD6">
      <w:rPr>
        <w:sz w:val="10"/>
        <w:szCs w:val="10"/>
      </w:rPr>
      <w:fldChar w:fldCharType="separate"/>
    </w:r>
    <w:r w:rsidR="00801BB9">
      <w:rPr>
        <w:rFonts w:cs="Arial Unicode MS"/>
        <w:noProof/>
        <w:sz w:val="10"/>
        <w:szCs w:val="10"/>
        <w:lang w:val="uk-UA"/>
      </w:rPr>
      <w:t>G:\2022\Suddi\Uhvala VP\58.docx</w:t>
    </w:r>
    <w:r w:rsidRPr="00F27AD6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AF9" w:rsidRDefault="00DB0AF9">
      <w:r>
        <w:separator/>
      </w:r>
    </w:p>
  </w:footnote>
  <w:footnote w:type="continuationSeparator" w:id="0">
    <w:p w:rsidR="00DB0AF9" w:rsidRDefault="00DB0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801BB9" w:rsidRPr="00801BB9">
      <w:rPr>
        <w:noProof/>
        <w:sz w:val="28"/>
        <w:szCs w:val="28"/>
        <w:lang w:val="uk-UA"/>
      </w:rPr>
      <w:t>4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26825"/>
    <w:rsid w:val="000539CC"/>
    <w:rsid w:val="00075FE7"/>
    <w:rsid w:val="00083F72"/>
    <w:rsid w:val="000869A5"/>
    <w:rsid w:val="00086AF1"/>
    <w:rsid w:val="000B42A9"/>
    <w:rsid w:val="00107CAA"/>
    <w:rsid w:val="0011293A"/>
    <w:rsid w:val="00116C08"/>
    <w:rsid w:val="00123B7C"/>
    <w:rsid w:val="001D2CC6"/>
    <w:rsid w:val="00206401"/>
    <w:rsid w:val="00224770"/>
    <w:rsid w:val="002511EC"/>
    <w:rsid w:val="00256AB7"/>
    <w:rsid w:val="00260CAA"/>
    <w:rsid w:val="00261758"/>
    <w:rsid w:val="002759E3"/>
    <w:rsid w:val="002815D0"/>
    <w:rsid w:val="002A2798"/>
    <w:rsid w:val="002A2ADA"/>
    <w:rsid w:val="002E5123"/>
    <w:rsid w:val="003366EE"/>
    <w:rsid w:val="00362C18"/>
    <w:rsid w:val="003665D5"/>
    <w:rsid w:val="00385552"/>
    <w:rsid w:val="003D3875"/>
    <w:rsid w:val="00412DF4"/>
    <w:rsid w:val="00430B94"/>
    <w:rsid w:val="00443AC4"/>
    <w:rsid w:val="004D1D06"/>
    <w:rsid w:val="004F2469"/>
    <w:rsid w:val="004F301D"/>
    <w:rsid w:val="004F3046"/>
    <w:rsid w:val="004F456D"/>
    <w:rsid w:val="00504BF8"/>
    <w:rsid w:val="00510882"/>
    <w:rsid w:val="00545EBD"/>
    <w:rsid w:val="00555236"/>
    <w:rsid w:val="00573C08"/>
    <w:rsid w:val="00584C52"/>
    <w:rsid w:val="00586443"/>
    <w:rsid w:val="005E5376"/>
    <w:rsid w:val="0067663D"/>
    <w:rsid w:val="006B1AE3"/>
    <w:rsid w:val="006D32AD"/>
    <w:rsid w:val="006E076E"/>
    <w:rsid w:val="006E207C"/>
    <w:rsid w:val="007413C7"/>
    <w:rsid w:val="00751205"/>
    <w:rsid w:val="0076296D"/>
    <w:rsid w:val="007B7060"/>
    <w:rsid w:val="007E1876"/>
    <w:rsid w:val="007E4799"/>
    <w:rsid w:val="00801BB9"/>
    <w:rsid w:val="008122C1"/>
    <w:rsid w:val="008172D9"/>
    <w:rsid w:val="008C670B"/>
    <w:rsid w:val="008D1AF3"/>
    <w:rsid w:val="008E0101"/>
    <w:rsid w:val="009D5124"/>
    <w:rsid w:val="009E72D2"/>
    <w:rsid w:val="00A13654"/>
    <w:rsid w:val="00A1456F"/>
    <w:rsid w:val="00A46850"/>
    <w:rsid w:val="00A6094F"/>
    <w:rsid w:val="00A67B5C"/>
    <w:rsid w:val="00AD18EA"/>
    <w:rsid w:val="00AE5E68"/>
    <w:rsid w:val="00B07705"/>
    <w:rsid w:val="00B43A4A"/>
    <w:rsid w:val="00B9786A"/>
    <w:rsid w:val="00BB52F8"/>
    <w:rsid w:val="00BD7D5D"/>
    <w:rsid w:val="00C1368F"/>
    <w:rsid w:val="00C42BCB"/>
    <w:rsid w:val="00C44B5A"/>
    <w:rsid w:val="00C7613C"/>
    <w:rsid w:val="00D04939"/>
    <w:rsid w:val="00DB0AF9"/>
    <w:rsid w:val="00DD2B7E"/>
    <w:rsid w:val="00DE7720"/>
    <w:rsid w:val="00E263A1"/>
    <w:rsid w:val="00E33B47"/>
    <w:rsid w:val="00E45D75"/>
    <w:rsid w:val="00E62BE4"/>
    <w:rsid w:val="00E942E0"/>
    <w:rsid w:val="00E97DDE"/>
    <w:rsid w:val="00EA6DC7"/>
    <w:rsid w:val="00EE3896"/>
    <w:rsid w:val="00F12DE4"/>
    <w:rsid w:val="00F27AD6"/>
    <w:rsid w:val="00F624B1"/>
    <w:rsid w:val="00F92E55"/>
    <w:rsid w:val="00FA3C85"/>
    <w:rsid w:val="00FA6FBF"/>
    <w:rsid w:val="00FB07DB"/>
    <w:rsid w:val="00FB29F8"/>
    <w:rsid w:val="00FB646E"/>
    <w:rsid w:val="00FB731F"/>
    <w:rsid w:val="00FD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2703"/>
  <w15:chartTrackingRefBased/>
  <w15:docId w15:val="{E73E9C03-E2BE-40EA-8096-F3E2F3C9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uiPriority w:val="99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2712</Words>
  <Characters>1546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2022-01-21T10:09:00Z</cp:lastPrinted>
  <dcterms:created xsi:type="dcterms:W3CDTF">2022-01-18T12:05:00Z</dcterms:created>
  <dcterms:modified xsi:type="dcterms:W3CDTF">2022-01-21T10:09:00Z</dcterms:modified>
</cp:coreProperties>
</file>