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93AF8" w14:textId="3A422600" w:rsidR="00D31680" w:rsidRPr="0073365D" w:rsidRDefault="00D86C6C" w:rsidP="00D86C6C">
      <w:pPr>
        <w:spacing w:after="0" w:line="240" w:lineRule="auto"/>
        <w:ind w:right="566"/>
        <w:jc w:val="center"/>
        <w:rPr>
          <w:rFonts w:ascii="Times New Roman" w:eastAsia="Times New Roman" w:hAnsi="Times New Roman"/>
          <w:b/>
          <w:sz w:val="28"/>
          <w:szCs w:val="28"/>
        </w:rPr>
      </w:pPr>
      <w:r>
        <w:rPr>
          <w:rFonts w:ascii="Times New Roman" w:eastAsia="Times New Roman" w:hAnsi="Times New Roman"/>
          <w:b/>
          <w:noProof/>
          <w:sz w:val="28"/>
          <w:szCs w:val="28"/>
          <w:lang w:val="ru-RU" w:eastAsia="ru-RU"/>
        </w:rPr>
        <w:drawing>
          <wp:inline distT="0" distB="0" distL="0" distR="0" wp14:anchorId="16B8A0CC" wp14:editId="3F1807BD">
            <wp:extent cx="4302252" cy="2016252"/>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hen_II.jpg"/>
                    <pic:cNvPicPr/>
                  </pic:nvPicPr>
                  <pic:blipFill>
                    <a:blip r:embed="rId7">
                      <a:extLst>
                        <a:ext uri="{28A0092B-C50C-407E-A947-70E740481C1C}">
                          <a14:useLocalDpi xmlns:a14="http://schemas.microsoft.com/office/drawing/2010/main" val="0"/>
                        </a:ext>
                      </a:extLst>
                    </a:blip>
                    <a:stretch>
                      <a:fillRect/>
                    </a:stretch>
                  </pic:blipFill>
                  <pic:spPr>
                    <a:xfrm>
                      <a:off x="0" y="0"/>
                      <a:ext cx="4302252" cy="2016252"/>
                    </a:xfrm>
                    <a:prstGeom prst="rect">
                      <a:avLst/>
                    </a:prstGeom>
                  </pic:spPr>
                </pic:pic>
              </a:graphicData>
            </a:graphic>
          </wp:inline>
        </w:drawing>
      </w:r>
    </w:p>
    <w:p w14:paraId="031C250C" w14:textId="77777777" w:rsidR="00D31680" w:rsidRPr="0073365D" w:rsidRDefault="00D31680" w:rsidP="00D31680">
      <w:pPr>
        <w:spacing w:after="0" w:line="240" w:lineRule="auto"/>
        <w:jc w:val="both"/>
        <w:rPr>
          <w:rFonts w:ascii="Times New Roman" w:eastAsia="Times New Roman" w:hAnsi="Times New Roman"/>
          <w:b/>
          <w:sz w:val="28"/>
          <w:szCs w:val="28"/>
        </w:rPr>
      </w:pPr>
    </w:p>
    <w:p w14:paraId="1F028656" w14:textId="77777777" w:rsidR="00D86C6C" w:rsidRDefault="00D86C6C" w:rsidP="00D86C6C">
      <w:pPr>
        <w:spacing w:after="0" w:line="120" w:lineRule="auto"/>
        <w:ind w:left="709" w:right="1134"/>
        <w:jc w:val="both"/>
        <w:rPr>
          <w:rFonts w:ascii="Times New Roman" w:eastAsia="Times New Roman" w:hAnsi="Times New Roman"/>
          <w:b/>
          <w:sz w:val="28"/>
          <w:szCs w:val="28"/>
        </w:rPr>
      </w:pPr>
      <w:bookmarkStart w:id="0" w:name="_GoBack"/>
    </w:p>
    <w:bookmarkEnd w:id="0"/>
    <w:p w14:paraId="62D49593" w14:textId="13AE410F" w:rsidR="00893A5A" w:rsidRPr="0073365D" w:rsidRDefault="00893A5A" w:rsidP="00D31680">
      <w:pPr>
        <w:spacing w:after="0" w:line="240" w:lineRule="auto"/>
        <w:ind w:left="709" w:right="1133"/>
        <w:jc w:val="both"/>
        <w:rPr>
          <w:rFonts w:ascii="Times New Roman" w:eastAsia="Times New Roman" w:hAnsi="Times New Roman"/>
          <w:b/>
          <w:sz w:val="28"/>
          <w:szCs w:val="28"/>
        </w:rPr>
      </w:pPr>
      <w:r w:rsidRPr="0073365D">
        <w:rPr>
          <w:rFonts w:ascii="Times New Roman" w:eastAsia="Times New Roman" w:hAnsi="Times New Roman"/>
          <w:b/>
          <w:sz w:val="28"/>
          <w:szCs w:val="28"/>
        </w:rPr>
        <w:t>у справі за конституційною скаргою Кротюка Олександра Володимировича щодо відповідності Конституції</w:t>
      </w:r>
      <w:r w:rsidR="00474D1B" w:rsidRPr="0073365D">
        <w:rPr>
          <w:rFonts w:ascii="Times New Roman" w:eastAsia="Times New Roman" w:hAnsi="Times New Roman"/>
          <w:b/>
          <w:sz w:val="28"/>
          <w:szCs w:val="28"/>
        </w:rPr>
        <w:t xml:space="preserve"> </w:t>
      </w:r>
      <w:r w:rsidRPr="0073365D">
        <w:rPr>
          <w:rFonts w:ascii="Times New Roman" w:eastAsia="Times New Roman" w:hAnsi="Times New Roman"/>
          <w:b/>
          <w:sz w:val="28"/>
          <w:szCs w:val="28"/>
        </w:rPr>
        <w:t xml:space="preserve">України (конституційності) пункту 4 частини першої статті 284 </w:t>
      </w:r>
      <w:r w:rsidR="00D31680" w:rsidRPr="0073365D">
        <w:rPr>
          <w:rFonts w:ascii="Times New Roman" w:eastAsia="Times New Roman" w:hAnsi="Times New Roman"/>
          <w:b/>
          <w:sz w:val="28"/>
          <w:szCs w:val="28"/>
        </w:rPr>
        <w:br/>
      </w:r>
      <w:r w:rsidR="00D31680" w:rsidRPr="0073365D">
        <w:rPr>
          <w:rFonts w:ascii="Times New Roman" w:eastAsia="Times New Roman" w:hAnsi="Times New Roman"/>
          <w:b/>
          <w:sz w:val="28"/>
          <w:szCs w:val="28"/>
        </w:rPr>
        <w:tab/>
      </w:r>
      <w:r w:rsidRPr="0073365D">
        <w:rPr>
          <w:rFonts w:ascii="Times New Roman" w:eastAsia="Times New Roman" w:hAnsi="Times New Roman"/>
          <w:b/>
          <w:sz w:val="28"/>
          <w:szCs w:val="28"/>
        </w:rPr>
        <w:t>Кримінального процесуального кодексу України</w:t>
      </w:r>
    </w:p>
    <w:p w14:paraId="37E96C7E" w14:textId="74C4C6A0" w:rsidR="00F12DFD" w:rsidRPr="0073365D" w:rsidRDefault="00F12DFD" w:rsidP="00D31680">
      <w:pPr>
        <w:spacing w:after="0" w:line="240" w:lineRule="auto"/>
        <w:ind w:left="709" w:right="1133"/>
        <w:jc w:val="center"/>
        <w:rPr>
          <w:rFonts w:ascii="Times New Roman" w:eastAsia="Times New Roman" w:hAnsi="Times New Roman"/>
          <w:b/>
          <w:sz w:val="28"/>
          <w:szCs w:val="28"/>
        </w:rPr>
      </w:pPr>
      <w:r w:rsidRPr="0073365D">
        <w:rPr>
          <w:rFonts w:ascii="Times New Roman" w:eastAsia="Times New Roman" w:hAnsi="Times New Roman"/>
          <w:b/>
          <w:sz w:val="28"/>
          <w:szCs w:val="28"/>
        </w:rPr>
        <w:t xml:space="preserve">(справа </w:t>
      </w:r>
      <w:r w:rsidR="000D6480" w:rsidRPr="0073365D">
        <w:rPr>
          <w:rFonts w:ascii="Times New Roman" w:eastAsia="Times New Roman" w:hAnsi="Times New Roman"/>
          <w:b/>
          <w:sz w:val="28"/>
          <w:szCs w:val="28"/>
        </w:rPr>
        <w:t>щодо</w:t>
      </w:r>
      <w:r w:rsidRPr="0073365D">
        <w:rPr>
          <w:rFonts w:ascii="Times New Roman" w:eastAsia="Times New Roman" w:hAnsi="Times New Roman"/>
          <w:b/>
          <w:sz w:val="28"/>
          <w:szCs w:val="28"/>
        </w:rPr>
        <w:t xml:space="preserve"> презумпції невинуватості)</w:t>
      </w:r>
    </w:p>
    <w:p w14:paraId="107B150D" w14:textId="77777777" w:rsidR="00893A5A" w:rsidRPr="0073365D" w:rsidRDefault="00893A5A" w:rsidP="00D31680">
      <w:pPr>
        <w:spacing w:after="0" w:line="240" w:lineRule="auto"/>
        <w:jc w:val="both"/>
        <w:rPr>
          <w:rFonts w:ascii="Times New Roman" w:hAnsi="Times New Roman"/>
          <w:b/>
          <w:sz w:val="28"/>
          <w:szCs w:val="28"/>
        </w:rPr>
      </w:pPr>
    </w:p>
    <w:p w14:paraId="185CE81D" w14:textId="7D174F74" w:rsidR="00893A5A" w:rsidRPr="0073365D" w:rsidRDefault="00893A5A" w:rsidP="00D31680">
      <w:pPr>
        <w:tabs>
          <w:tab w:val="right" w:pos="8505"/>
        </w:tabs>
        <w:spacing w:after="0" w:line="240" w:lineRule="auto"/>
        <w:rPr>
          <w:rFonts w:ascii="Times New Roman" w:eastAsia="Times New Roman" w:hAnsi="Times New Roman"/>
          <w:sz w:val="28"/>
          <w:szCs w:val="28"/>
        </w:rPr>
      </w:pPr>
      <w:r w:rsidRPr="0073365D">
        <w:rPr>
          <w:rFonts w:ascii="Times New Roman" w:hAnsi="Times New Roman"/>
          <w:sz w:val="28"/>
          <w:szCs w:val="28"/>
        </w:rPr>
        <w:t>м. К и ї в</w:t>
      </w:r>
      <w:r w:rsidRPr="0073365D">
        <w:rPr>
          <w:rFonts w:ascii="Times New Roman" w:hAnsi="Times New Roman"/>
          <w:sz w:val="28"/>
          <w:szCs w:val="28"/>
        </w:rPr>
        <w:tab/>
      </w:r>
      <w:r w:rsidRPr="0073365D">
        <w:rPr>
          <w:rFonts w:ascii="Times New Roman" w:eastAsia="Times New Roman" w:hAnsi="Times New Roman"/>
          <w:sz w:val="28"/>
          <w:szCs w:val="28"/>
        </w:rPr>
        <w:t>Справа № 3-20/2021(40/21)</w:t>
      </w:r>
    </w:p>
    <w:p w14:paraId="3F4159B5" w14:textId="7D0C5445" w:rsidR="00893A5A" w:rsidRPr="0073365D" w:rsidRDefault="00D31680" w:rsidP="00D31680">
      <w:pPr>
        <w:spacing w:after="0" w:line="240" w:lineRule="auto"/>
        <w:rPr>
          <w:rFonts w:ascii="Times New Roman" w:hAnsi="Times New Roman"/>
          <w:sz w:val="28"/>
          <w:szCs w:val="28"/>
        </w:rPr>
      </w:pPr>
      <w:r w:rsidRPr="0073365D">
        <w:rPr>
          <w:rFonts w:ascii="Times New Roman" w:hAnsi="Times New Roman"/>
          <w:sz w:val="28"/>
          <w:szCs w:val="28"/>
        </w:rPr>
        <w:t>8 червня</w:t>
      </w:r>
      <w:r w:rsidR="00893A5A" w:rsidRPr="0073365D">
        <w:rPr>
          <w:rFonts w:ascii="Times New Roman" w:hAnsi="Times New Roman"/>
          <w:sz w:val="28"/>
          <w:szCs w:val="28"/>
        </w:rPr>
        <w:t xml:space="preserve"> 202</w:t>
      </w:r>
      <w:r w:rsidR="00796261" w:rsidRPr="0073365D">
        <w:rPr>
          <w:rFonts w:ascii="Times New Roman" w:hAnsi="Times New Roman"/>
          <w:sz w:val="28"/>
          <w:szCs w:val="28"/>
        </w:rPr>
        <w:t>2</w:t>
      </w:r>
      <w:r w:rsidR="00893A5A" w:rsidRPr="0073365D">
        <w:rPr>
          <w:rFonts w:ascii="Times New Roman" w:hAnsi="Times New Roman"/>
          <w:sz w:val="28"/>
          <w:szCs w:val="28"/>
        </w:rPr>
        <w:t xml:space="preserve"> року</w:t>
      </w:r>
    </w:p>
    <w:p w14:paraId="491B3EEF" w14:textId="37BE2AF7" w:rsidR="00893A5A" w:rsidRPr="0073365D" w:rsidRDefault="00893A5A" w:rsidP="00D31680">
      <w:pPr>
        <w:spacing w:after="0" w:line="240" w:lineRule="auto"/>
        <w:rPr>
          <w:rFonts w:ascii="Times New Roman" w:hAnsi="Times New Roman"/>
          <w:sz w:val="28"/>
          <w:szCs w:val="28"/>
        </w:rPr>
      </w:pPr>
      <w:r w:rsidRPr="0073365D">
        <w:rPr>
          <w:rFonts w:ascii="Times New Roman" w:hAnsi="Times New Roman"/>
          <w:sz w:val="28"/>
          <w:szCs w:val="28"/>
        </w:rPr>
        <w:t xml:space="preserve">№ </w:t>
      </w:r>
      <w:r w:rsidR="00D31680" w:rsidRPr="0073365D">
        <w:rPr>
          <w:rFonts w:ascii="Times New Roman" w:hAnsi="Times New Roman"/>
          <w:sz w:val="28"/>
          <w:szCs w:val="28"/>
        </w:rPr>
        <w:t>3-р</w:t>
      </w:r>
      <w:r w:rsidRPr="0073365D">
        <w:rPr>
          <w:rFonts w:ascii="Times New Roman" w:hAnsi="Times New Roman"/>
          <w:sz w:val="28"/>
          <w:szCs w:val="28"/>
        </w:rPr>
        <w:t>(II)/202</w:t>
      </w:r>
      <w:r w:rsidR="00796261" w:rsidRPr="0073365D">
        <w:rPr>
          <w:rFonts w:ascii="Times New Roman" w:hAnsi="Times New Roman"/>
          <w:sz w:val="28"/>
          <w:szCs w:val="28"/>
        </w:rPr>
        <w:t>2</w:t>
      </w:r>
    </w:p>
    <w:p w14:paraId="354A29EC" w14:textId="77777777" w:rsidR="00893A5A" w:rsidRPr="0073365D" w:rsidRDefault="00893A5A" w:rsidP="00D31680">
      <w:pPr>
        <w:spacing w:after="0" w:line="240" w:lineRule="auto"/>
        <w:rPr>
          <w:rFonts w:ascii="Times New Roman" w:hAnsi="Times New Roman"/>
          <w:sz w:val="28"/>
          <w:szCs w:val="28"/>
        </w:rPr>
      </w:pPr>
    </w:p>
    <w:p w14:paraId="4F170A31" w14:textId="77777777" w:rsidR="00893A5A" w:rsidRPr="0073365D" w:rsidRDefault="00893A5A" w:rsidP="00D31680">
      <w:pPr>
        <w:spacing w:after="0" w:line="240" w:lineRule="auto"/>
        <w:ind w:firstLine="709"/>
        <w:jc w:val="both"/>
        <w:rPr>
          <w:rFonts w:ascii="Times New Roman" w:eastAsia="Times New Roman" w:hAnsi="Times New Roman"/>
          <w:sz w:val="28"/>
          <w:szCs w:val="28"/>
        </w:rPr>
      </w:pPr>
      <w:r w:rsidRPr="0073365D">
        <w:rPr>
          <w:rFonts w:ascii="Times New Roman" w:eastAsia="Times New Roman" w:hAnsi="Times New Roman"/>
          <w:sz w:val="28"/>
          <w:szCs w:val="28"/>
        </w:rPr>
        <w:t>Другий сенат Конституційного Суду України у складі:</w:t>
      </w:r>
    </w:p>
    <w:p w14:paraId="41EECCBF" w14:textId="77777777" w:rsidR="00893A5A" w:rsidRPr="0073365D" w:rsidRDefault="00893A5A" w:rsidP="00D31680">
      <w:pPr>
        <w:spacing w:after="0" w:line="240" w:lineRule="auto"/>
        <w:ind w:firstLine="709"/>
        <w:jc w:val="both"/>
        <w:rPr>
          <w:rFonts w:ascii="Times New Roman" w:hAnsi="Times New Roman"/>
          <w:sz w:val="28"/>
          <w:szCs w:val="28"/>
        </w:rPr>
      </w:pPr>
    </w:p>
    <w:p w14:paraId="01319827" w14:textId="77777777" w:rsidR="00893A5A" w:rsidRPr="0073365D" w:rsidRDefault="00893A5A" w:rsidP="00D31680">
      <w:pPr>
        <w:spacing w:after="0" w:line="240" w:lineRule="auto"/>
        <w:ind w:firstLine="709"/>
        <w:jc w:val="both"/>
        <w:rPr>
          <w:rFonts w:ascii="Times New Roman" w:hAnsi="Times New Roman"/>
          <w:sz w:val="28"/>
          <w:szCs w:val="28"/>
        </w:rPr>
      </w:pPr>
      <w:r w:rsidRPr="0073365D">
        <w:rPr>
          <w:rFonts w:ascii="Times New Roman" w:hAnsi="Times New Roman"/>
          <w:sz w:val="28"/>
          <w:szCs w:val="28"/>
        </w:rPr>
        <w:t>Головатий Сергій Петрович (голова засідання),</w:t>
      </w:r>
    </w:p>
    <w:p w14:paraId="66A6BEB2" w14:textId="77777777" w:rsidR="00893A5A" w:rsidRPr="0073365D" w:rsidRDefault="00893A5A" w:rsidP="00D31680">
      <w:pPr>
        <w:spacing w:after="0" w:line="240" w:lineRule="auto"/>
        <w:ind w:firstLine="709"/>
        <w:jc w:val="both"/>
        <w:rPr>
          <w:rFonts w:ascii="Times New Roman" w:hAnsi="Times New Roman"/>
          <w:sz w:val="28"/>
          <w:szCs w:val="28"/>
        </w:rPr>
      </w:pPr>
      <w:proofErr w:type="spellStart"/>
      <w:r w:rsidRPr="0073365D">
        <w:rPr>
          <w:rFonts w:ascii="Times New Roman" w:hAnsi="Times New Roman"/>
          <w:sz w:val="28"/>
          <w:szCs w:val="28"/>
        </w:rPr>
        <w:t>Городовенко</w:t>
      </w:r>
      <w:proofErr w:type="spellEnd"/>
      <w:r w:rsidRPr="0073365D">
        <w:rPr>
          <w:rFonts w:ascii="Times New Roman" w:hAnsi="Times New Roman"/>
          <w:sz w:val="28"/>
          <w:szCs w:val="28"/>
        </w:rPr>
        <w:t xml:space="preserve"> Віктор Валентинович (доповідач), </w:t>
      </w:r>
    </w:p>
    <w:p w14:paraId="25EEAB27" w14:textId="77777777" w:rsidR="00893A5A" w:rsidRPr="0073365D" w:rsidRDefault="00893A5A" w:rsidP="00D31680">
      <w:pPr>
        <w:spacing w:after="0" w:line="240" w:lineRule="auto"/>
        <w:ind w:firstLine="709"/>
        <w:jc w:val="both"/>
        <w:rPr>
          <w:rFonts w:ascii="Times New Roman" w:hAnsi="Times New Roman"/>
          <w:sz w:val="28"/>
          <w:szCs w:val="28"/>
        </w:rPr>
      </w:pPr>
      <w:proofErr w:type="spellStart"/>
      <w:r w:rsidRPr="0073365D">
        <w:rPr>
          <w:rFonts w:ascii="Times New Roman" w:hAnsi="Times New Roman"/>
          <w:sz w:val="28"/>
          <w:szCs w:val="28"/>
        </w:rPr>
        <w:t>Лемак</w:t>
      </w:r>
      <w:proofErr w:type="spellEnd"/>
      <w:r w:rsidRPr="0073365D">
        <w:rPr>
          <w:rFonts w:ascii="Times New Roman" w:hAnsi="Times New Roman"/>
          <w:sz w:val="28"/>
          <w:szCs w:val="28"/>
        </w:rPr>
        <w:t xml:space="preserve"> Василь Васильович,</w:t>
      </w:r>
    </w:p>
    <w:p w14:paraId="5028B91B" w14:textId="77777777" w:rsidR="00893A5A" w:rsidRPr="0073365D" w:rsidRDefault="00893A5A" w:rsidP="00D31680">
      <w:pPr>
        <w:spacing w:after="0" w:line="240" w:lineRule="auto"/>
        <w:ind w:firstLine="709"/>
        <w:jc w:val="both"/>
        <w:rPr>
          <w:rFonts w:ascii="Times New Roman" w:hAnsi="Times New Roman"/>
          <w:sz w:val="28"/>
          <w:szCs w:val="28"/>
        </w:rPr>
      </w:pPr>
      <w:r w:rsidRPr="0073365D">
        <w:rPr>
          <w:rFonts w:ascii="Times New Roman" w:hAnsi="Times New Roman"/>
          <w:sz w:val="28"/>
          <w:szCs w:val="28"/>
        </w:rPr>
        <w:t>Мойсик Володимир Романович,</w:t>
      </w:r>
    </w:p>
    <w:p w14:paraId="455214A7" w14:textId="77777777" w:rsidR="00893A5A" w:rsidRPr="0073365D" w:rsidRDefault="00893A5A" w:rsidP="00D31680">
      <w:pPr>
        <w:spacing w:after="0" w:line="240" w:lineRule="auto"/>
        <w:ind w:firstLine="709"/>
        <w:jc w:val="both"/>
        <w:rPr>
          <w:rFonts w:ascii="Times New Roman" w:hAnsi="Times New Roman"/>
          <w:sz w:val="28"/>
          <w:szCs w:val="28"/>
        </w:rPr>
      </w:pPr>
      <w:r w:rsidRPr="0073365D">
        <w:rPr>
          <w:rFonts w:ascii="Times New Roman" w:hAnsi="Times New Roman"/>
          <w:sz w:val="28"/>
          <w:szCs w:val="28"/>
        </w:rPr>
        <w:t>Первомайський Олег Олексійович,</w:t>
      </w:r>
    </w:p>
    <w:p w14:paraId="78EF2E52" w14:textId="77777777" w:rsidR="00893A5A" w:rsidRPr="0073365D" w:rsidRDefault="00893A5A" w:rsidP="00D31680">
      <w:pPr>
        <w:spacing w:after="0" w:line="240" w:lineRule="auto"/>
        <w:ind w:firstLine="709"/>
        <w:jc w:val="both"/>
        <w:rPr>
          <w:rFonts w:ascii="Times New Roman" w:hAnsi="Times New Roman"/>
          <w:sz w:val="28"/>
          <w:szCs w:val="28"/>
        </w:rPr>
      </w:pPr>
      <w:proofErr w:type="spellStart"/>
      <w:r w:rsidRPr="0073365D">
        <w:rPr>
          <w:rFonts w:ascii="Times New Roman" w:hAnsi="Times New Roman"/>
          <w:sz w:val="28"/>
          <w:szCs w:val="28"/>
        </w:rPr>
        <w:t>Сліденко</w:t>
      </w:r>
      <w:proofErr w:type="spellEnd"/>
      <w:r w:rsidRPr="0073365D">
        <w:rPr>
          <w:rFonts w:ascii="Times New Roman" w:hAnsi="Times New Roman"/>
          <w:sz w:val="28"/>
          <w:szCs w:val="28"/>
        </w:rPr>
        <w:t xml:space="preserve"> Ігор Дмитрович,</w:t>
      </w:r>
    </w:p>
    <w:p w14:paraId="0AD0EFF6" w14:textId="77777777" w:rsidR="00893A5A" w:rsidRPr="0073365D" w:rsidRDefault="00893A5A" w:rsidP="00D31680">
      <w:pPr>
        <w:spacing w:after="0" w:line="240" w:lineRule="auto"/>
        <w:ind w:firstLine="709"/>
        <w:jc w:val="both"/>
        <w:rPr>
          <w:rFonts w:ascii="Times New Roman" w:hAnsi="Times New Roman"/>
          <w:sz w:val="28"/>
          <w:szCs w:val="28"/>
        </w:rPr>
      </w:pPr>
      <w:r w:rsidRPr="0073365D">
        <w:rPr>
          <w:rFonts w:ascii="Times New Roman" w:hAnsi="Times New Roman"/>
          <w:sz w:val="28"/>
          <w:szCs w:val="28"/>
        </w:rPr>
        <w:t>Юровська Галина Валентинівна,</w:t>
      </w:r>
    </w:p>
    <w:p w14:paraId="0C9260B3" w14:textId="77777777" w:rsidR="00893A5A" w:rsidRPr="0073365D" w:rsidRDefault="00893A5A" w:rsidP="00D31680">
      <w:pPr>
        <w:spacing w:after="0" w:line="240" w:lineRule="auto"/>
        <w:ind w:firstLine="709"/>
        <w:jc w:val="both"/>
        <w:rPr>
          <w:rFonts w:ascii="Times New Roman" w:hAnsi="Times New Roman"/>
          <w:sz w:val="28"/>
          <w:szCs w:val="28"/>
        </w:rPr>
      </w:pPr>
    </w:p>
    <w:p w14:paraId="67160A0F" w14:textId="08C77549" w:rsidR="00893A5A" w:rsidRPr="0073365D" w:rsidRDefault="00893A5A" w:rsidP="00C94F8E">
      <w:pPr>
        <w:spacing w:after="0" w:line="360" w:lineRule="auto"/>
        <w:ind w:firstLine="709"/>
        <w:jc w:val="both"/>
        <w:rPr>
          <w:rFonts w:ascii="Times New Roman" w:eastAsia="Times New Roman" w:hAnsi="Times New Roman"/>
          <w:sz w:val="28"/>
          <w:szCs w:val="28"/>
        </w:rPr>
      </w:pPr>
      <w:r w:rsidRPr="0073365D">
        <w:rPr>
          <w:rFonts w:ascii="Times New Roman" w:hAnsi="Times New Roman"/>
          <w:sz w:val="28"/>
          <w:szCs w:val="28"/>
        </w:rPr>
        <w:t xml:space="preserve">розглянув на пленарному засіданні </w:t>
      </w:r>
      <w:r w:rsidRPr="0073365D">
        <w:rPr>
          <w:rFonts w:ascii="Times New Roman" w:eastAsia="Times New Roman" w:hAnsi="Times New Roman"/>
          <w:sz w:val="28"/>
          <w:szCs w:val="28"/>
        </w:rPr>
        <w:t>справу за конституційною скаргою Кротюка Олександра Володимировича щодо відповідності Конституції України (конституційності) пункту 4 частини першої статті 284 Кримінального процесуального кодексу України.</w:t>
      </w:r>
    </w:p>
    <w:p w14:paraId="538CC64D" w14:textId="77777777" w:rsidR="00893A5A" w:rsidRPr="0073365D" w:rsidRDefault="00893A5A" w:rsidP="00D86C6C">
      <w:pPr>
        <w:spacing w:after="0" w:line="120" w:lineRule="auto"/>
        <w:ind w:firstLine="709"/>
        <w:jc w:val="both"/>
        <w:rPr>
          <w:rFonts w:ascii="Times New Roman" w:hAnsi="Times New Roman"/>
          <w:sz w:val="28"/>
          <w:szCs w:val="28"/>
        </w:rPr>
      </w:pPr>
    </w:p>
    <w:p w14:paraId="5AA0648B" w14:textId="29A93913" w:rsidR="00893A5A" w:rsidRPr="0073365D" w:rsidRDefault="00893A5A" w:rsidP="00C94F8E">
      <w:pPr>
        <w:spacing w:after="0" w:line="360" w:lineRule="auto"/>
        <w:ind w:firstLine="709"/>
        <w:jc w:val="both"/>
        <w:rPr>
          <w:rFonts w:ascii="Times New Roman" w:hAnsi="Times New Roman"/>
          <w:sz w:val="28"/>
          <w:szCs w:val="28"/>
        </w:rPr>
      </w:pPr>
      <w:r w:rsidRPr="0073365D">
        <w:rPr>
          <w:rFonts w:ascii="Times New Roman" w:hAnsi="Times New Roman"/>
          <w:sz w:val="28"/>
          <w:szCs w:val="28"/>
        </w:rPr>
        <w:t xml:space="preserve">Заслухавши суддю-доповідача </w:t>
      </w:r>
      <w:proofErr w:type="spellStart"/>
      <w:r w:rsidRPr="0073365D">
        <w:rPr>
          <w:rFonts w:ascii="Times New Roman" w:hAnsi="Times New Roman"/>
          <w:sz w:val="28"/>
          <w:szCs w:val="28"/>
        </w:rPr>
        <w:t>Городовенка</w:t>
      </w:r>
      <w:proofErr w:type="spellEnd"/>
      <w:r w:rsidRPr="0073365D">
        <w:rPr>
          <w:rFonts w:ascii="Times New Roman" w:hAnsi="Times New Roman"/>
          <w:sz w:val="28"/>
          <w:szCs w:val="28"/>
        </w:rPr>
        <w:t xml:space="preserve"> В.В. та дослідивши матеріали справи</w:t>
      </w:r>
      <w:r w:rsidR="00796261" w:rsidRPr="0073365D">
        <w:rPr>
          <w:rFonts w:ascii="Times New Roman" w:hAnsi="Times New Roman"/>
          <w:sz w:val="28"/>
          <w:szCs w:val="28"/>
        </w:rPr>
        <w:t xml:space="preserve">, у тому числі позиції, що їх висловили Президент України </w:t>
      </w:r>
      <w:r w:rsidR="00B811BD" w:rsidRPr="0073365D">
        <w:rPr>
          <w:rFonts w:ascii="Times New Roman" w:hAnsi="Times New Roman"/>
          <w:sz w:val="28"/>
          <w:szCs w:val="28"/>
        </w:rPr>
        <w:br/>
      </w:r>
      <w:r w:rsidR="00796261" w:rsidRPr="0073365D">
        <w:rPr>
          <w:rFonts w:ascii="Times New Roman" w:hAnsi="Times New Roman"/>
          <w:sz w:val="28"/>
          <w:szCs w:val="28"/>
        </w:rPr>
        <w:t xml:space="preserve">Зеленський В.О., Голова Верховної Ради України </w:t>
      </w:r>
      <w:proofErr w:type="spellStart"/>
      <w:r w:rsidR="00796261" w:rsidRPr="0073365D">
        <w:rPr>
          <w:rFonts w:ascii="Times New Roman" w:hAnsi="Times New Roman"/>
          <w:sz w:val="28"/>
          <w:szCs w:val="28"/>
        </w:rPr>
        <w:t>Стефанчук</w:t>
      </w:r>
      <w:proofErr w:type="spellEnd"/>
      <w:r w:rsidR="00796261" w:rsidRPr="0073365D">
        <w:rPr>
          <w:rFonts w:ascii="Times New Roman" w:hAnsi="Times New Roman"/>
          <w:sz w:val="28"/>
          <w:szCs w:val="28"/>
        </w:rPr>
        <w:t xml:space="preserve"> Р.</w:t>
      </w:r>
      <w:r w:rsidR="0058363D" w:rsidRPr="0073365D">
        <w:rPr>
          <w:rFonts w:ascii="Times New Roman" w:hAnsi="Times New Roman"/>
          <w:sz w:val="28"/>
          <w:szCs w:val="28"/>
        </w:rPr>
        <w:t>О.</w:t>
      </w:r>
      <w:r w:rsidR="00796261" w:rsidRPr="0073365D">
        <w:rPr>
          <w:rFonts w:ascii="Times New Roman" w:hAnsi="Times New Roman"/>
          <w:sz w:val="28"/>
          <w:szCs w:val="28"/>
        </w:rPr>
        <w:t>, Уповноважений Верховної Ради України з прав людини Ден</w:t>
      </w:r>
      <w:r w:rsidR="00702649" w:rsidRPr="0073365D">
        <w:rPr>
          <w:rFonts w:ascii="Times New Roman" w:hAnsi="Times New Roman"/>
          <w:sz w:val="28"/>
          <w:szCs w:val="28"/>
        </w:rPr>
        <w:t>і</w:t>
      </w:r>
      <w:r w:rsidR="00796261" w:rsidRPr="0073365D">
        <w:rPr>
          <w:rFonts w:ascii="Times New Roman" w:hAnsi="Times New Roman"/>
          <w:sz w:val="28"/>
          <w:szCs w:val="28"/>
        </w:rPr>
        <w:t>сова Л.</w:t>
      </w:r>
      <w:r w:rsidR="0058363D" w:rsidRPr="0073365D">
        <w:rPr>
          <w:rFonts w:ascii="Times New Roman" w:hAnsi="Times New Roman"/>
          <w:sz w:val="28"/>
          <w:szCs w:val="28"/>
        </w:rPr>
        <w:t>Л.</w:t>
      </w:r>
      <w:r w:rsidR="00796261" w:rsidRPr="0073365D">
        <w:rPr>
          <w:rFonts w:ascii="Times New Roman" w:hAnsi="Times New Roman"/>
          <w:sz w:val="28"/>
          <w:szCs w:val="28"/>
        </w:rPr>
        <w:t xml:space="preserve">, Генеральний прокурор </w:t>
      </w:r>
      <w:proofErr w:type="spellStart"/>
      <w:r w:rsidR="00796261" w:rsidRPr="0073365D">
        <w:rPr>
          <w:rFonts w:ascii="Times New Roman" w:hAnsi="Times New Roman"/>
          <w:sz w:val="28"/>
          <w:szCs w:val="28"/>
        </w:rPr>
        <w:t>Венедіктова</w:t>
      </w:r>
      <w:proofErr w:type="spellEnd"/>
      <w:r w:rsidR="00796261" w:rsidRPr="0073365D">
        <w:rPr>
          <w:rFonts w:ascii="Times New Roman" w:hAnsi="Times New Roman"/>
          <w:sz w:val="28"/>
          <w:szCs w:val="28"/>
        </w:rPr>
        <w:t xml:space="preserve"> І.</w:t>
      </w:r>
      <w:r w:rsidR="0058363D" w:rsidRPr="0073365D">
        <w:rPr>
          <w:rFonts w:ascii="Times New Roman" w:hAnsi="Times New Roman"/>
          <w:sz w:val="28"/>
          <w:szCs w:val="28"/>
        </w:rPr>
        <w:t>В.</w:t>
      </w:r>
      <w:r w:rsidR="00796261" w:rsidRPr="0073365D">
        <w:rPr>
          <w:rFonts w:ascii="Times New Roman" w:hAnsi="Times New Roman"/>
          <w:sz w:val="28"/>
          <w:szCs w:val="28"/>
        </w:rPr>
        <w:t xml:space="preserve">, </w:t>
      </w:r>
      <w:r w:rsidR="0058363D" w:rsidRPr="0073365D">
        <w:rPr>
          <w:rFonts w:ascii="Times New Roman" w:hAnsi="Times New Roman"/>
          <w:sz w:val="28"/>
          <w:szCs w:val="28"/>
        </w:rPr>
        <w:t xml:space="preserve">Голова Верховного Суду </w:t>
      </w:r>
      <w:r w:rsidR="004A3C4C" w:rsidRPr="0073365D">
        <w:rPr>
          <w:rFonts w:ascii="Times New Roman" w:hAnsi="Times New Roman"/>
          <w:sz w:val="28"/>
          <w:szCs w:val="28"/>
        </w:rPr>
        <w:t>Князєв В</w:t>
      </w:r>
      <w:r w:rsidR="0058363D" w:rsidRPr="0073365D">
        <w:rPr>
          <w:rFonts w:ascii="Times New Roman" w:hAnsi="Times New Roman"/>
          <w:sz w:val="28"/>
          <w:szCs w:val="28"/>
        </w:rPr>
        <w:t>.</w:t>
      </w:r>
      <w:r w:rsidR="004A3C4C" w:rsidRPr="0073365D">
        <w:rPr>
          <w:rFonts w:ascii="Times New Roman" w:hAnsi="Times New Roman"/>
          <w:sz w:val="28"/>
          <w:szCs w:val="28"/>
        </w:rPr>
        <w:t>С.</w:t>
      </w:r>
      <w:r w:rsidR="0058363D" w:rsidRPr="0073365D">
        <w:rPr>
          <w:rFonts w:ascii="Times New Roman" w:hAnsi="Times New Roman"/>
          <w:sz w:val="28"/>
          <w:szCs w:val="28"/>
        </w:rPr>
        <w:t>,</w:t>
      </w:r>
      <w:r w:rsidR="00D31680" w:rsidRPr="0073365D">
        <w:rPr>
          <w:rFonts w:ascii="Times New Roman" w:hAnsi="Times New Roman"/>
          <w:sz w:val="28"/>
          <w:szCs w:val="28"/>
        </w:rPr>
        <w:br/>
      </w:r>
      <w:r w:rsidR="00796261" w:rsidRPr="0073365D">
        <w:rPr>
          <w:rFonts w:ascii="Times New Roman" w:hAnsi="Times New Roman"/>
          <w:sz w:val="28"/>
          <w:szCs w:val="28"/>
        </w:rPr>
        <w:lastRenderedPageBreak/>
        <w:t>а також науковці</w:t>
      </w:r>
      <w:r w:rsidR="00A32405" w:rsidRPr="0073365D">
        <w:rPr>
          <w:rFonts w:ascii="Times New Roman" w:hAnsi="Times New Roman"/>
          <w:sz w:val="28"/>
          <w:szCs w:val="28"/>
        </w:rPr>
        <w:t>:</w:t>
      </w:r>
      <w:r w:rsidR="00796261" w:rsidRPr="0073365D">
        <w:rPr>
          <w:rFonts w:ascii="Times New Roman" w:hAnsi="Times New Roman"/>
          <w:sz w:val="28"/>
          <w:szCs w:val="28"/>
        </w:rPr>
        <w:t xml:space="preserve"> Київського національного університету імені Тараса</w:t>
      </w:r>
      <w:r w:rsidR="00D31680" w:rsidRPr="0073365D">
        <w:rPr>
          <w:rFonts w:ascii="Times New Roman" w:hAnsi="Times New Roman"/>
          <w:sz w:val="28"/>
          <w:szCs w:val="28"/>
        </w:rPr>
        <w:br/>
      </w:r>
      <w:r w:rsidR="00796261" w:rsidRPr="0073365D">
        <w:rPr>
          <w:rFonts w:ascii="Times New Roman" w:hAnsi="Times New Roman"/>
          <w:sz w:val="28"/>
          <w:szCs w:val="28"/>
        </w:rPr>
        <w:t xml:space="preserve">Шевченка – </w:t>
      </w:r>
      <w:r w:rsidR="00C8159C" w:rsidRPr="0073365D">
        <w:rPr>
          <w:rFonts w:ascii="Times New Roman" w:hAnsi="Times New Roman"/>
          <w:sz w:val="28"/>
          <w:szCs w:val="28"/>
        </w:rPr>
        <w:t>завідувач кафедри кримінального процесу та криміналістики</w:t>
      </w:r>
      <w:r w:rsidR="00C46F95" w:rsidRPr="0073365D">
        <w:rPr>
          <w:rFonts w:ascii="Times New Roman" w:hAnsi="Times New Roman"/>
          <w:sz w:val="28"/>
          <w:szCs w:val="28"/>
        </w:rPr>
        <w:t xml:space="preserve"> Навчально-наукового інституту права</w:t>
      </w:r>
      <w:r w:rsidR="00C8159C" w:rsidRPr="0073365D">
        <w:rPr>
          <w:rFonts w:ascii="Times New Roman" w:hAnsi="Times New Roman"/>
          <w:sz w:val="28"/>
          <w:szCs w:val="28"/>
        </w:rPr>
        <w:t xml:space="preserve">, </w:t>
      </w:r>
      <w:r w:rsidR="004217BD" w:rsidRPr="0073365D">
        <w:rPr>
          <w:rFonts w:ascii="Times New Roman" w:hAnsi="Times New Roman"/>
          <w:sz w:val="28"/>
          <w:szCs w:val="28"/>
        </w:rPr>
        <w:t>доцент, кандидат юридичних наук</w:t>
      </w:r>
      <w:r w:rsidR="00C8159C" w:rsidRPr="0073365D">
        <w:rPr>
          <w:rFonts w:ascii="Times New Roman" w:hAnsi="Times New Roman"/>
          <w:sz w:val="28"/>
          <w:szCs w:val="28"/>
        </w:rPr>
        <w:t xml:space="preserve"> </w:t>
      </w:r>
      <w:proofErr w:type="spellStart"/>
      <w:r w:rsidR="00C8159C" w:rsidRPr="0073365D">
        <w:rPr>
          <w:rFonts w:ascii="Times New Roman" w:hAnsi="Times New Roman"/>
          <w:sz w:val="28"/>
          <w:szCs w:val="28"/>
        </w:rPr>
        <w:t>Костюченко</w:t>
      </w:r>
      <w:proofErr w:type="spellEnd"/>
      <w:r w:rsidR="00C8159C" w:rsidRPr="0073365D">
        <w:rPr>
          <w:rFonts w:ascii="Times New Roman" w:hAnsi="Times New Roman"/>
          <w:sz w:val="28"/>
          <w:szCs w:val="28"/>
        </w:rPr>
        <w:t xml:space="preserve"> О.</w:t>
      </w:r>
      <w:r w:rsidR="001520ED" w:rsidRPr="0073365D">
        <w:rPr>
          <w:rFonts w:ascii="Times New Roman" w:hAnsi="Times New Roman"/>
          <w:sz w:val="28"/>
          <w:szCs w:val="28"/>
        </w:rPr>
        <w:t>Ю</w:t>
      </w:r>
      <w:r w:rsidR="0058363D" w:rsidRPr="0073365D">
        <w:rPr>
          <w:rFonts w:ascii="Times New Roman" w:hAnsi="Times New Roman"/>
          <w:sz w:val="28"/>
          <w:szCs w:val="28"/>
        </w:rPr>
        <w:t>.</w:t>
      </w:r>
      <w:r w:rsidR="00A32405" w:rsidRPr="0073365D">
        <w:rPr>
          <w:rFonts w:ascii="Times New Roman" w:hAnsi="Times New Roman"/>
          <w:sz w:val="28"/>
          <w:szCs w:val="28"/>
        </w:rPr>
        <w:t>;</w:t>
      </w:r>
      <w:r w:rsidR="00796261" w:rsidRPr="0073365D">
        <w:rPr>
          <w:rFonts w:ascii="Times New Roman" w:hAnsi="Times New Roman"/>
          <w:sz w:val="28"/>
          <w:szCs w:val="28"/>
        </w:rPr>
        <w:t xml:space="preserve"> Національного юридичного університету імені Ярослава Мудрого – завідувач кафедри </w:t>
      </w:r>
      <w:r w:rsidR="00C8159C" w:rsidRPr="0073365D">
        <w:rPr>
          <w:rFonts w:ascii="Times New Roman" w:hAnsi="Times New Roman"/>
          <w:sz w:val="28"/>
          <w:szCs w:val="28"/>
        </w:rPr>
        <w:t>кримінального процесу</w:t>
      </w:r>
      <w:r w:rsidR="00796261" w:rsidRPr="0073365D">
        <w:rPr>
          <w:rFonts w:ascii="Times New Roman" w:hAnsi="Times New Roman"/>
          <w:sz w:val="28"/>
          <w:szCs w:val="28"/>
        </w:rPr>
        <w:t>,</w:t>
      </w:r>
      <w:r w:rsidR="00DB064F" w:rsidRPr="0073365D">
        <w:rPr>
          <w:rFonts w:ascii="Times New Roman" w:hAnsi="Times New Roman"/>
          <w:sz w:val="28"/>
          <w:szCs w:val="28"/>
        </w:rPr>
        <w:t xml:space="preserve"> професор,</w:t>
      </w:r>
      <w:r w:rsidR="00796261" w:rsidRPr="0073365D">
        <w:rPr>
          <w:rFonts w:ascii="Times New Roman" w:hAnsi="Times New Roman"/>
          <w:sz w:val="28"/>
          <w:szCs w:val="28"/>
        </w:rPr>
        <w:t xml:space="preserve"> </w:t>
      </w:r>
      <w:r w:rsidR="00C8159C" w:rsidRPr="0073365D">
        <w:rPr>
          <w:rFonts w:ascii="Times New Roman" w:hAnsi="Times New Roman"/>
          <w:sz w:val="28"/>
          <w:szCs w:val="28"/>
        </w:rPr>
        <w:t>доктор юридичних наук</w:t>
      </w:r>
      <w:r w:rsidR="00A32405" w:rsidRPr="0073365D">
        <w:rPr>
          <w:rFonts w:ascii="Times New Roman" w:hAnsi="Times New Roman"/>
          <w:sz w:val="28"/>
          <w:szCs w:val="28"/>
        </w:rPr>
        <w:t xml:space="preserve"> </w:t>
      </w:r>
      <w:proofErr w:type="spellStart"/>
      <w:r w:rsidR="00C8159C" w:rsidRPr="0073365D">
        <w:rPr>
          <w:rFonts w:ascii="Times New Roman" w:hAnsi="Times New Roman"/>
          <w:sz w:val="28"/>
          <w:szCs w:val="28"/>
        </w:rPr>
        <w:t>Капліна</w:t>
      </w:r>
      <w:proofErr w:type="spellEnd"/>
      <w:r w:rsidR="00C8159C" w:rsidRPr="0073365D">
        <w:rPr>
          <w:rFonts w:ascii="Times New Roman" w:hAnsi="Times New Roman"/>
          <w:sz w:val="28"/>
          <w:szCs w:val="28"/>
        </w:rPr>
        <w:t xml:space="preserve"> О.</w:t>
      </w:r>
      <w:r w:rsidR="0058363D" w:rsidRPr="0073365D">
        <w:rPr>
          <w:rFonts w:ascii="Times New Roman" w:hAnsi="Times New Roman"/>
          <w:sz w:val="28"/>
          <w:szCs w:val="28"/>
        </w:rPr>
        <w:t>В.</w:t>
      </w:r>
      <w:r w:rsidR="00C8159C" w:rsidRPr="0073365D">
        <w:rPr>
          <w:rFonts w:ascii="Times New Roman" w:hAnsi="Times New Roman"/>
          <w:sz w:val="28"/>
          <w:szCs w:val="28"/>
        </w:rPr>
        <w:t>, доцент кафедри кримінального процесу, доктор юридичних наук Дроздов О.</w:t>
      </w:r>
      <w:r w:rsidR="0058363D" w:rsidRPr="0073365D">
        <w:rPr>
          <w:rFonts w:ascii="Times New Roman" w:hAnsi="Times New Roman"/>
          <w:sz w:val="28"/>
          <w:szCs w:val="28"/>
        </w:rPr>
        <w:t>М.</w:t>
      </w:r>
      <w:r w:rsidR="00DB064F" w:rsidRPr="0073365D">
        <w:rPr>
          <w:rFonts w:ascii="Times New Roman" w:hAnsi="Times New Roman"/>
          <w:sz w:val="28"/>
          <w:szCs w:val="28"/>
        </w:rPr>
        <w:t>;</w:t>
      </w:r>
      <w:r w:rsidR="00C8159C" w:rsidRPr="0073365D">
        <w:rPr>
          <w:rFonts w:ascii="Times New Roman" w:hAnsi="Times New Roman"/>
          <w:sz w:val="28"/>
          <w:szCs w:val="28"/>
        </w:rPr>
        <w:t xml:space="preserve"> </w:t>
      </w:r>
      <w:r w:rsidR="002A3551" w:rsidRPr="0073365D">
        <w:rPr>
          <w:rFonts w:ascii="Times New Roman" w:hAnsi="Times New Roman"/>
          <w:sz w:val="28"/>
          <w:szCs w:val="28"/>
        </w:rPr>
        <w:t xml:space="preserve">Національного університету </w:t>
      </w:r>
      <w:r w:rsidR="002A3551" w:rsidRPr="0073365D">
        <w:rPr>
          <w:rFonts w:ascii="Times New Roman" w:hAnsi="Times New Roman"/>
          <w:color w:val="111111"/>
          <w:sz w:val="28"/>
          <w:szCs w:val="28"/>
        </w:rPr>
        <w:t xml:space="preserve">„Одеська юридична академія“ – завідувач кафедри кримінального процесу, детективної та оперативно-розшукової діяльності, </w:t>
      </w:r>
      <w:r w:rsidR="00D31680" w:rsidRPr="0073365D">
        <w:rPr>
          <w:rFonts w:ascii="Times New Roman" w:hAnsi="Times New Roman"/>
          <w:sz w:val="28"/>
          <w:szCs w:val="28"/>
        </w:rPr>
        <w:t>професор, доктор юридичних наук</w:t>
      </w:r>
      <w:r w:rsidR="00D31680" w:rsidRPr="0073365D">
        <w:rPr>
          <w:rFonts w:ascii="Times New Roman" w:hAnsi="Times New Roman"/>
          <w:sz w:val="28"/>
          <w:szCs w:val="28"/>
        </w:rPr>
        <w:br/>
      </w:r>
      <w:r w:rsidR="002A3551" w:rsidRPr="0073365D">
        <w:rPr>
          <w:rFonts w:ascii="Times New Roman" w:hAnsi="Times New Roman"/>
          <w:sz w:val="28"/>
          <w:szCs w:val="28"/>
        </w:rPr>
        <w:t xml:space="preserve">Аркуша Л.І., доцент, </w:t>
      </w:r>
      <w:r w:rsidR="001520ED" w:rsidRPr="0073365D">
        <w:rPr>
          <w:rFonts w:ascii="Times New Roman" w:hAnsi="Times New Roman"/>
          <w:sz w:val="28"/>
          <w:szCs w:val="28"/>
        </w:rPr>
        <w:t>доктор</w:t>
      </w:r>
      <w:r w:rsidR="002A3551" w:rsidRPr="0073365D">
        <w:rPr>
          <w:rFonts w:ascii="Times New Roman" w:hAnsi="Times New Roman"/>
          <w:sz w:val="28"/>
          <w:szCs w:val="28"/>
        </w:rPr>
        <w:t xml:space="preserve"> юридичних наук </w:t>
      </w:r>
      <w:proofErr w:type="spellStart"/>
      <w:r w:rsidR="002A3551" w:rsidRPr="0073365D">
        <w:rPr>
          <w:rFonts w:ascii="Times New Roman" w:hAnsi="Times New Roman"/>
          <w:sz w:val="28"/>
          <w:szCs w:val="28"/>
        </w:rPr>
        <w:t>Торбас</w:t>
      </w:r>
      <w:proofErr w:type="spellEnd"/>
      <w:r w:rsidR="002A3551" w:rsidRPr="0073365D">
        <w:rPr>
          <w:rFonts w:ascii="Times New Roman" w:hAnsi="Times New Roman"/>
          <w:sz w:val="28"/>
          <w:szCs w:val="28"/>
        </w:rPr>
        <w:t xml:space="preserve"> О.О., доцент, кандидат юридичних наук Волошина В.К., доцен</w:t>
      </w:r>
      <w:r w:rsidR="00D31680" w:rsidRPr="0073365D">
        <w:rPr>
          <w:rFonts w:ascii="Times New Roman" w:hAnsi="Times New Roman"/>
          <w:sz w:val="28"/>
          <w:szCs w:val="28"/>
        </w:rPr>
        <w:t>т, кандидат юридичних наук</w:t>
      </w:r>
      <w:r w:rsidR="00D31680" w:rsidRPr="0073365D">
        <w:rPr>
          <w:rFonts w:ascii="Times New Roman" w:hAnsi="Times New Roman"/>
          <w:sz w:val="28"/>
          <w:szCs w:val="28"/>
        </w:rPr>
        <w:br/>
      </w:r>
      <w:r w:rsidR="002A3551" w:rsidRPr="0073365D">
        <w:rPr>
          <w:rFonts w:ascii="Times New Roman" w:hAnsi="Times New Roman"/>
          <w:sz w:val="28"/>
          <w:szCs w:val="28"/>
        </w:rPr>
        <w:t xml:space="preserve">Стоянов М.М., доцент, кандидат юридичних наук </w:t>
      </w:r>
      <w:proofErr w:type="spellStart"/>
      <w:r w:rsidR="002A3551" w:rsidRPr="0073365D">
        <w:rPr>
          <w:rFonts w:ascii="Times New Roman" w:hAnsi="Times New Roman"/>
          <w:sz w:val="28"/>
          <w:szCs w:val="28"/>
        </w:rPr>
        <w:t>Шилін</w:t>
      </w:r>
      <w:proofErr w:type="spellEnd"/>
      <w:r w:rsidR="002A3551" w:rsidRPr="0073365D">
        <w:rPr>
          <w:rFonts w:ascii="Times New Roman" w:hAnsi="Times New Roman"/>
          <w:sz w:val="28"/>
          <w:szCs w:val="28"/>
        </w:rPr>
        <w:t xml:space="preserve"> Д.В., кандидат юридичних наук </w:t>
      </w:r>
      <w:proofErr w:type="spellStart"/>
      <w:r w:rsidR="002A3551" w:rsidRPr="0073365D">
        <w:rPr>
          <w:rFonts w:ascii="Times New Roman" w:hAnsi="Times New Roman"/>
          <w:sz w:val="28"/>
          <w:szCs w:val="28"/>
        </w:rPr>
        <w:t>Завтур</w:t>
      </w:r>
      <w:proofErr w:type="spellEnd"/>
      <w:r w:rsidR="002A3551" w:rsidRPr="0073365D">
        <w:rPr>
          <w:rFonts w:ascii="Times New Roman" w:hAnsi="Times New Roman"/>
          <w:sz w:val="28"/>
          <w:szCs w:val="28"/>
        </w:rPr>
        <w:t xml:space="preserve"> В.А.</w:t>
      </w:r>
      <w:r w:rsidR="00DB064F" w:rsidRPr="0073365D">
        <w:rPr>
          <w:rFonts w:ascii="Times New Roman" w:hAnsi="Times New Roman"/>
          <w:sz w:val="28"/>
          <w:szCs w:val="28"/>
        </w:rPr>
        <w:t>;</w:t>
      </w:r>
      <w:r w:rsidR="002A3551" w:rsidRPr="0073365D">
        <w:rPr>
          <w:rFonts w:ascii="Times New Roman" w:hAnsi="Times New Roman"/>
          <w:sz w:val="28"/>
          <w:szCs w:val="28"/>
        </w:rPr>
        <w:t xml:space="preserve"> </w:t>
      </w:r>
      <w:r w:rsidR="0058363D" w:rsidRPr="0073365D">
        <w:rPr>
          <w:rFonts w:ascii="Times New Roman" w:hAnsi="Times New Roman"/>
          <w:sz w:val="28"/>
          <w:szCs w:val="28"/>
        </w:rPr>
        <w:t xml:space="preserve">Національної академії внутрішніх справ – проректор, професор, доктор юридичних наук </w:t>
      </w:r>
      <w:proofErr w:type="spellStart"/>
      <w:r w:rsidR="0058363D" w:rsidRPr="0073365D">
        <w:rPr>
          <w:rFonts w:ascii="Times New Roman" w:hAnsi="Times New Roman"/>
          <w:sz w:val="28"/>
          <w:szCs w:val="28"/>
        </w:rPr>
        <w:t>Чернявський</w:t>
      </w:r>
      <w:proofErr w:type="spellEnd"/>
      <w:r w:rsidR="0058363D" w:rsidRPr="0073365D">
        <w:rPr>
          <w:rFonts w:ascii="Times New Roman" w:hAnsi="Times New Roman"/>
          <w:sz w:val="28"/>
          <w:szCs w:val="28"/>
        </w:rPr>
        <w:t xml:space="preserve"> С.С., провідний науковий співробітник наукової лабораторії з проблем протидії злочинності навчально-наукового інституту № 1</w:t>
      </w:r>
      <w:r w:rsidR="004217BD" w:rsidRPr="0073365D">
        <w:rPr>
          <w:rFonts w:ascii="Times New Roman" w:hAnsi="Times New Roman"/>
          <w:sz w:val="28"/>
          <w:szCs w:val="28"/>
        </w:rPr>
        <w:t>,</w:t>
      </w:r>
      <w:r w:rsidR="0058363D" w:rsidRPr="0073365D">
        <w:rPr>
          <w:rFonts w:ascii="Times New Roman" w:hAnsi="Times New Roman"/>
          <w:sz w:val="28"/>
          <w:szCs w:val="28"/>
        </w:rPr>
        <w:t xml:space="preserve"> </w:t>
      </w:r>
      <w:r w:rsidR="00D31680" w:rsidRPr="0073365D">
        <w:rPr>
          <w:rFonts w:ascii="Times New Roman" w:hAnsi="Times New Roman"/>
          <w:sz w:val="28"/>
          <w:szCs w:val="28"/>
        </w:rPr>
        <w:t>професор, доктор юридичних наук</w:t>
      </w:r>
      <w:r w:rsidR="00D31680" w:rsidRPr="0073365D">
        <w:rPr>
          <w:rFonts w:ascii="Times New Roman" w:hAnsi="Times New Roman"/>
          <w:sz w:val="28"/>
          <w:szCs w:val="28"/>
        </w:rPr>
        <w:br/>
      </w:r>
      <w:r w:rsidR="0058363D" w:rsidRPr="0073365D">
        <w:rPr>
          <w:rFonts w:ascii="Times New Roman" w:hAnsi="Times New Roman"/>
          <w:sz w:val="28"/>
          <w:szCs w:val="28"/>
        </w:rPr>
        <w:t xml:space="preserve">Таран О.В., провідний фахівець відділу аналітичної </w:t>
      </w:r>
      <w:r w:rsidR="002A3551" w:rsidRPr="0073365D">
        <w:rPr>
          <w:rFonts w:ascii="Times New Roman" w:hAnsi="Times New Roman"/>
          <w:sz w:val="28"/>
          <w:szCs w:val="28"/>
        </w:rPr>
        <w:t>роботи та організації управління,</w:t>
      </w:r>
      <w:r w:rsidR="0058363D" w:rsidRPr="0073365D">
        <w:rPr>
          <w:rFonts w:ascii="Times New Roman" w:hAnsi="Times New Roman"/>
          <w:sz w:val="28"/>
          <w:szCs w:val="28"/>
        </w:rPr>
        <w:t xml:space="preserve"> професор, доктор юридичних наук </w:t>
      </w:r>
      <w:r w:rsidR="002A3551" w:rsidRPr="0073365D">
        <w:rPr>
          <w:rFonts w:ascii="Times New Roman" w:hAnsi="Times New Roman"/>
          <w:sz w:val="28"/>
          <w:szCs w:val="28"/>
        </w:rPr>
        <w:t xml:space="preserve">Берестова І.Е., </w:t>
      </w:r>
      <w:r w:rsidR="00796261" w:rsidRPr="0073365D">
        <w:rPr>
          <w:rFonts w:ascii="Times New Roman" w:hAnsi="Times New Roman"/>
          <w:sz w:val="28"/>
          <w:szCs w:val="28"/>
        </w:rPr>
        <w:t>Конституційний Суд України</w:t>
      </w:r>
    </w:p>
    <w:p w14:paraId="563E09E7" w14:textId="77777777" w:rsidR="00893A5A" w:rsidRPr="0073365D" w:rsidRDefault="00893A5A" w:rsidP="0073365D">
      <w:pPr>
        <w:spacing w:after="0" w:line="348" w:lineRule="auto"/>
        <w:ind w:firstLine="709"/>
        <w:rPr>
          <w:rFonts w:ascii="Times New Roman" w:hAnsi="Times New Roman"/>
          <w:b/>
          <w:sz w:val="28"/>
          <w:szCs w:val="28"/>
        </w:rPr>
      </w:pPr>
    </w:p>
    <w:p w14:paraId="250EC1DB" w14:textId="77777777" w:rsidR="00893A5A" w:rsidRPr="0073365D" w:rsidRDefault="00893A5A" w:rsidP="0073365D">
      <w:pPr>
        <w:spacing w:after="0" w:line="348" w:lineRule="auto"/>
        <w:jc w:val="center"/>
        <w:rPr>
          <w:rFonts w:ascii="Times New Roman" w:hAnsi="Times New Roman"/>
          <w:b/>
          <w:sz w:val="28"/>
          <w:szCs w:val="28"/>
        </w:rPr>
      </w:pPr>
      <w:r w:rsidRPr="0073365D">
        <w:rPr>
          <w:rFonts w:ascii="Times New Roman" w:hAnsi="Times New Roman"/>
          <w:b/>
          <w:sz w:val="28"/>
          <w:szCs w:val="28"/>
        </w:rPr>
        <w:t>у с т а н о в и в:</w:t>
      </w:r>
    </w:p>
    <w:p w14:paraId="422FA75B" w14:textId="77777777" w:rsidR="001946B4" w:rsidRPr="0073365D" w:rsidRDefault="001946B4" w:rsidP="0073365D">
      <w:pPr>
        <w:spacing w:after="0" w:line="348" w:lineRule="auto"/>
        <w:rPr>
          <w:rFonts w:ascii="Times New Roman" w:hAnsi="Times New Roman"/>
          <w:sz w:val="28"/>
          <w:szCs w:val="28"/>
        </w:rPr>
      </w:pPr>
    </w:p>
    <w:p w14:paraId="39341BC3" w14:textId="775924A9" w:rsidR="001946B4" w:rsidRPr="0073365D" w:rsidRDefault="001946B4" w:rsidP="0073365D">
      <w:pPr>
        <w:spacing w:after="0" w:line="348" w:lineRule="auto"/>
        <w:ind w:firstLine="709"/>
        <w:jc w:val="both"/>
        <w:rPr>
          <w:rFonts w:ascii="Times New Roman" w:hAnsi="Times New Roman"/>
          <w:sz w:val="28"/>
          <w:szCs w:val="28"/>
        </w:rPr>
      </w:pPr>
      <w:r w:rsidRPr="0073365D">
        <w:rPr>
          <w:rFonts w:ascii="Times New Roman" w:hAnsi="Times New Roman"/>
          <w:sz w:val="28"/>
          <w:szCs w:val="28"/>
        </w:rPr>
        <w:t>1. Кротюк О.В. звернувся до Конституційно</w:t>
      </w:r>
      <w:r w:rsidR="00D31680" w:rsidRPr="0073365D">
        <w:rPr>
          <w:rFonts w:ascii="Times New Roman" w:hAnsi="Times New Roman"/>
          <w:sz w:val="28"/>
          <w:szCs w:val="28"/>
        </w:rPr>
        <w:t xml:space="preserve">го Суду України з клопотанням </w:t>
      </w:r>
      <w:r w:rsidRPr="0073365D">
        <w:rPr>
          <w:rFonts w:ascii="Times New Roman" w:hAnsi="Times New Roman"/>
          <w:sz w:val="28"/>
          <w:szCs w:val="28"/>
        </w:rPr>
        <w:t xml:space="preserve">перевірити на відповідність Конституції України </w:t>
      </w:r>
      <w:r w:rsidR="001E736A" w:rsidRPr="0073365D">
        <w:rPr>
          <w:rFonts w:ascii="Times New Roman" w:hAnsi="Times New Roman"/>
          <w:sz w:val="28"/>
          <w:szCs w:val="28"/>
        </w:rPr>
        <w:t xml:space="preserve">(конституційність) </w:t>
      </w:r>
      <w:r w:rsidR="005C539E" w:rsidRPr="0073365D">
        <w:rPr>
          <w:rFonts w:ascii="Times New Roman" w:hAnsi="Times New Roman"/>
          <w:sz w:val="28"/>
          <w:szCs w:val="28"/>
        </w:rPr>
        <w:t xml:space="preserve">пункт 4 частини </w:t>
      </w:r>
      <w:r w:rsidRPr="0073365D">
        <w:rPr>
          <w:rFonts w:ascii="Times New Roman" w:hAnsi="Times New Roman"/>
          <w:sz w:val="28"/>
          <w:szCs w:val="28"/>
        </w:rPr>
        <w:t>першої статті 284 Кримін</w:t>
      </w:r>
      <w:r w:rsidR="00D31680" w:rsidRPr="0073365D">
        <w:rPr>
          <w:rFonts w:ascii="Times New Roman" w:hAnsi="Times New Roman"/>
          <w:sz w:val="28"/>
          <w:szCs w:val="28"/>
        </w:rPr>
        <w:t>ального процесуального кодексу України</w:t>
      </w:r>
      <w:r w:rsidR="00D31680" w:rsidRPr="0073365D">
        <w:rPr>
          <w:rFonts w:ascii="Times New Roman" w:hAnsi="Times New Roman"/>
          <w:sz w:val="28"/>
          <w:szCs w:val="28"/>
        </w:rPr>
        <w:br/>
      </w:r>
      <w:r w:rsidRPr="0073365D">
        <w:rPr>
          <w:rFonts w:ascii="Times New Roman" w:hAnsi="Times New Roman"/>
          <w:sz w:val="28"/>
          <w:szCs w:val="28"/>
        </w:rPr>
        <w:t xml:space="preserve">(далі – Кодекс), згідно з яким </w:t>
      </w:r>
      <w:bookmarkStart w:id="1" w:name="_Hlk100568542"/>
      <w:r w:rsidRPr="0073365D">
        <w:rPr>
          <w:rFonts w:ascii="Times New Roman" w:hAnsi="Times New Roman"/>
          <w:sz w:val="28"/>
          <w:szCs w:val="28"/>
        </w:rPr>
        <w:t>кримінальне провадження закрива</w:t>
      </w:r>
      <w:r w:rsidR="00DB064F" w:rsidRPr="0073365D">
        <w:rPr>
          <w:rFonts w:ascii="Times New Roman" w:hAnsi="Times New Roman"/>
          <w:sz w:val="28"/>
          <w:szCs w:val="28"/>
        </w:rPr>
        <w:t>ється</w:t>
      </w:r>
      <w:r w:rsidRPr="0073365D">
        <w:rPr>
          <w:rFonts w:ascii="Times New Roman" w:hAnsi="Times New Roman"/>
          <w:sz w:val="28"/>
          <w:szCs w:val="28"/>
        </w:rPr>
        <w:t xml:space="preserve"> </w:t>
      </w:r>
      <w:r w:rsidR="00DB064F" w:rsidRPr="0073365D">
        <w:rPr>
          <w:rFonts w:ascii="Times New Roman" w:hAnsi="Times New Roman"/>
          <w:sz w:val="28"/>
          <w:szCs w:val="28"/>
        </w:rPr>
        <w:t>в</w:t>
      </w:r>
      <w:r w:rsidRPr="0073365D">
        <w:rPr>
          <w:rFonts w:ascii="Times New Roman" w:hAnsi="Times New Roman"/>
          <w:sz w:val="28"/>
          <w:szCs w:val="28"/>
        </w:rPr>
        <w:t xml:space="preserve"> разі, якщо „набрав чинності закон, яким скасована кримінальна відповідальність за діяння, вчинене особою“.</w:t>
      </w:r>
    </w:p>
    <w:bookmarkEnd w:id="1"/>
    <w:p w14:paraId="3B47AC2C" w14:textId="54937316" w:rsidR="001946B4" w:rsidRPr="0073365D" w:rsidRDefault="001946B4" w:rsidP="0073365D">
      <w:pPr>
        <w:spacing w:after="0" w:line="348" w:lineRule="auto"/>
        <w:ind w:firstLine="709"/>
        <w:jc w:val="both"/>
        <w:rPr>
          <w:rFonts w:ascii="Times New Roman" w:hAnsi="Times New Roman"/>
          <w:sz w:val="28"/>
          <w:szCs w:val="28"/>
        </w:rPr>
      </w:pPr>
      <w:r w:rsidRPr="0073365D">
        <w:rPr>
          <w:rFonts w:ascii="Times New Roman" w:hAnsi="Times New Roman"/>
          <w:sz w:val="28"/>
          <w:szCs w:val="28"/>
        </w:rPr>
        <w:t xml:space="preserve">Автор клопотання вважає, що </w:t>
      </w:r>
      <w:r w:rsidR="001E736A" w:rsidRPr="0073365D">
        <w:rPr>
          <w:rFonts w:ascii="Times New Roman" w:hAnsi="Times New Roman"/>
          <w:sz w:val="28"/>
          <w:szCs w:val="28"/>
        </w:rPr>
        <w:t>оспорюваний припис</w:t>
      </w:r>
      <w:r w:rsidR="00EE2B05">
        <w:rPr>
          <w:rFonts w:ascii="Times New Roman" w:hAnsi="Times New Roman"/>
          <w:sz w:val="28"/>
          <w:szCs w:val="28"/>
        </w:rPr>
        <w:t xml:space="preserve"> статті 284</w:t>
      </w:r>
      <w:r w:rsidRPr="0073365D">
        <w:rPr>
          <w:rFonts w:ascii="Times New Roman" w:hAnsi="Times New Roman"/>
          <w:sz w:val="28"/>
          <w:szCs w:val="28"/>
        </w:rPr>
        <w:t xml:space="preserve"> Кодексу не відповідає частинам першій, другій статті 62 Конституції України у </w:t>
      </w:r>
      <w:r w:rsidRPr="0073365D">
        <w:rPr>
          <w:rFonts w:ascii="Times New Roman" w:hAnsi="Times New Roman"/>
          <w:sz w:val="28"/>
          <w:szCs w:val="28"/>
        </w:rPr>
        <w:lastRenderedPageBreak/>
        <w:t>взаємозв’язку з частиною першою її статті 8, оскільки „порушує презумпцію невинуватості особи, дозволяючи закривати кримінальне провадження щодо підозрюваного чи обвинуваченого без</w:t>
      </w:r>
      <w:r w:rsidR="001520ED" w:rsidRPr="0073365D">
        <w:rPr>
          <w:rFonts w:ascii="Times New Roman" w:hAnsi="Times New Roman"/>
          <w:sz w:val="28"/>
          <w:szCs w:val="28"/>
        </w:rPr>
        <w:t xml:space="preserve"> &lt;…&gt;</w:t>
      </w:r>
      <w:r w:rsidRPr="0073365D">
        <w:rPr>
          <w:rFonts w:ascii="Times New Roman" w:hAnsi="Times New Roman"/>
          <w:sz w:val="28"/>
          <w:szCs w:val="28"/>
        </w:rPr>
        <w:t xml:space="preserve"> належ</w:t>
      </w:r>
      <w:r w:rsidR="00D31680" w:rsidRPr="0073365D">
        <w:rPr>
          <w:rFonts w:ascii="Times New Roman" w:hAnsi="Times New Roman"/>
          <w:sz w:val="28"/>
          <w:szCs w:val="28"/>
        </w:rPr>
        <w:t xml:space="preserve">ного доведення та встановлення </w:t>
      </w:r>
      <w:r w:rsidRPr="0073365D">
        <w:rPr>
          <w:rFonts w:ascii="Times New Roman" w:hAnsi="Times New Roman"/>
          <w:sz w:val="28"/>
          <w:szCs w:val="28"/>
        </w:rPr>
        <w:t>дійсності самого факту первинного вчинення відповідного діяння особою, а також</w:t>
      </w:r>
      <w:r w:rsidR="004217BD" w:rsidRPr="0073365D">
        <w:rPr>
          <w:rFonts w:ascii="Times New Roman" w:hAnsi="Times New Roman"/>
          <w:sz w:val="28"/>
          <w:szCs w:val="28"/>
        </w:rPr>
        <w:t xml:space="preserve"> &lt;…&gt;</w:t>
      </w:r>
      <w:r w:rsidRPr="0073365D">
        <w:rPr>
          <w:rFonts w:ascii="Times New Roman" w:hAnsi="Times New Roman"/>
          <w:sz w:val="28"/>
          <w:szCs w:val="28"/>
        </w:rPr>
        <w:t xml:space="preserve"> без згоди на здійснення такого закриття самою особою, порівняно із випадками закриття кримінального прова</w:t>
      </w:r>
      <w:r w:rsidR="005A24A1" w:rsidRPr="0073365D">
        <w:rPr>
          <w:rFonts w:ascii="Times New Roman" w:hAnsi="Times New Roman"/>
          <w:sz w:val="28"/>
          <w:szCs w:val="28"/>
        </w:rPr>
        <w:t xml:space="preserve">дження, що здійснюються згідно </w:t>
      </w:r>
      <w:r w:rsidRPr="0073365D">
        <w:rPr>
          <w:rFonts w:ascii="Times New Roman" w:hAnsi="Times New Roman"/>
          <w:sz w:val="28"/>
          <w:szCs w:val="28"/>
        </w:rPr>
        <w:t>вимог</w:t>
      </w:r>
      <w:r w:rsidR="004A3446" w:rsidRPr="0073365D">
        <w:rPr>
          <w:rFonts w:ascii="Times New Roman" w:hAnsi="Times New Roman"/>
          <w:sz w:val="28"/>
          <w:szCs w:val="28"/>
        </w:rPr>
        <w:t xml:space="preserve"> </w:t>
      </w:r>
      <w:r w:rsidR="00DB064F" w:rsidRPr="0073365D">
        <w:rPr>
          <w:rFonts w:ascii="Times New Roman" w:hAnsi="Times New Roman"/>
          <w:sz w:val="28"/>
          <w:szCs w:val="28"/>
        </w:rPr>
        <w:t>пункту 1</w:t>
      </w:r>
      <w:r w:rsidR="00EE2B05">
        <w:rPr>
          <w:rFonts w:ascii="Times New Roman" w:hAnsi="Times New Roman"/>
          <w:sz w:val="28"/>
          <w:szCs w:val="28"/>
        </w:rPr>
        <w:t xml:space="preserve"> </w:t>
      </w:r>
      <w:r w:rsidRPr="0073365D">
        <w:rPr>
          <w:rFonts w:ascii="Times New Roman" w:hAnsi="Times New Roman"/>
          <w:sz w:val="28"/>
          <w:szCs w:val="28"/>
        </w:rPr>
        <w:t xml:space="preserve">частини другої та частини </w:t>
      </w:r>
      <w:r w:rsidR="00D31680" w:rsidRPr="0073365D">
        <w:rPr>
          <w:rFonts w:ascii="Times New Roman" w:hAnsi="Times New Roman"/>
          <w:sz w:val="28"/>
          <w:szCs w:val="28"/>
        </w:rPr>
        <w:t>восьмої статті 284</w:t>
      </w:r>
      <w:r w:rsidR="00EE2B05">
        <w:rPr>
          <w:rFonts w:ascii="Times New Roman" w:hAnsi="Times New Roman"/>
          <w:sz w:val="28"/>
          <w:szCs w:val="28"/>
        </w:rPr>
        <w:br/>
      </w:r>
      <w:r w:rsidRPr="0073365D">
        <w:rPr>
          <w:rFonts w:ascii="Times New Roman" w:hAnsi="Times New Roman"/>
          <w:sz w:val="28"/>
          <w:szCs w:val="28"/>
        </w:rPr>
        <w:t>КПК України“.</w:t>
      </w:r>
    </w:p>
    <w:p w14:paraId="538F7617" w14:textId="77777777" w:rsidR="00D8335F" w:rsidRPr="0073365D" w:rsidRDefault="00D8335F" w:rsidP="0073365D">
      <w:pPr>
        <w:spacing w:after="0" w:line="348" w:lineRule="auto"/>
        <w:ind w:firstLine="709"/>
        <w:jc w:val="both"/>
        <w:rPr>
          <w:rFonts w:ascii="Times New Roman" w:hAnsi="Times New Roman"/>
          <w:color w:val="111111"/>
          <w:sz w:val="28"/>
          <w:szCs w:val="28"/>
        </w:rPr>
      </w:pPr>
    </w:p>
    <w:p w14:paraId="41B234AF" w14:textId="4EEFC743" w:rsidR="001F529F" w:rsidRPr="0073365D" w:rsidRDefault="00D8335F" w:rsidP="0073365D">
      <w:pPr>
        <w:spacing w:after="0" w:line="348" w:lineRule="auto"/>
        <w:ind w:firstLine="709"/>
        <w:jc w:val="both"/>
        <w:rPr>
          <w:rFonts w:ascii="Times New Roman" w:hAnsi="Times New Roman"/>
          <w:sz w:val="28"/>
          <w:szCs w:val="28"/>
        </w:rPr>
      </w:pPr>
      <w:r w:rsidRPr="0073365D">
        <w:rPr>
          <w:rFonts w:ascii="Times New Roman" w:hAnsi="Times New Roman"/>
          <w:color w:val="111111"/>
          <w:sz w:val="28"/>
          <w:szCs w:val="28"/>
        </w:rPr>
        <w:t>1.1. Президент України в листі до Конституційного Суду України, зокрема, зазнач</w:t>
      </w:r>
      <w:r w:rsidR="004217BD" w:rsidRPr="0073365D">
        <w:rPr>
          <w:rFonts w:ascii="Times New Roman" w:hAnsi="Times New Roman"/>
          <w:color w:val="111111"/>
          <w:sz w:val="28"/>
          <w:szCs w:val="28"/>
        </w:rPr>
        <w:t>ив</w:t>
      </w:r>
      <w:r w:rsidRPr="0073365D">
        <w:rPr>
          <w:rFonts w:ascii="Times New Roman" w:hAnsi="Times New Roman"/>
          <w:color w:val="111111"/>
          <w:sz w:val="28"/>
          <w:szCs w:val="28"/>
        </w:rPr>
        <w:t xml:space="preserve">, що за змістом принципу презумпції невинуватості „кожна особа, незалежно від підстав закриття кримінального провадження щодо неї чи наявності такого провадження, є невинуватою, доки її вину не доведено в законному порядку і не встановлено обвинувальним </w:t>
      </w:r>
      <w:proofErr w:type="spellStart"/>
      <w:r w:rsidRPr="0073365D">
        <w:rPr>
          <w:rFonts w:ascii="Times New Roman" w:hAnsi="Times New Roman"/>
          <w:color w:val="111111"/>
          <w:sz w:val="28"/>
          <w:szCs w:val="28"/>
        </w:rPr>
        <w:t>вироком</w:t>
      </w:r>
      <w:proofErr w:type="spellEnd"/>
      <w:r w:rsidRPr="0073365D">
        <w:rPr>
          <w:rFonts w:ascii="Times New Roman" w:hAnsi="Times New Roman"/>
          <w:color w:val="111111"/>
          <w:sz w:val="28"/>
          <w:szCs w:val="28"/>
        </w:rPr>
        <w:t xml:space="preserve"> суду“</w:t>
      </w:r>
      <w:r w:rsidR="001F529F" w:rsidRPr="0073365D">
        <w:rPr>
          <w:rFonts w:ascii="Times New Roman" w:hAnsi="Times New Roman"/>
          <w:color w:val="111111"/>
          <w:sz w:val="28"/>
          <w:szCs w:val="28"/>
        </w:rPr>
        <w:t xml:space="preserve">; «вирішення проблеми, що розглядається, вбачається можливим і через відповідну правозастосовну практику, правильне застосування судами положень статті 284 Кодексу. </w:t>
      </w:r>
      <w:r w:rsidR="001F529F" w:rsidRPr="0073365D">
        <w:rPr>
          <w:rFonts w:ascii="Times New Roman" w:hAnsi="Times New Roman"/>
          <w:sz w:val="28"/>
          <w:szCs w:val="28"/>
        </w:rPr>
        <w:t>&lt;…&gt; в цьому аспекті йдеться і про конформне &lt;…&gt; тлумачення вжитого у пункті 4 частини першої статті 284 Кодексу словосполучення „</w:t>
      </w:r>
      <w:r w:rsidR="00EE6D7C" w:rsidRPr="0073365D">
        <w:rPr>
          <w:rFonts w:ascii="Times New Roman" w:hAnsi="Times New Roman"/>
          <w:sz w:val="28"/>
          <w:szCs w:val="28"/>
        </w:rPr>
        <w:t>діяння, вчинене особою“ як такого, що означає діяння, інкриміноване особі».</w:t>
      </w:r>
    </w:p>
    <w:p w14:paraId="6C9BFFBA" w14:textId="5F5A5A32" w:rsidR="0094541B" w:rsidRPr="0073365D" w:rsidRDefault="006A25D5" w:rsidP="0073365D">
      <w:pPr>
        <w:spacing w:after="0" w:line="348" w:lineRule="auto"/>
        <w:ind w:firstLine="709"/>
        <w:jc w:val="both"/>
        <w:rPr>
          <w:rFonts w:ascii="Times New Roman" w:hAnsi="Times New Roman"/>
          <w:sz w:val="28"/>
          <w:szCs w:val="28"/>
        </w:rPr>
      </w:pPr>
      <w:r w:rsidRPr="0073365D">
        <w:rPr>
          <w:rFonts w:ascii="Times New Roman" w:hAnsi="Times New Roman"/>
          <w:color w:val="111111"/>
          <w:sz w:val="28"/>
          <w:szCs w:val="28"/>
        </w:rPr>
        <w:t>У листі Голови Верховної Ради України до Конституційного Суду України вказано,</w:t>
      </w:r>
      <w:r w:rsidR="001263E4" w:rsidRPr="0073365D">
        <w:rPr>
          <w:rFonts w:ascii="Times New Roman" w:hAnsi="Times New Roman"/>
          <w:color w:val="111111"/>
          <w:sz w:val="28"/>
          <w:szCs w:val="28"/>
        </w:rPr>
        <w:t xml:space="preserve"> зокрема,</w:t>
      </w:r>
      <w:r w:rsidRPr="0073365D">
        <w:rPr>
          <w:rFonts w:ascii="Times New Roman" w:hAnsi="Times New Roman"/>
          <w:color w:val="111111"/>
          <w:sz w:val="28"/>
          <w:szCs w:val="28"/>
        </w:rPr>
        <w:t xml:space="preserve"> </w:t>
      </w:r>
      <w:r w:rsidR="001263E4" w:rsidRPr="0073365D">
        <w:rPr>
          <w:rFonts w:ascii="Times New Roman" w:hAnsi="Times New Roman"/>
          <w:color w:val="111111"/>
          <w:sz w:val="28"/>
          <w:szCs w:val="28"/>
        </w:rPr>
        <w:t>що „легітимна мета встановлення законодавцем можливості закриття кримінального провадження в</w:t>
      </w:r>
      <w:r w:rsidR="00D31680" w:rsidRPr="0073365D">
        <w:rPr>
          <w:rFonts w:ascii="Times New Roman" w:hAnsi="Times New Roman"/>
          <w:color w:val="111111"/>
          <w:sz w:val="28"/>
          <w:szCs w:val="28"/>
        </w:rPr>
        <w:t>ідповідно до положення пункту 4</w:t>
      </w:r>
      <w:r w:rsidR="00D31680" w:rsidRPr="0073365D">
        <w:rPr>
          <w:rFonts w:ascii="Times New Roman" w:hAnsi="Times New Roman"/>
          <w:color w:val="111111"/>
          <w:sz w:val="28"/>
          <w:szCs w:val="28"/>
        </w:rPr>
        <w:br/>
      </w:r>
      <w:r w:rsidR="001263E4" w:rsidRPr="0073365D">
        <w:rPr>
          <w:rFonts w:ascii="Times New Roman" w:hAnsi="Times New Roman"/>
          <w:color w:val="111111"/>
          <w:sz w:val="28"/>
          <w:szCs w:val="28"/>
        </w:rPr>
        <w:t xml:space="preserve">частини першої статті 284 КПК України </w:t>
      </w:r>
      <w:r w:rsidR="001263E4" w:rsidRPr="0073365D">
        <w:rPr>
          <w:rFonts w:ascii="Times New Roman" w:hAnsi="Times New Roman"/>
          <w:sz w:val="28"/>
          <w:szCs w:val="28"/>
        </w:rPr>
        <w:t xml:space="preserve">&lt;…&gt; обумовлена необхідністю застосування належної правової процедури щодо негайного припинення </w:t>
      </w:r>
      <w:r w:rsidR="001520ED" w:rsidRPr="0073365D">
        <w:rPr>
          <w:rFonts w:ascii="Times New Roman" w:hAnsi="Times New Roman"/>
          <w:sz w:val="28"/>
          <w:szCs w:val="28"/>
        </w:rPr>
        <w:t xml:space="preserve">кримінального </w:t>
      </w:r>
      <w:r w:rsidR="001263E4" w:rsidRPr="0073365D">
        <w:rPr>
          <w:rFonts w:ascii="Times New Roman" w:hAnsi="Times New Roman"/>
          <w:sz w:val="28"/>
          <w:szCs w:val="28"/>
        </w:rPr>
        <w:t>переслідування особи у зв’язку із скасуванням норми що містить підстави для ініціювання та здійснення такого п</w:t>
      </w:r>
      <w:r w:rsidR="001F529F" w:rsidRPr="0073365D">
        <w:rPr>
          <w:rFonts w:ascii="Times New Roman" w:hAnsi="Times New Roman"/>
          <w:sz w:val="28"/>
          <w:szCs w:val="28"/>
        </w:rPr>
        <w:t>е</w:t>
      </w:r>
      <w:r w:rsidR="001263E4" w:rsidRPr="0073365D">
        <w:rPr>
          <w:rFonts w:ascii="Times New Roman" w:hAnsi="Times New Roman"/>
          <w:sz w:val="28"/>
          <w:szCs w:val="28"/>
        </w:rPr>
        <w:t>реслідування</w:t>
      </w:r>
      <w:r w:rsidR="001F529F" w:rsidRPr="0073365D">
        <w:rPr>
          <w:rFonts w:ascii="Times New Roman" w:hAnsi="Times New Roman"/>
          <w:sz w:val="28"/>
          <w:szCs w:val="28"/>
        </w:rPr>
        <w:t>“; „остаточне вирішення питання, поставленого суб’єктом права на конституційну скаргу &lt;…&gt;, має відбуватися шляхом подальшого законодавчого регулювання“.</w:t>
      </w:r>
    </w:p>
    <w:p w14:paraId="37AE80D3" w14:textId="0E96963D" w:rsidR="00D8335F" w:rsidRPr="0073365D" w:rsidRDefault="0094541B" w:rsidP="0073365D">
      <w:pPr>
        <w:spacing w:after="0" w:line="348" w:lineRule="auto"/>
        <w:ind w:firstLine="709"/>
        <w:jc w:val="both"/>
        <w:rPr>
          <w:rFonts w:ascii="Times New Roman" w:hAnsi="Times New Roman"/>
          <w:color w:val="111111"/>
          <w:sz w:val="28"/>
          <w:szCs w:val="28"/>
        </w:rPr>
      </w:pPr>
      <w:r w:rsidRPr="0073365D">
        <w:rPr>
          <w:rFonts w:ascii="Times New Roman" w:hAnsi="Times New Roman"/>
          <w:color w:val="111111"/>
          <w:sz w:val="28"/>
          <w:szCs w:val="28"/>
        </w:rPr>
        <w:t xml:space="preserve">Уповноважений Верховної Ради України з прав людини у листі до Конституційного Суду України </w:t>
      </w:r>
      <w:r w:rsidR="00590062" w:rsidRPr="0073365D">
        <w:rPr>
          <w:rFonts w:ascii="Times New Roman" w:hAnsi="Times New Roman"/>
          <w:color w:val="111111"/>
          <w:sz w:val="28"/>
          <w:szCs w:val="28"/>
        </w:rPr>
        <w:t>дійшов висновку</w:t>
      </w:r>
      <w:r w:rsidRPr="0073365D">
        <w:rPr>
          <w:rFonts w:ascii="Times New Roman" w:hAnsi="Times New Roman"/>
          <w:color w:val="111111"/>
          <w:sz w:val="28"/>
          <w:szCs w:val="28"/>
        </w:rPr>
        <w:t xml:space="preserve">, </w:t>
      </w:r>
      <w:r w:rsidR="006A25D5" w:rsidRPr="0073365D">
        <w:rPr>
          <w:rFonts w:ascii="Times New Roman" w:hAnsi="Times New Roman"/>
          <w:color w:val="111111"/>
          <w:sz w:val="28"/>
          <w:szCs w:val="28"/>
        </w:rPr>
        <w:t xml:space="preserve">що </w:t>
      </w:r>
      <w:r w:rsidRPr="0073365D">
        <w:rPr>
          <w:rFonts w:ascii="Times New Roman" w:hAnsi="Times New Roman"/>
          <w:color w:val="111111"/>
          <w:sz w:val="28"/>
          <w:szCs w:val="28"/>
        </w:rPr>
        <w:t xml:space="preserve">„підстав вважати положення пункту 4 частини першої статті 284 КПК України такими, що </w:t>
      </w:r>
      <w:r w:rsidRPr="0073365D">
        <w:rPr>
          <w:rFonts w:ascii="Times New Roman" w:hAnsi="Times New Roman"/>
          <w:color w:val="111111"/>
          <w:sz w:val="28"/>
          <w:szCs w:val="28"/>
        </w:rPr>
        <w:lastRenderedPageBreak/>
        <w:t>суперечать положенням ста</w:t>
      </w:r>
      <w:r w:rsidR="008026E2">
        <w:rPr>
          <w:rFonts w:ascii="Times New Roman" w:hAnsi="Times New Roman"/>
          <w:color w:val="111111"/>
          <w:sz w:val="28"/>
          <w:szCs w:val="28"/>
        </w:rPr>
        <w:t>т</w:t>
      </w:r>
      <w:r w:rsidRPr="0073365D">
        <w:rPr>
          <w:rFonts w:ascii="Times New Roman" w:hAnsi="Times New Roman"/>
          <w:color w:val="111111"/>
          <w:sz w:val="28"/>
          <w:szCs w:val="28"/>
        </w:rPr>
        <w:t xml:space="preserve">ті 62 Конституції України, немає. Однак неврахування думки підозрюваного щодо закриття кримінального провадження на підставі положення пункту 4 частини першої статті 284 КПК України фактично позбавляє його можливості бути виправданим у суді, оскільки закриття кримінального провадження на підставі пункту 4 частини першої статті 284 </w:t>
      </w:r>
      <w:r w:rsidR="00194BB6" w:rsidRPr="0073365D">
        <w:rPr>
          <w:rFonts w:ascii="Times New Roman" w:hAnsi="Times New Roman"/>
          <w:color w:val="111111"/>
          <w:sz w:val="28"/>
          <w:szCs w:val="28"/>
        </w:rPr>
        <w:br/>
      </w:r>
      <w:r w:rsidRPr="0073365D">
        <w:rPr>
          <w:rFonts w:ascii="Times New Roman" w:hAnsi="Times New Roman"/>
          <w:color w:val="111111"/>
          <w:sz w:val="28"/>
          <w:szCs w:val="28"/>
        </w:rPr>
        <w:t xml:space="preserve">КПК України не є тотожним виправдувальному </w:t>
      </w:r>
      <w:proofErr w:type="spellStart"/>
      <w:r w:rsidRPr="0073365D">
        <w:rPr>
          <w:rFonts w:ascii="Times New Roman" w:hAnsi="Times New Roman"/>
          <w:color w:val="111111"/>
          <w:sz w:val="28"/>
          <w:szCs w:val="28"/>
        </w:rPr>
        <w:t>вироку</w:t>
      </w:r>
      <w:proofErr w:type="spellEnd"/>
      <w:r w:rsidRPr="0073365D">
        <w:rPr>
          <w:rFonts w:ascii="Times New Roman" w:hAnsi="Times New Roman"/>
          <w:color w:val="111111"/>
          <w:sz w:val="28"/>
          <w:szCs w:val="28"/>
        </w:rPr>
        <w:t>, що обмежує його конституційне право на</w:t>
      </w:r>
      <w:r w:rsidR="007D7FFE" w:rsidRPr="0073365D">
        <w:rPr>
          <w:rFonts w:ascii="Times New Roman" w:hAnsi="Times New Roman"/>
          <w:color w:val="111111"/>
          <w:sz w:val="28"/>
          <w:szCs w:val="28"/>
        </w:rPr>
        <w:t xml:space="preserve"> ефективний судовий</w:t>
      </w:r>
      <w:r w:rsidRPr="0073365D">
        <w:rPr>
          <w:rFonts w:ascii="Times New Roman" w:hAnsi="Times New Roman"/>
          <w:color w:val="111111"/>
          <w:sz w:val="28"/>
          <w:szCs w:val="28"/>
        </w:rPr>
        <w:t xml:space="preserve"> захист честі й гідності (статті 28, 55 Конституції України)“.</w:t>
      </w:r>
    </w:p>
    <w:p w14:paraId="3C90FB0A" w14:textId="253852EF" w:rsidR="0094541B" w:rsidRPr="0073365D" w:rsidRDefault="00590062" w:rsidP="0073365D">
      <w:pPr>
        <w:spacing w:after="0" w:line="348" w:lineRule="auto"/>
        <w:ind w:firstLine="709"/>
        <w:jc w:val="both"/>
        <w:rPr>
          <w:rFonts w:ascii="Times New Roman" w:hAnsi="Times New Roman"/>
          <w:color w:val="111111"/>
          <w:sz w:val="28"/>
          <w:szCs w:val="28"/>
        </w:rPr>
      </w:pPr>
      <w:r w:rsidRPr="0073365D">
        <w:rPr>
          <w:rFonts w:ascii="Times New Roman" w:hAnsi="Times New Roman"/>
          <w:color w:val="111111"/>
          <w:sz w:val="28"/>
          <w:szCs w:val="28"/>
        </w:rPr>
        <w:t xml:space="preserve">У листі </w:t>
      </w:r>
      <w:r w:rsidR="0094541B" w:rsidRPr="0073365D">
        <w:rPr>
          <w:rFonts w:ascii="Times New Roman" w:hAnsi="Times New Roman"/>
          <w:color w:val="111111"/>
          <w:sz w:val="28"/>
          <w:szCs w:val="28"/>
        </w:rPr>
        <w:t>Генеральн</w:t>
      </w:r>
      <w:r w:rsidRPr="0073365D">
        <w:rPr>
          <w:rFonts w:ascii="Times New Roman" w:hAnsi="Times New Roman"/>
          <w:color w:val="111111"/>
          <w:sz w:val="28"/>
          <w:szCs w:val="28"/>
        </w:rPr>
        <w:t>ого</w:t>
      </w:r>
      <w:r w:rsidR="0094541B" w:rsidRPr="0073365D">
        <w:rPr>
          <w:rFonts w:ascii="Times New Roman" w:hAnsi="Times New Roman"/>
          <w:color w:val="111111"/>
          <w:sz w:val="28"/>
          <w:szCs w:val="28"/>
        </w:rPr>
        <w:t xml:space="preserve"> прокурор</w:t>
      </w:r>
      <w:r w:rsidRPr="0073365D">
        <w:rPr>
          <w:rFonts w:ascii="Times New Roman" w:hAnsi="Times New Roman"/>
          <w:color w:val="111111"/>
          <w:sz w:val="28"/>
          <w:szCs w:val="28"/>
        </w:rPr>
        <w:t>а</w:t>
      </w:r>
      <w:r w:rsidR="0094541B" w:rsidRPr="0073365D">
        <w:rPr>
          <w:rFonts w:ascii="Times New Roman" w:hAnsi="Times New Roman"/>
          <w:color w:val="111111"/>
          <w:sz w:val="28"/>
          <w:szCs w:val="28"/>
        </w:rPr>
        <w:t xml:space="preserve"> </w:t>
      </w:r>
      <w:r w:rsidRPr="0073365D">
        <w:rPr>
          <w:rFonts w:ascii="Times New Roman" w:hAnsi="Times New Roman"/>
          <w:color w:val="111111"/>
          <w:sz w:val="28"/>
          <w:szCs w:val="28"/>
        </w:rPr>
        <w:t xml:space="preserve">до Конституційного Суду України підсумовано, що „відповідно до положень національного законодавства закриття кримінального провадження за нереабілітуючої підстави призводить до несприятливих наслідків для особи. </w:t>
      </w:r>
      <w:r w:rsidRPr="0073365D">
        <w:rPr>
          <w:rFonts w:ascii="Times New Roman" w:hAnsi="Times New Roman"/>
          <w:sz w:val="28"/>
          <w:szCs w:val="28"/>
        </w:rPr>
        <w:t>&lt;…&gt; можливість настання таких наслідків для особи, щодо якої кримінальне п</w:t>
      </w:r>
      <w:r w:rsidR="00D31680" w:rsidRPr="0073365D">
        <w:rPr>
          <w:rFonts w:ascii="Times New Roman" w:hAnsi="Times New Roman"/>
          <w:sz w:val="28"/>
          <w:szCs w:val="28"/>
        </w:rPr>
        <w:t>ровадження було закрито за п. 4</w:t>
      </w:r>
      <w:r w:rsidR="00DB064F" w:rsidRPr="0073365D">
        <w:rPr>
          <w:rFonts w:ascii="Times New Roman" w:hAnsi="Times New Roman"/>
          <w:sz w:val="28"/>
          <w:szCs w:val="28"/>
        </w:rPr>
        <w:t xml:space="preserve"> </w:t>
      </w:r>
      <w:r w:rsidRPr="0073365D">
        <w:rPr>
          <w:rFonts w:ascii="Times New Roman" w:hAnsi="Times New Roman"/>
          <w:sz w:val="28"/>
          <w:szCs w:val="28"/>
        </w:rPr>
        <w:t xml:space="preserve">ч. 1 ст. 284 КПК України, фактично ставить під сумнів її невинуватість. &lt;…&gt; </w:t>
      </w:r>
      <w:r w:rsidRPr="0073365D">
        <w:rPr>
          <w:rFonts w:ascii="Times New Roman" w:hAnsi="Times New Roman"/>
          <w:color w:val="111111"/>
          <w:sz w:val="28"/>
          <w:szCs w:val="28"/>
        </w:rPr>
        <w:t>Закриття кримінального провадження за цією підставою без згоди особи ймовірно може обмежити її право на захист від звинувачень у вчиненні дій, які їй інкримінувалися і кримінальна відповідальність за які була скасована, унеможливити заперечення нею події злочину</w:t>
      </w:r>
      <w:r w:rsidR="001263E4" w:rsidRPr="0073365D">
        <w:rPr>
          <w:rFonts w:ascii="Times New Roman" w:hAnsi="Times New Roman"/>
          <w:color w:val="111111"/>
          <w:sz w:val="28"/>
          <w:szCs w:val="28"/>
        </w:rPr>
        <w:t>, складу злочину</w:t>
      </w:r>
      <w:r w:rsidRPr="0073365D">
        <w:rPr>
          <w:rFonts w:ascii="Times New Roman" w:hAnsi="Times New Roman"/>
          <w:color w:val="111111"/>
          <w:sz w:val="28"/>
          <w:szCs w:val="28"/>
        </w:rPr>
        <w:t xml:space="preserve"> в діях на момент їх вчинення</w:t>
      </w:r>
      <w:r w:rsidR="001263E4" w:rsidRPr="0073365D">
        <w:rPr>
          <w:rFonts w:ascii="Times New Roman" w:hAnsi="Times New Roman"/>
          <w:color w:val="111111"/>
          <w:sz w:val="28"/>
          <w:szCs w:val="28"/>
        </w:rPr>
        <w:t>, оспорювання належності та допустимості доказів тощо“.</w:t>
      </w:r>
    </w:p>
    <w:p w14:paraId="20FB870D" w14:textId="77777777" w:rsidR="0094541B" w:rsidRPr="0073365D" w:rsidRDefault="0094541B" w:rsidP="0073365D">
      <w:pPr>
        <w:spacing w:after="0" w:line="348" w:lineRule="auto"/>
        <w:ind w:firstLine="709"/>
        <w:jc w:val="both"/>
        <w:rPr>
          <w:rFonts w:ascii="Times New Roman" w:hAnsi="Times New Roman"/>
          <w:color w:val="111111"/>
          <w:sz w:val="28"/>
          <w:szCs w:val="28"/>
        </w:rPr>
      </w:pPr>
    </w:p>
    <w:p w14:paraId="6C78BE15" w14:textId="5C585D1A" w:rsidR="005A24A1" w:rsidRPr="0073365D" w:rsidRDefault="005A24A1" w:rsidP="0073365D">
      <w:pPr>
        <w:spacing w:after="0" w:line="348" w:lineRule="auto"/>
        <w:ind w:firstLine="709"/>
        <w:jc w:val="both"/>
        <w:rPr>
          <w:rFonts w:ascii="Times New Roman" w:hAnsi="Times New Roman"/>
          <w:color w:val="000000"/>
          <w:sz w:val="28"/>
          <w:szCs w:val="28"/>
        </w:rPr>
      </w:pPr>
      <w:r w:rsidRPr="0073365D">
        <w:rPr>
          <w:rFonts w:ascii="Times New Roman" w:hAnsi="Times New Roman"/>
          <w:color w:val="111111"/>
          <w:sz w:val="28"/>
          <w:szCs w:val="28"/>
        </w:rPr>
        <w:t>2.</w:t>
      </w:r>
      <w:r w:rsidRPr="0073365D">
        <w:rPr>
          <w:rFonts w:ascii="Times New Roman" w:eastAsia="Times New Roman" w:hAnsi="Times New Roman"/>
          <w:color w:val="000000"/>
          <w:sz w:val="28"/>
          <w:szCs w:val="28"/>
          <w:lang w:eastAsia="uk-UA"/>
        </w:rPr>
        <w:t xml:space="preserve"> </w:t>
      </w:r>
      <w:r w:rsidR="00194BB6" w:rsidRPr="0073365D">
        <w:rPr>
          <w:rFonts w:ascii="Times New Roman" w:eastAsia="Times New Roman" w:hAnsi="Times New Roman"/>
          <w:color w:val="000000"/>
          <w:sz w:val="28"/>
          <w:szCs w:val="28"/>
          <w:lang w:eastAsia="uk-UA"/>
        </w:rPr>
        <w:t>Досліджуючи</w:t>
      </w:r>
      <w:r w:rsidRPr="0073365D">
        <w:rPr>
          <w:rFonts w:ascii="Times New Roman" w:eastAsia="Times New Roman" w:hAnsi="Times New Roman"/>
          <w:color w:val="000000"/>
          <w:sz w:val="28"/>
          <w:szCs w:val="28"/>
          <w:lang w:eastAsia="uk-UA"/>
        </w:rPr>
        <w:t xml:space="preserve"> порушені в конституційній скарзі питання, </w:t>
      </w:r>
      <w:r w:rsidRPr="0073365D">
        <w:rPr>
          <w:rFonts w:ascii="Times New Roman" w:hAnsi="Times New Roman"/>
          <w:color w:val="000000"/>
          <w:sz w:val="28"/>
          <w:szCs w:val="28"/>
        </w:rPr>
        <w:t>Конституційний Суд України виходить із такого.</w:t>
      </w:r>
    </w:p>
    <w:p w14:paraId="277CC179" w14:textId="77777777" w:rsidR="000B2A6E" w:rsidRPr="0073365D" w:rsidRDefault="000B2A6E" w:rsidP="0073365D">
      <w:pPr>
        <w:spacing w:after="0" w:line="348" w:lineRule="auto"/>
        <w:ind w:firstLine="709"/>
        <w:contextualSpacing/>
        <w:jc w:val="both"/>
        <w:rPr>
          <w:rFonts w:ascii="Times New Roman" w:eastAsia="Times New Roman" w:hAnsi="Times New Roman"/>
          <w:color w:val="000000"/>
          <w:sz w:val="28"/>
          <w:szCs w:val="28"/>
          <w:lang w:eastAsia="uk-UA"/>
        </w:rPr>
      </w:pPr>
    </w:p>
    <w:p w14:paraId="6F212CF4" w14:textId="4729D859" w:rsidR="005A24A1" w:rsidRPr="0073365D" w:rsidRDefault="005A24A1" w:rsidP="0073365D">
      <w:pPr>
        <w:spacing w:after="0" w:line="348" w:lineRule="auto"/>
        <w:ind w:firstLine="709"/>
        <w:contextualSpacing/>
        <w:jc w:val="both"/>
        <w:rPr>
          <w:rFonts w:ascii="Times New Roman" w:eastAsia="Times New Roman" w:hAnsi="Times New Roman"/>
          <w:sz w:val="28"/>
          <w:szCs w:val="28"/>
          <w:lang w:eastAsia="uk-UA"/>
        </w:rPr>
      </w:pPr>
      <w:r w:rsidRPr="0073365D">
        <w:rPr>
          <w:rFonts w:ascii="Times New Roman" w:eastAsia="Times New Roman" w:hAnsi="Times New Roman"/>
          <w:color w:val="000000"/>
          <w:sz w:val="28"/>
          <w:szCs w:val="28"/>
          <w:lang w:eastAsia="uk-UA"/>
        </w:rPr>
        <w:t xml:space="preserve">2.1. </w:t>
      </w:r>
      <w:r w:rsidR="00787F1D" w:rsidRPr="0073365D">
        <w:rPr>
          <w:rFonts w:ascii="Times New Roman" w:eastAsia="Times New Roman" w:hAnsi="Times New Roman"/>
          <w:sz w:val="28"/>
          <w:szCs w:val="28"/>
          <w:lang w:eastAsia="uk-UA"/>
        </w:rPr>
        <w:t>Відповідно до Конституції України</w:t>
      </w:r>
      <w:r w:rsidR="00752711" w:rsidRPr="0073365D">
        <w:rPr>
          <w:rFonts w:ascii="Times New Roman" w:hAnsi="Times New Roman"/>
          <w:sz w:val="28"/>
          <w:szCs w:val="28"/>
        </w:rPr>
        <w:t xml:space="preserve"> </w:t>
      </w:r>
      <w:r w:rsidR="00752711" w:rsidRPr="0073365D">
        <w:rPr>
          <w:rFonts w:ascii="Times New Roman" w:eastAsia="Times New Roman" w:hAnsi="Times New Roman"/>
          <w:sz w:val="28"/>
          <w:szCs w:val="28"/>
          <w:lang w:eastAsia="uk-UA"/>
        </w:rPr>
        <w:t xml:space="preserve">людина, її життя і здоров’я, честь і гідність, недоторканність і безпека визнаються в Україні найвищою соціальною цінністю; </w:t>
      </w:r>
      <w:r w:rsidR="00787F1D" w:rsidRPr="0073365D">
        <w:rPr>
          <w:rFonts w:ascii="Times New Roman" w:eastAsia="Times New Roman" w:hAnsi="Times New Roman"/>
          <w:sz w:val="28"/>
          <w:szCs w:val="28"/>
          <w:lang w:eastAsia="uk-UA"/>
        </w:rPr>
        <w:t>п</w:t>
      </w:r>
      <w:r w:rsidRPr="0073365D">
        <w:rPr>
          <w:rFonts w:ascii="Times New Roman" w:eastAsia="Times New Roman" w:hAnsi="Times New Roman"/>
          <w:sz w:val="28"/>
          <w:szCs w:val="28"/>
          <w:lang w:eastAsia="uk-UA"/>
        </w:rPr>
        <w:t>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 (</w:t>
      </w:r>
      <w:r w:rsidR="00194BB6" w:rsidRPr="0073365D">
        <w:rPr>
          <w:rFonts w:ascii="Times New Roman" w:eastAsia="Times New Roman" w:hAnsi="Times New Roman"/>
          <w:sz w:val="28"/>
          <w:szCs w:val="28"/>
          <w:lang w:eastAsia="uk-UA"/>
        </w:rPr>
        <w:t>стаття</w:t>
      </w:r>
      <w:r w:rsidRPr="0073365D">
        <w:rPr>
          <w:rFonts w:ascii="Times New Roman" w:eastAsia="Times New Roman" w:hAnsi="Times New Roman"/>
          <w:sz w:val="28"/>
          <w:szCs w:val="28"/>
          <w:lang w:eastAsia="uk-UA"/>
        </w:rPr>
        <w:t xml:space="preserve"> 3</w:t>
      </w:r>
      <w:r w:rsidR="00787F1D" w:rsidRPr="0073365D">
        <w:rPr>
          <w:rFonts w:ascii="Times New Roman" w:eastAsia="Times New Roman" w:hAnsi="Times New Roman"/>
          <w:sz w:val="28"/>
          <w:szCs w:val="28"/>
          <w:lang w:eastAsia="uk-UA"/>
        </w:rPr>
        <w:t xml:space="preserve">); в </w:t>
      </w:r>
      <w:r w:rsidRPr="0073365D">
        <w:rPr>
          <w:rFonts w:ascii="Times New Roman" w:eastAsia="Times New Roman" w:hAnsi="Times New Roman"/>
          <w:sz w:val="28"/>
          <w:szCs w:val="28"/>
          <w:lang w:eastAsia="uk-UA"/>
        </w:rPr>
        <w:t>Україні визна</w:t>
      </w:r>
      <w:r w:rsidR="00DA2158" w:rsidRPr="0073365D">
        <w:rPr>
          <w:rFonts w:ascii="Times New Roman" w:eastAsia="Times New Roman" w:hAnsi="Times New Roman"/>
          <w:sz w:val="28"/>
          <w:szCs w:val="28"/>
          <w:lang w:eastAsia="uk-UA"/>
        </w:rPr>
        <w:t>ється</w:t>
      </w:r>
      <w:r w:rsidRPr="0073365D">
        <w:rPr>
          <w:rFonts w:ascii="Times New Roman" w:eastAsia="Times New Roman" w:hAnsi="Times New Roman"/>
          <w:sz w:val="28"/>
          <w:szCs w:val="28"/>
          <w:lang w:eastAsia="uk-UA"/>
        </w:rPr>
        <w:t xml:space="preserve"> і діє принцип верховенства права; Конституція України має найвищ</w:t>
      </w:r>
      <w:bookmarkStart w:id="2" w:name="_Hlk100829539"/>
      <w:r w:rsidR="00D31680" w:rsidRPr="0073365D">
        <w:rPr>
          <w:rFonts w:ascii="Times New Roman" w:eastAsia="Times New Roman" w:hAnsi="Times New Roman"/>
          <w:sz w:val="28"/>
          <w:szCs w:val="28"/>
          <w:lang w:eastAsia="uk-UA"/>
        </w:rPr>
        <w:t>у юридичну силу; закони та інші</w:t>
      </w:r>
      <w:r w:rsidR="00D31680" w:rsidRPr="0073365D">
        <w:rPr>
          <w:rFonts w:ascii="Times New Roman" w:eastAsia="Times New Roman" w:hAnsi="Times New Roman"/>
          <w:sz w:val="28"/>
          <w:szCs w:val="28"/>
          <w:lang w:eastAsia="uk-UA"/>
        </w:rPr>
        <w:br/>
      </w:r>
      <w:r w:rsidR="006267B5" w:rsidRPr="0073365D">
        <w:rPr>
          <w:rFonts w:ascii="Times New Roman" w:hAnsi="Times New Roman"/>
          <w:color w:val="111111"/>
          <w:sz w:val="28"/>
          <w:szCs w:val="28"/>
        </w:rPr>
        <w:lastRenderedPageBreak/>
        <w:t>„</w:t>
      </w:r>
      <w:bookmarkEnd w:id="2"/>
      <w:r w:rsidRPr="0073365D">
        <w:rPr>
          <w:rFonts w:ascii="Times New Roman" w:eastAsia="Times New Roman" w:hAnsi="Times New Roman"/>
          <w:sz w:val="28"/>
          <w:szCs w:val="28"/>
          <w:lang w:eastAsia="uk-UA"/>
        </w:rPr>
        <w:t>нормативно-правові акти приймаються на основі Конституції України і повинні відповідати їй</w:t>
      </w:r>
      <w:r w:rsidR="00DA2158" w:rsidRPr="0073365D">
        <w:rPr>
          <w:rFonts w:ascii="Times New Roman" w:eastAsia="Times New Roman" w:hAnsi="Times New Roman"/>
          <w:sz w:val="28"/>
          <w:szCs w:val="28"/>
          <w:lang w:eastAsia="uk-UA"/>
        </w:rPr>
        <w:t>“</w:t>
      </w:r>
      <w:r w:rsidRPr="0073365D">
        <w:rPr>
          <w:rFonts w:ascii="Times New Roman" w:eastAsia="Times New Roman" w:hAnsi="Times New Roman"/>
          <w:sz w:val="28"/>
          <w:szCs w:val="28"/>
          <w:lang w:eastAsia="uk-UA"/>
        </w:rPr>
        <w:t xml:space="preserve"> (частини перша, друга статті 8). </w:t>
      </w:r>
    </w:p>
    <w:p w14:paraId="02841D70" w14:textId="491A32C6" w:rsidR="00830674" w:rsidRPr="0073365D" w:rsidRDefault="00830674" w:rsidP="0073365D">
      <w:pPr>
        <w:spacing w:after="0" w:line="348" w:lineRule="auto"/>
        <w:ind w:firstLine="709"/>
        <w:contextualSpacing/>
        <w:jc w:val="both"/>
        <w:rPr>
          <w:rFonts w:ascii="Times New Roman" w:eastAsia="Times New Roman" w:hAnsi="Times New Roman"/>
          <w:sz w:val="28"/>
          <w:szCs w:val="28"/>
          <w:lang w:eastAsia="uk-UA"/>
        </w:rPr>
      </w:pPr>
      <w:r w:rsidRPr="0073365D">
        <w:rPr>
          <w:rFonts w:ascii="Times New Roman" w:eastAsia="Times New Roman" w:hAnsi="Times New Roman"/>
          <w:sz w:val="28"/>
          <w:szCs w:val="28"/>
          <w:lang w:eastAsia="uk-UA"/>
        </w:rPr>
        <w:t>За частинами першою, другою статті 28 Конституції України кожен має право на повагу до його гідності; ніхто не може бути підданий катуванню, жорстокому, нелюдському або такому, що принижує його гідність, поводженню чи покаранню.</w:t>
      </w:r>
    </w:p>
    <w:p w14:paraId="2DD36E50" w14:textId="1055FD02" w:rsidR="00DB064F" w:rsidRPr="0073365D" w:rsidRDefault="00DB064F" w:rsidP="0073365D">
      <w:pPr>
        <w:spacing w:after="0" w:line="348" w:lineRule="auto"/>
        <w:ind w:firstLine="709"/>
        <w:contextualSpacing/>
        <w:jc w:val="both"/>
        <w:rPr>
          <w:rFonts w:ascii="Times New Roman" w:eastAsia="Times New Roman" w:hAnsi="Times New Roman"/>
          <w:sz w:val="28"/>
          <w:szCs w:val="28"/>
          <w:lang w:eastAsia="uk-UA"/>
        </w:rPr>
      </w:pPr>
      <w:r w:rsidRPr="0073365D">
        <w:rPr>
          <w:rFonts w:ascii="Times New Roman" w:eastAsia="Times New Roman" w:hAnsi="Times New Roman"/>
          <w:sz w:val="28"/>
          <w:szCs w:val="28"/>
          <w:lang w:eastAsia="uk-UA"/>
        </w:rPr>
        <w:t xml:space="preserve">Згідно зі статтею 55 Конституції України права і свободи людини і громадянина захищаються судом (частина перша); 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 (частина друга). </w:t>
      </w:r>
    </w:p>
    <w:p w14:paraId="722A0302" w14:textId="59869181" w:rsidR="00357A85" w:rsidRPr="0073365D" w:rsidRDefault="00357A85" w:rsidP="0073365D">
      <w:pPr>
        <w:spacing w:after="0" w:line="348" w:lineRule="auto"/>
        <w:ind w:firstLine="709"/>
        <w:contextualSpacing/>
        <w:jc w:val="both"/>
        <w:rPr>
          <w:rFonts w:ascii="Times New Roman" w:hAnsi="Times New Roman"/>
          <w:sz w:val="28"/>
          <w:szCs w:val="28"/>
        </w:rPr>
      </w:pPr>
      <w:r w:rsidRPr="0073365D">
        <w:rPr>
          <w:rFonts w:ascii="Times New Roman" w:hAnsi="Times New Roman"/>
          <w:sz w:val="28"/>
          <w:szCs w:val="28"/>
        </w:rPr>
        <w:t>Відповідно до статті 58 Кон</w:t>
      </w:r>
      <w:r w:rsidR="00D31680" w:rsidRPr="0073365D">
        <w:rPr>
          <w:rFonts w:ascii="Times New Roman" w:hAnsi="Times New Roman"/>
          <w:sz w:val="28"/>
          <w:szCs w:val="28"/>
        </w:rPr>
        <w:t>ституції України закони та інші</w:t>
      </w:r>
      <w:r w:rsidR="00D31680" w:rsidRPr="0073365D">
        <w:rPr>
          <w:rFonts w:ascii="Times New Roman" w:hAnsi="Times New Roman"/>
          <w:sz w:val="28"/>
          <w:szCs w:val="28"/>
        </w:rPr>
        <w:br/>
      </w:r>
      <w:r w:rsidR="00194BB6" w:rsidRPr="0073365D">
        <w:rPr>
          <w:rFonts w:ascii="Times New Roman" w:hAnsi="Times New Roman"/>
          <w:color w:val="111111"/>
          <w:sz w:val="28"/>
          <w:szCs w:val="28"/>
        </w:rPr>
        <w:t>„</w:t>
      </w:r>
      <w:r w:rsidRPr="0073365D">
        <w:rPr>
          <w:rFonts w:ascii="Times New Roman" w:hAnsi="Times New Roman"/>
          <w:sz w:val="28"/>
          <w:szCs w:val="28"/>
        </w:rPr>
        <w:t>нормативно-правові акти не мають зворотної дії в часі, крім випадків, коли вони пом’якшують або скасовують відповідальність особи</w:t>
      </w:r>
      <w:r w:rsidR="00194BB6" w:rsidRPr="0073365D">
        <w:rPr>
          <w:rFonts w:ascii="Times New Roman" w:hAnsi="Times New Roman"/>
          <w:color w:val="111111"/>
          <w:sz w:val="28"/>
          <w:szCs w:val="28"/>
        </w:rPr>
        <w:t>“</w:t>
      </w:r>
      <w:r w:rsidRPr="0073365D">
        <w:rPr>
          <w:rFonts w:ascii="Times New Roman" w:hAnsi="Times New Roman"/>
          <w:sz w:val="28"/>
          <w:szCs w:val="28"/>
        </w:rPr>
        <w:t>; ніхто не може відповідати за діяння, які на час їх вчинення не визна</w:t>
      </w:r>
      <w:r w:rsidR="00DA2158" w:rsidRPr="0073365D">
        <w:rPr>
          <w:rFonts w:ascii="Times New Roman" w:hAnsi="Times New Roman"/>
          <w:sz w:val="28"/>
          <w:szCs w:val="28"/>
        </w:rPr>
        <w:t>валися</w:t>
      </w:r>
      <w:r w:rsidRPr="0073365D">
        <w:rPr>
          <w:rFonts w:ascii="Times New Roman" w:hAnsi="Times New Roman"/>
          <w:sz w:val="28"/>
          <w:szCs w:val="28"/>
        </w:rPr>
        <w:t xml:space="preserve"> законом як правопорушення.</w:t>
      </w:r>
    </w:p>
    <w:p w14:paraId="66C67A42" w14:textId="77777777" w:rsidR="005A24A1" w:rsidRPr="0073365D" w:rsidRDefault="005A24A1" w:rsidP="0073365D">
      <w:pPr>
        <w:spacing w:after="0" w:line="348" w:lineRule="auto"/>
        <w:ind w:firstLine="709"/>
        <w:contextualSpacing/>
        <w:jc w:val="both"/>
        <w:rPr>
          <w:rFonts w:ascii="Times New Roman" w:eastAsia="Times New Roman" w:hAnsi="Times New Roman"/>
          <w:sz w:val="28"/>
          <w:szCs w:val="28"/>
          <w:lang w:eastAsia="uk-UA"/>
        </w:rPr>
      </w:pPr>
      <w:r w:rsidRPr="0073365D">
        <w:rPr>
          <w:rFonts w:ascii="Times New Roman" w:eastAsia="Times New Roman" w:hAnsi="Times New Roman"/>
          <w:sz w:val="28"/>
          <w:szCs w:val="28"/>
          <w:lang w:eastAsia="uk-UA"/>
        </w:rPr>
        <w:t xml:space="preserve">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w:t>
      </w:r>
      <w:proofErr w:type="spellStart"/>
      <w:r w:rsidRPr="0073365D">
        <w:rPr>
          <w:rFonts w:ascii="Times New Roman" w:eastAsia="Times New Roman" w:hAnsi="Times New Roman"/>
          <w:sz w:val="28"/>
          <w:szCs w:val="28"/>
          <w:lang w:eastAsia="uk-UA"/>
        </w:rPr>
        <w:t>вироком</w:t>
      </w:r>
      <w:proofErr w:type="spellEnd"/>
      <w:r w:rsidRPr="0073365D">
        <w:rPr>
          <w:rFonts w:ascii="Times New Roman" w:eastAsia="Times New Roman" w:hAnsi="Times New Roman"/>
          <w:sz w:val="28"/>
          <w:szCs w:val="28"/>
          <w:lang w:eastAsia="uk-UA"/>
        </w:rPr>
        <w:t xml:space="preserve"> суду; ніхто не зобов’язаний доводити свою невинуватість у вчиненні злочину; обвинувачення не може ґрунтуватися на доказах, одержаних незаконним шляхом, а також на припущеннях; усі сумніви щодо доведеності вини особи </w:t>
      </w:r>
      <w:proofErr w:type="spellStart"/>
      <w:r w:rsidRPr="0073365D">
        <w:rPr>
          <w:rFonts w:ascii="Times New Roman" w:eastAsia="Times New Roman" w:hAnsi="Times New Roman"/>
          <w:sz w:val="28"/>
          <w:szCs w:val="28"/>
          <w:lang w:eastAsia="uk-UA"/>
        </w:rPr>
        <w:t>тлумачаться</w:t>
      </w:r>
      <w:proofErr w:type="spellEnd"/>
      <w:r w:rsidRPr="0073365D">
        <w:rPr>
          <w:rFonts w:ascii="Times New Roman" w:eastAsia="Times New Roman" w:hAnsi="Times New Roman"/>
          <w:sz w:val="28"/>
          <w:szCs w:val="28"/>
          <w:lang w:eastAsia="uk-UA"/>
        </w:rPr>
        <w:t xml:space="preserve"> на її користь (частини перша, друга, третя</w:t>
      </w:r>
      <w:r w:rsidR="00597A23" w:rsidRPr="0073365D">
        <w:rPr>
          <w:rFonts w:ascii="Times New Roman" w:eastAsia="Times New Roman" w:hAnsi="Times New Roman"/>
          <w:sz w:val="28"/>
          <w:szCs w:val="28"/>
          <w:lang w:eastAsia="uk-UA"/>
        </w:rPr>
        <w:t xml:space="preserve"> </w:t>
      </w:r>
      <w:r w:rsidRPr="0073365D">
        <w:rPr>
          <w:rFonts w:ascii="Times New Roman" w:eastAsia="Times New Roman" w:hAnsi="Times New Roman"/>
          <w:sz w:val="28"/>
          <w:szCs w:val="28"/>
          <w:lang w:eastAsia="uk-UA"/>
        </w:rPr>
        <w:t>статті 62 Конституції України).</w:t>
      </w:r>
    </w:p>
    <w:p w14:paraId="5476DE5C" w14:textId="74DFE5FA" w:rsidR="007618D4" w:rsidRPr="0073365D" w:rsidRDefault="007618D4" w:rsidP="0073365D">
      <w:pPr>
        <w:spacing w:after="0" w:line="348" w:lineRule="auto"/>
        <w:ind w:firstLine="709"/>
        <w:contextualSpacing/>
        <w:jc w:val="both"/>
        <w:rPr>
          <w:rFonts w:ascii="Times New Roman" w:hAnsi="Times New Roman"/>
          <w:sz w:val="28"/>
          <w:szCs w:val="28"/>
        </w:rPr>
      </w:pPr>
      <w:r w:rsidRPr="0073365D">
        <w:rPr>
          <w:rFonts w:ascii="Times New Roman" w:hAnsi="Times New Roman"/>
          <w:sz w:val="28"/>
          <w:szCs w:val="28"/>
        </w:rPr>
        <w:t>Виключно законами України визначаються, зокрема, діяння, які є злочинами</w:t>
      </w:r>
      <w:r w:rsidR="00B26E0D" w:rsidRPr="0073365D">
        <w:rPr>
          <w:rFonts w:ascii="Times New Roman" w:hAnsi="Times New Roman"/>
          <w:sz w:val="28"/>
          <w:szCs w:val="28"/>
        </w:rPr>
        <w:t>,</w:t>
      </w:r>
      <w:r w:rsidRPr="0073365D">
        <w:rPr>
          <w:rFonts w:ascii="Times New Roman" w:hAnsi="Times New Roman"/>
          <w:sz w:val="28"/>
          <w:szCs w:val="28"/>
        </w:rPr>
        <w:t xml:space="preserve"> та відповідальність за них (пункт 22 частини першої статті 92 Конституції України).</w:t>
      </w:r>
    </w:p>
    <w:p w14:paraId="1F485D85" w14:textId="33FC18FF" w:rsidR="000B2A6E" w:rsidRPr="0073365D" w:rsidRDefault="000B2A6E" w:rsidP="0073365D">
      <w:pPr>
        <w:spacing w:after="0" w:line="348" w:lineRule="auto"/>
        <w:ind w:firstLine="709"/>
        <w:jc w:val="both"/>
        <w:rPr>
          <w:rFonts w:ascii="Times New Roman" w:hAnsi="Times New Roman"/>
          <w:sz w:val="28"/>
          <w:szCs w:val="28"/>
        </w:rPr>
      </w:pPr>
      <w:r w:rsidRPr="0073365D">
        <w:rPr>
          <w:rFonts w:ascii="Times New Roman" w:hAnsi="Times New Roman"/>
          <w:sz w:val="28"/>
          <w:szCs w:val="28"/>
        </w:rPr>
        <w:t>У Рішенні Конституційного Суду України</w:t>
      </w:r>
      <w:r w:rsidR="00D31680" w:rsidRPr="0073365D">
        <w:rPr>
          <w:rFonts w:ascii="Times New Roman" w:hAnsi="Times New Roman"/>
          <w:sz w:val="28"/>
          <w:szCs w:val="28"/>
        </w:rPr>
        <w:t xml:space="preserve"> від 1 червня 2016 року</w:t>
      </w:r>
      <w:r w:rsidR="00D31680" w:rsidRPr="0073365D">
        <w:rPr>
          <w:rFonts w:ascii="Times New Roman" w:hAnsi="Times New Roman"/>
          <w:sz w:val="28"/>
          <w:szCs w:val="28"/>
        </w:rPr>
        <w:br/>
      </w:r>
      <w:r w:rsidRPr="0073365D">
        <w:rPr>
          <w:rFonts w:ascii="Times New Roman" w:hAnsi="Times New Roman"/>
          <w:sz w:val="28"/>
          <w:szCs w:val="28"/>
        </w:rPr>
        <w:t xml:space="preserve">№ 2-рп/2016 </w:t>
      </w:r>
      <w:r w:rsidR="003D1551" w:rsidRPr="0073365D">
        <w:rPr>
          <w:rFonts w:ascii="Times New Roman" w:hAnsi="Times New Roman"/>
          <w:sz w:val="28"/>
          <w:szCs w:val="28"/>
        </w:rPr>
        <w:t>вказано</w:t>
      </w:r>
      <w:r w:rsidRPr="0073365D">
        <w:rPr>
          <w:rFonts w:ascii="Times New Roman" w:hAnsi="Times New Roman"/>
          <w:sz w:val="28"/>
          <w:szCs w:val="28"/>
        </w:rPr>
        <w:t xml:space="preserve">, що „держава, виконуючи свій головний обов’язок – утвердження і забезпечення прав і свобод людини (частина друга статті 3 Конституції України) – повинна не тільки утримуватися від порушень чи непропорційних обмежень прав і свобод людини, але й вживати належних заходів для забезпечення можливості їх повної реалізації кожним, хто перебуває </w:t>
      </w:r>
      <w:r w:rsidRPr="0073365D">
        <w:rPr>
          <w:rFonts w:ascii="Times New Roman" w:hAnsi="Times New Roman"/>
          <w:sz w:val="28"/>
          <w:szCs w:val="28"/>
        </w:rPr>
        <w:lastRenderedPageBreak/>
        <w:t>під її юрисдикцією. З цією метою законодавець та інші органи публічної влади мають забезпечувати ефективне правове регулювання, яке відповідає конституційним нормам і принципам, та створювати механізми, необхідні для задоволення потреб та інтересів людини“ (абзац перший пункту 3 мотивувальної частини).</w:t>
      </w:r>
    </w:p>
    <w:p w14:paraId="600E5868" w14:textId="5860F761" w:rsidR="003D1551" w:rsidRPr="0073365D" w:rsidRDefault="00645B25" w:rsidP="0073365D">
      <w:pPr>
        <w:spacing w:after="0" w:line="348" w:lineRule="auto"/>
        <w:ind w:firstLine="709"/>
        <w:jc w:val="both"/>
        <w:rPr>
          <w:rStyle w:val="a3"/>
          <w:rFonts w:ascii="Times New Roman" w:eastAsia="Times New Roman" w:hAnsi="Times New Roman"/>
          <w:i w:val="0"/>
          <w:iCs w:val="0"/>
          <w:sz w:val="28"/>
          <w:szCs w:val="28"/>
          <w:shd w:val="clear" w:color="auto" w:fill="FFFFFF"/>
        </w:rPr>
      </w:pPr>
      <w:r w:rsidRPr="0073365D">
        <w:rPr>
          <w:rFonts w:ascii="Times New Roman" w:hAnsi="Times New Roman"/>
          <w:color w:val="111111"/>
          <w:sz w:val="28"/>
          <w:szCs w:val="28"/>
        </w:rPr>
        <w:t xml:space="preserve">Конституційний Суд України також зазначив, що </w:t>
      </w:r>
      <w:r w:rsidR="003D1551" w:rsidRPr="0073365D">
        <w:rPr>
          <w:rFonts w:ascii="Times New Roman" w:hAnsi="Times New Roman"/>
          <w:color w:val="111111"/>
          <w:sz w:val="28"/>
          <w:szCs w:val="28"/>
        </w:rPr>
        <w:t>„</w:t>
      </w:r>
      <w:r w:rsidRPr="0073365D">
        <w:rPr>
          <w:rFonts w:ascii="Times New Roman" w:eastAsia="Times New Roman" w:hAnsi="Times New Roman"/>
          <w:sz w:val="28"/>
          <w:szCs w:val="28"/>
          <w:shd w:val="clear" w:color="auto" w:fill="FFFFFF"/>
        </w:rPr>
        <w:t>і</w:t>
      </w:r>
      <w:r w:rsidR="003D1551" w:rsidRPr="0073365D">
        <w:rPr>
          <w:rFonts w:ascii="Times New Roman" w:eastAsia="Times New Roman" w:hAnsi="Times New Roman"/>
          <w:sz w:val="28"/>
          <w:szCs w:val="28"/>
          <w:shd w:val="clear" w:color="auto" w:fill="FFFFFF"/>
        </w:rPr>
        <w:t>з статті 3 Конституції України випливає обов’язок держави забезпечувати охорону та захист людської гідності. Такий обов’язок покладено на всіх суб’єктів публічної влади. Верховна Рада України, ухвалюючи закони, має гарантувати належний захист та реалізацію прав і свобод людини, що є однією з умов забезпечення людської гідності як природної цінності.</w:t>
      </w:r>
      <w:r w:rsidR="003D1551" w:rsidRPr="0073365D">
        <w:rPr>
          <w:rFonts w:ascii="Times New Roman" w:eastAsia="Times New Roman" w:hAnsi="Times New Roman"/>
          <w:sz w:val="28"/>
          <w:szCs w:val="28"/>
          <w:shd w:val="clear" w:color="auto" w:fill="FFFFFF"/>
          <w:lang w:eastAsia="ru-RU"/>
        </w:rPr>
        <w:t xml:space="preserve"> Своєю чергою, суди мають тлумачити юридичні норми так, щоб під час їх застосування це не завдавало шкоди людській гідності</w:t>
      </w:r>
      <w:r w:rsidR="003D1551" w:rsidRPr="0073365D">
        <w:rPr>
          <w:rFonts w:ascii="Times New Roman" w:hAnsi="Times New Roman"/>
          <w:color w:val="111111"/>
          <w:sz w:val="28"/>
          <w:szCs w:val="28"/>
        </w:rPr>
        <w:t>“</w:t>
      </w:r>
      <w:r w:rsidRPr="0073365D">
        <w:rPr>
          <w:rFonts w:ascii="Times New Roman" w:hAnsi="Times New Roman"/>
          <w:color w:val="111111"/>
          <w:sz w:val="28"/>
          <w:szCs w:val="28"/>
        </w:rPr>
        <w:t xml:space="preserve"> </w:t>
      </w:r>
      <w:r w:rsidR="00B26E0D" w:rsidRPr="0073365D">
        <w:rPr>
          <w:rFonts w:ascii="Times New Roman" w:hAnsi="Times New Roman"/>
          <w:color w:val="111111"/>
          <w:sz w:val="28"/>
          <w:szCs w:val="28"/>
        </w:rPr>
        <w:t>[</w:t>
      </w:r>
      <w:r w:rsidRPr="0073365D">
        <w:rPr>
          <w:rFonts w:ascii="Times New Roman" w:hAnsi="Times New Roman"/>
          <w:color w:val="111111"/>
          <w:sz w:val="28"/>
          <w:szCs w:val="28"/>
        </w:rPr>
        <w:t>абзац другий підпункту 2.1</w:t>
      </w:r>
      <w:r w:rsidR="003D1551" w:rsidRPr="0073365D">
        <w:rPr>
          <w:rFonts w:ascii="Times New Roman" w:hAnsi="Times New Roman"/>
          <w:color w:val="111111"/>
          <w:sz w:val="28"/>
          <w:szCs w:val="28"/>
        </w:rPr>
        <w:t xml:space="preserve"> пункту 2 мотивувальної частини</w:t>
      </w:r>
      <w:r w:rsidR="003D1551" w:rsidRPr="0073365D">
        <w:rPr>
          <w:rFonts w:ascii="Times New Roman" w:eastAsia="Times New Roman" w:hAnsi="Times New Roman"/>
          <w:sz w:val="28"/>
          <w:szCs w:val="28"/>
          <w:shd w:val="clear" w:color="auto" w:fill="FFFFFF"/>
        </w:rPr>
        <w:t xml:space="preserve"> Рішення Конституційного Суду України (Другий сенат) від 16 вересня 2021 року </w:t>
      </w:r>
      <w:r w:rsidR="00194BB6" w:rsidRPr="0073365D">
        <w:rPr>
          <w:rFonts w:ascii="Times New Roman" w:eastAsia="Times New Roman" w:hAnsi="Times New Roman"/>
          <w:sz w:val="28"/>
          <w:szCs w:val="28"/>
          <w:shd w:val="clear" w:color="auto" w:fill="FFFFFF"/>
        </w:rPr>
        <w:br/>
      </w:r>
      <w:r w:rsidR="003D1551" w:rsidRPr="0073365D">
        <w:rPr>
          <w:rFonts w:ascii="Times New Roman" w:eastAsia="Times New Roman" w:hAnsi="Times New Roman"/>
          <w:sz w:val="28"/>
          <w:szCs w:val="28"/>
          <w:shd w:val="clear" w:color="auto" w:fill="FFFFFF"/>
        </w:rPr>
        <w:t>№ 6-р(ІІ)/2021</w:t>
      </w:r>
      <w:r w:rsidR="00B26E0D" w:rsidRPr="0073365D">
        <w:rPr>
          <w:rFonts w:ascii="Times New Roman" w:hAnsi="Times New Roman"/>
          <w:color w:val="111111"/>
          <w:sz w:val="28"/>
          <w:szCs w:val="28"/>
        </w:rPr>
        <w:t>]</w:t>
      </w:r>
      <w:r w:rsidR="003D1551" w:rsidRPr="0073365D">
        <w:rPr>
          <w:rFonts w:ascii="Times New Roman" w:eastAsia="Times New Roman" w:hAnsi="Times New Roman"/>
          <w:sz w:val="28"/>
          <w:szCs w:val="28"/>
          <w:shd w:val="clear" w:color="auto" w:fill="FFFFFF"/>
        </w:rPr>
        <w:t>.</w:t>
      </w:r>
    </w:p>
    <w:p w14:paraId="27277478" w14:textId="2CC03092" w:rsidR="0093380F" w:rsidRPr="0073365D" w:rsidRDefault="0093380F" w:rsidP="0073365D">
      <w:pPr>
        <w:spacing w:after="0" w:line="348" w:lineRule="auto"/>
        <w:ind w:firstLine="709"/>
        <w:contextualSpacing/>
        <w:jc w:val="both"/>
        <w:rPr>
          <w:rFonts w:ascii="Times New Roman" w:hAnsi="Times New Roman"/>
          <w:sz w:val="28"/>
          <w:szCs w:val="28"/>
        </w:rPr>
      </w:pPr>
      <w:r w:rsidRPr="0073365D">
        <w:rPr>
          <w:rFonts w:ascii="Times New Roman" w:hAnsi="Times New Roman"/>
          <w:sz w:val="28"/>
          <w:szCs w:val="28"/>
        </w:rPr>
        <w:t xml:space="preserve">У Доповіді про </w:t>
      </w:r>
      <w:proofErr w:type="spellStart"/>
      <w:r w:rsidRPr="0073365D">
        <w:rPr>
          <w:rFonts w:ascii="Times New Roman" w:hAnsi="Times New Roman"/>
          <w:sz w:val="28"/>
          <w:szCs w:val="28"/>
        </w:rPr>
        <w:t>правовладдя</w:t>
      </w:r>
      <w:proofErr w:type="spellEnd"/>
      <w:r w:rsidRPr="0073365D">
        <w:rPr>
          <w:rFonts w:ascii="Times New Roman" w:hAnsi="Times New Roman"/>
          <w:sz w:val="28"/>
          <w:szCs w:val="28"/>
        </w:rPr>
        <w:t xml:space="preserve">, </w:t>
      </w:r>
      <w:r w:rsidR="00B26E0D" w:rsidRPr="0073365D">
        <w:rPr>
          <w:rFonts w:ascii="Times New Roman" w:hAnsi="Times New Roman"/>
          <w:sz w:val="28"/>
          <w:szCs w:val="28"/>
        </w:rPr>
        <w:t>ух</w:t>
      </w:r>
      <w:r w:rsidRPr="0073365D">
        <w:rPr>
          <w:rFonts w:ascii="Times New Roman" w:hAnsi="Times New Roman"/>
          <w:sz w:val="28"/>
          <w:szCs w:val="28"/>
        </w:rPr>
        <w:t>вал</w:t>
      </w:r>
      <w:r w:rsidR="00B26E0D" w:rsidRPr="0073365D">
        <w:rPr>
          <w:rFonts w:ascii="Times New Roman" w:hAnsi="Times New Roman"/>
          <w:sz w:val="28"/>
          <w:szCs w:val="28"/>
        </w:rPr>
        <w:t>еній Європейською Комісією</w:t>
      </w:r>
      <w:r w:rsidR="00B26E0D" w:rsidRPr="0073365D">
        <w:rPr>
          <w:rFonts w:ascii="Times New Roman" w:hAnsi="Times New Roman"/>
          <w:sz w:val="28"/>
          <w:szCs w:val="28"/>
        </w:rPr>
        <w:br/>
      </w:r>
      <w:r w:rsidR="00D31680" w:rsidRPr="0073365D">
        <w:rPr>
          <w:rFonts w:ascii="Times New Roman" w:hAnsi="Times New Roman"/>
          <w:sz w:val="28"/>
          <w:szCs w:val="28"/>
        </w:rPr>
        <w:t xml:space="preserve">„За </w:t>
      </w:r>
      <w:r w:rsidRPr="0073365D">
        <w:rPr>
          <w:rFonts w:ascii="Times New Roman" w:hAnsi="Times New Roman"/>
          <w:sz w:val="28"/>
          <w:szCs w:val="28"/>
        </w:rPr>
        <w:t xml:space="preserve">демократію через право“ (Венеційська Комісія) на її 86-му пленарному засіданні, яке відбулося 25–26 березня 2011 року, CDL-AD(2011)003rev, вказано, що „правами, що найочевидніше поєднані з </w:t>
      </w:r>
      <w:proofErr w:type="spellStart"/>
      <w:r w:rsidRPr="0073365D">
        <w:rPr>
          <w:rFonts w:ascii="Times New Roman" w:hAnsi="Times New Roman"/>
          <w:sz w:val="28"/>
          <w:szCs w:val="28"/>
        </w:rPr>
        <w:t>правовладдям</w:t>
      </w:r>
      <w:proofErr w:type="spellEnd"/>
      <w:r w:rsidRPr="0073365D">
        <w:rPr>
          <w:rFonts w:ascii="Times New Roman" w:hAnsi="Times New Roman"/>
          <w:sz w:val="28"/>
          <w:szCs w:val="28"/>
        </w:rPr>
        <w:t>, є такі: (1) право на доступ до правосуддя; &lt;…&gt; (3) право викласти свою позицію (</w:t>
      </w:r>
      <w:proofErr w:type="spellStart"/>
      <w:r w:rsidRPr="008026E2">
        <w:rPr>
          <w:rFonts w:ascii="Times New Roman" w:hAnsi="Times New Roman"/>
          <w:i/>
          <w:sz w:val="28"/>
          <w:szCs w:val="28"/>
        </w:rPr>
        <w:t>the</w:t>
      </w:r>
      <w:proofErr w:type="spellEnd"/>
      <w:r w:rsidRPr="008026E2">
        <w:rPr>
          <w:rFonts w:ascii="Times New Roman" w:hAnsi="Times New Roman"/>
          <w:i/>
          <w:sz w:val="28"/>
          <w:szCs w:val="28"/>
        </w:rPr>
        <w:t xml:space="preserve"> </w:t>
      </w:r>
      <w:proofErr w:type="spellStart"/>
      <w:r w:rsidRPr="008026E2">
        <w:rPr>
          <w:rFonts w:ascii="Times New Roman" w:hAnsi="Times New Roman"/>
          <w:i/>
          <w:sz w:val="28"/>
          <w:szCs w:val="28"/>
        </w:rPr>
        <w:t>right</w:t>
      </w:r>
      <w:proofErr w:type="spellEnd"/>
      <w:r w:rsidRPr="008026E2">
        <w:rPr>
          <w:rFonts w:ascii="Times New Roman" w:hAnsi="Times New Roman"/>
          <w:i/>
          <w:sz w:val="28"/>
          <w:szCs w:val="28"/>
        </w:rPr>
        <w:t xml:space="preserve"> </w:t>
      </w:r>
      <w:proofErr w:type="spellStart"/>
      <w:r w:rsidRPr="008026E2">
        <w:rPr>
          <w:rFonts w:ascii="Times New Roman" w:hAnsi="Times New Roman"/>
          <w:i/>
          <w:sz w:val="28"/>
          <w:szCs w:val="28"/>
        </w:rPr>
        <w:t>to</w:t>
      </w:r>
      <w:proofErr w:type="spellEnd"/>
      <w:r w:rsidRPr="008026E2">
        <w:rPr>
          <w:rFonts w:ascii="Times New Roman" w:hAnsi="Times New Roman"/>
          <w:i/>
          <w:sz w:val="28"/>
          <w:szCs w:val="28"/>
        </w:rPr>
        <w:t xml:space="preserve"> </w:t>
      </w:r>
      <w:proofErr w:type="spellStart"/>
      <w:r w:rsidRPr="008026E2">
        <w:rPr>
          <w:rFonts w:ascii="Times New Roman" w:hAnsi="Times New Roman"/>
          <w:i/>
          <w:sz w:val="28"/>
          <w:szCs w:val="28"/>
        </w:rPr>
        <w:t>be</w:t>
      </w:r>
      <w:proofErr w:type="spellEnd"/>
      <w:r w:rsidRPr="008026E2">
        <w:rPr>
          <w:rFonts w:ascii="Times New Roman" w:hAnsi="Times New Roman"/>
          <w:i/>
          <w:sz w:val="28"/>
          <w:szCs w:val="28"/>
        </w:rPr>
        <w:t xml:space="preserve"> </w:t>
      </w:r>
      <w:proofErr w:type="spellStart"/>
      <w:r w:rsidRPr="008026E2">
        <w:rPr>
          <w:rFonts w:ascii="Times New Roman" w:hAnsi="Times New Roman"/>
          <w:i/>
          <w:sz w:val="28"/>
          <w:szCs w:val="28"/>
        </w:rPr>
        <w:t>heard</w:t>
      </w:r>
      <w:proofErr w:type="spellEnd"/>
      <w:r w:rsidRPr="0073365D">
        <w:rPr>
          <w:rFonts w:ascii="Times New Roman" w:hAnsi="Times New Roman"/>
          <w:sz w:val="28"/>
          <w:szCs w:val="28"/>
        </w:rPr>
        <w:t>);</w:t>
      </w:r>
      <w:r w:rsidR="00B26E0D" w:rsidRPr="0073365D">
        <w:rPr>
          <w:rFonts w:ascii="Times New Roman" w:hAnsi="Times New Roman"/>
          <w:sz w:val="28"/>
          <w:szCs w:val="28"/>
        </w:rPr>
        <w:t xml:space="preserve"> </w:t>
      </w:r>
      <w:r w:rsidRPr="0073365D">
        <w:rPr>
          <w:rFonts w:ascii="Times New Roman" w:hAnsi="Times New Roman"/>
          <w:sz w:val="28"/>
          <w:szCs w:val="28"/>
        </w:rPr>
        <w:t xml:space="preserve">&lt;…&gt; (5) юридичний принцип, згідно з яким заходи, що накладають обтяження, не можуть мати зворотної сили; &lt;…&gt; (7) будь-хто вважається невинуватим у скоєнні злочину, доки винуватість не доведено; та (8) право на справедливий судовий розгляд чи ж – в англо-американській традиції – принцип природньої справедливості або принцип справедливої юридичної процедури </w:t>
      </w:r>
      <w:r w:rsidRPr="0073365D">
        <w:rPr>
          <w:rFonts w:ascii="Times New Roman" w:hAnsi="Times New Roman"/>
          <w:i/>
          <w:iCs/>
          <w:sz w:val="28"/>
          <w:szCs w:val="28"/>
        </w:rPr>
        <w:t>(</w:t>
      </w:r>
      <w:proofErr w:type="spellStart"/>
      <w:r w:rsidRPr="0073365D">
        <w:rPr>
          <w:rFonts w:ascii="Times New Roman" w:hAnsi="Times New Roman"/>
          <w:i/>
          <w:iCs/>
          <w:sz w:val="28"/>
          <w:szCs w:val="28"/>
        </w:rPr>
        <w:t>due</w:t>
      </w:r>
      <w:proofErr w:type="spellEnd"/>
      <w:r w:rsidRPr="0073365D">
        <w:rPr>
          <w:rFonts w:ascii="Times New Roman" w:hAnsi="Times New Roman"/>
          <w:i/>
          <w:iCs/>
          <w:sz w:val="28"/>
          <w:szCs w:val="28"/>
        </w:rPr>
        <w:t xml:space="preserve"> </w:t>
      </w:r>
      <w:proofErr w:type="spellStart"/>
      <w:r w:rsidRPr="0073365D">
        <w:rPr>
          <w:rFonts w:ascii="Times New Roman" w:hAnsi="Times New Roman"/>
          <w:i/>
          <w:iCs/>
          <w:sz w:val="28"/>
          <w:szCs w:val="28"/>
        </w:rPr>
        <w:t>process</w:t>
      </w:r>
      <w:proofErr w:type="spellEnd"/>
      <w:r w:rsidRPr="0073365D">
        <w:rPr>
          <w:rFonts w:ascii="Times New Roman" w:hAnsi="Times New Roman"/>
          <w:i/>
          <w:iCs/>
          <w:sz w:val="28"/>
          <w:szCs w:val="28"/>
        </w:rPr>
        <w:t>)</w:t>
      </w:r>
      <w:r w:rsidRPr="0073365D">
        <w:rPr>
          <w:rFonts w:ascii="Times New Roman" w:hAnsi="Times New Roman"/>
          <w:sz w:val="28"/>
          <w:szCs w:val="28"/>
        </w:rPr>
        <w:t>“ (§ 60).</w:t>
      </w:r>
    </w:p>
    <w:p w14:paraId="6DAB16C8" w14:textId="3977DF9C" w:rsidR="00D4408D" w:rsidRPr="0073365D" w:rsidRDefault="003D1551" w:rsidP="0073365D">
      <w:pPr>
        <w:spacing w:after="0" w:line="348" w:lineRule="auto"/>
        <w:ind w:firstLine="709"/>
        <w:contextualSpacing/>
        <w:jc w:val="both"/>
        <w:rPr>
          <w:rStyle w:val="a3"/>
          <w:rFonts w:ascii="Times New Roman" w:hAnsi="Times New Roman"/>
          <w:i w:val="0"/>
          <w:sz w:val="28"/>
          <w:szCs w:val="28"/>
        </w:rPr>
      </w:pPr>
      <w:r w:rsidRPr="0073365D">
        <w:rPr>
          <w:rFonts w:ascii="Times New Roman" w:hAnsi="Times New Roman"/>
          <w:sz w:val="28"/>
          <w:szCs w:val="28"/>
        </w:rPr>
        <w:t>Конституційний Суд України</w:t>
      </w:r>
      <w:r w:rsidR="0093380F" w:rsidRPr="0073365D">
        <w:rPr>
          <w:rFonts w:ascii="Times New Roman" w:hAnsi="Times New Roman"/>
          <w:sz w:val="28"/>
          <w:szCs w:val="28"/>
        </w:rPr>
        <w:t xml:space="preserve"> на підставі наведеного</w:t>
      </w:r>
      <w:r w:rsidRPr="0073365D">
        <w:rPr>
          <w:rFonts w:ascii="Times New Roman" w:hAnsi="Times New Roman"/>
          <w:sz w:val="28"/>
          <w:szCs w:val="28"/>
        </w:rPr>
        <w:t xml:space="preserve"> вважає, що </w:t>
      </w:r>
      <w:r w:rsidR="00B26E0D" w:rsidRPr="0073365D">
        <w:rPr>
          <w:rFonts w:ascii="Times New Roman" w:hAnsi="Times New Roman"/>
          <w:sz w:val="28"/>
          <w:szCs w:val="28"/>
        </w:rPr>
        <w:t>в</w:t>
      </w:r>
      <w:r w:rsidRPr="0073365D">
        <w:rPr>
          <w:rFonts w:ascii="Times New Roman" w:hAnsi="Times New Roman"/>
          <w:sz w:val="28"/>
          <w:szCs w:val="28"/>
        </w:rPr>
        <w:t xml:space="preserve"> розумінн</w:t>
      </w:r>
      <w:r w:rsidR="00645B25" w:rsidRPr="0073365D">
        <w:rPr>
          <w:rFonts w:ascii="Times New Roman" w:hAnsi="Times New Roman"/>
          <w:sz w:val="28"/>
          <w:szCs w:val="28"/>
        </w:rPr>
        <w:t>і</w:t>
      </w:r>
      <w:r w:rsidRPr="0073365D">
        <w:rPr>
          <w:rFonts w:ascii="Times New Roman" w:hAnsi="Times New Roman"/>
          <w:sz w:val="28"/>
          <w:szCs w:val="28"/>
        </w:rPr>
        <w:t xml:space="preserve"> приписів статей 3, 8,</w:t>
      </w:r>
      <w:r w:rsidR="001D1E03" w:rsidRPr="0073365D">
        <w:rPr>
          <w:rFonts w:ascii="Times New Roman" w:hAnsi="Times New Roman"/>
          <w:sz w:val="28"/>
          <w:szCs w:val="28"/>
        </w:rPr>
        <w:t xml:space="preserve"> 28,</w:t>
      </w:r>
      <w:r w:rsidRPr="0073365D">
        <w:rPr>
          <w:rFonts w:ascii="Times New Roman" w:hAnsi="Times New Roman"/>
          <w:sz w:val="28"/>
          <w:szCs w:val="28"/>
        </w:rPr>
        <w:t xml:space="preserve"> 55, </w:t>
      </w:r>
      <w:r w:rsidR="00357A85" w:rsidRPr="0073365D">
        <w:rPr>
          <w:rFonts w:ascii="Times New Roman" w:hAnsi="Times New Roman"/>
          <w:sz w:val="28"/>
          <w:szCs w:val="28"/>
        </w:rPr>
        <w:t xml:space="preserve">58, </w:t>
      </w:r>
      <w:r w:rsidRPr="0073365D">
        <w:rPr>
          <w:rFonts w:ascii="Times New Roman" w:hAnsi="Times New Roman"/>
          <w:sz w:val="28"/>
          <w:szCs w:val="28"/>
        </w:rPr>
        <w:t>62</w:t>
      </w:r>
      <w:r w:rsidR="00164174" w:rsidRPr="0073365D">
        <w:rPr>
          <w:rFonts w:ascii="Times New Roman" w:hAnsi="Times New Roman"/>
          <w:sz w:val="28"/>
          <w:szCs w:val="28"/>
        </w:rPr>
        <w:t xml:space="preserve">, пункту 22 частини першої статті 92 </w:t>
      </w:r>
      <w:r w:rsidRPr="0073365D">
        <w:rPr>
          <w:rFonts w:ascii="Times New Roman" w:hAnsi="Times New Roman"/>
          <w:sz w:val="28"/>
          <w:szCs w:val="28"/>
        </w:rPr>
        <w:t>Конституції Україн</w:t>
      </w:r>
      <w:r w:rsidR="00645B25" w:rsidRPr="0073365D">
        <w:rPr>
          <w:rFonts w:ascii="Times New Roman" w:hAnsi="Times New Roman"/>
          <w:sz w:val="28"/>
          <w:szCs w:val="28"/>
        </w:rPr>
        <w:t>и у</w:t>
      </w:r>
      <w:r w:rsidR="00242799" w:rsidRPr="0073365D">
        <w:rPr>
          <w:rFonts w:ascii="Times New Roman" w:hAnsi="Times New Roman"/>
          <w:sz w:val="28"/>
          <w:szCs w:val="28"/>
        </w:rPr>
        <w:t xml:space="preserve"> їх</w:t>
      </w:r>
      <w:r w:rsidR="00645B25" w:rsidRPr="0073365D">
        <w:rPr>
          <w:rFonts w:ascii="Times New Roman" w:hAnsi="Times New Roman"/>
          <w:sz w:val="28"/>
          <w:szCs w:val="28"/>
        </w:rPr>
        <w:t xml:space="preserve"> взаємозв’язку</w:t>
      </w:r>
      <w:r w:rsidRPr="0073365D">
        <w:rPr>
          <w:rFonts w:ascii="Times New Roman" w:hAnsi="Times New Roman"/>
          <w:sz w:val="28"/>
          <w:szCs w:val="28"/>
        </w:rPr>
        <w:t xml:space="preserve"> </w:t>
      </w:r>
      <w:r w:rsidR="00164174" w:rsidRPr="0073365D">
        <w:rPr>
          <w:rFonts w:ascii="Times New Roman" w:hAnsi="Times New Roman"/>
          <w:sz w:val="28"/>
          <w:szCs w:val="28"/>
        </w:rPr>
        <w:t>держава</w:t>
      </w:r>
      <w:r w:rsidRPr="0073365D">
        <w:rPr>
          <w:rFonts w:ascii="Times New Roman" w:hAnsi="Times New Roman"/>
          <w:sz w:val="28"/>
          <w:szCs w:val="28"/>
        </w:rPr>
        <w:t xml:space="preserve"> має позитивний обов’язок створювати належні національні організаційно-правові механізми притягнення особи до кримінальної відповідальності,</w:t>
      </w:r>
      <w:r w:rsidR="00164174" w:rsidRPr="0073365D">
        <w:rPr>
          <w:rFonts w:ascii="Times New Roman" w:hAnsi="Times New Roman"/>
          <w:sz w:val="28"/>
          <w:szCs w:val="28"/>
        </w:rPr>
        <w:t xml:space="preserve"> які </w:t>
      </w:r>
      <w:r w:rsidR="00CA1DF7" w:rsidRPr="0073365D">
        <w:rPr>
          <w:rFonts w:ascii="Times New Roman" w:hAnsi="Times New Roman"/>
          <w:sz w:val="28"/>
          <w:szCs w:val="28"/>
        </w:rPr>
        <w:t xml:space="preserve">здатні </w:t>
      </w:r>
      <w:r w:rsidR="00164174" w:rsidRPr="0073365D">
        <w:rPr>
          <w:rFonts w:ascii="Times New Roman" w:hAnsi="Times New Roman"/>
          <w:sz w:val="28"/>
          <w:szCs w:val="28"/>
        </w:rPr>
        <w:t>гаранту</w:t>
      </w:r>
      <w:r w:rsidR="00CA1DF7" w:rsidRPr="0073365D">
        <w:rPr>
          <w:rFonts w:ascii="Times New Roman" w:hAnsi="Times New Roman"/>
          <w:sz w:val="28"/>
          <w:szCs w:val="28"/>
        </w:rPr>
        <w:t xml:space="preserve">вати </w:t>
      </w:r>
      <w:r w:rsidR="00B26E0D" w:rsidRPr="0073365D">
        <w:rPr>
          <w:rFonts w:ascii="Times New Roman" w:hAnsi="Times New Roman"/>
          <w:sz w:val="28"/>
          <w:szCs w:val="28"/>
        </w:rPr>
        <w:t>в</w:t>
      </w:r>
      <w:r w:rsidR="00164174" w:rsidRPr="0073365D">
        <w:rPr>
          <w:rFonts w:ascii="Times New Roman" w:hAnsi="Times New Roman"/>
          <w:sz w:val="28"/>
          <w:szCs w:val="28"/>
        </w:rPr>
        <w:t>се</w:t>
      </w:r>
      <w:r w:rsidR="00645B25" w:rsidRPr="0073365D">
        <w:rPr>
          <w:rFonts w:ascii="Times New Roman" w:hAnsi="Times New Roman"/>
          <w:sz w:val="28"/>
          <w:szCs w:val="28"/>
        </w:rPr>
        <w:t>бічну</w:t>
      </w:r>
      <w:r w:rsidR="00164174" w:rsidRPr="0073365D">
        <w:rPr>
          <w:rFonts w:ascii="Times New Roman" w:hAnsi="Times New Roman"/>
          <w:sz w:val="28"/>
          <w:szCs w:val="28"/>
        </w:rPr>
        <w:t xml:space="preserve"> охорону </w:t>
      </w:r>
      <w:r w:rsidR="00164174" w:rsidRPr="0073365D">
        <w:rPr>
          <w:rFonts w:ascii="Times New Roman" w:hAnsi="Times New Roman"/>
          <w:sz w:val="28"/>
          <w:szCs w:val="28"/>
        </w:rPr>
        <w:lastRenderedPageBreak/>
        <w:t>людської гідності,</w:t>
      </w:r>
      <w:r w:rsidR="00645B25" w:rsidRPr="0073365D">
        <w:rPr>
          <w:rFonts w:ascii="Times New Roman" w:hAnsi="Times New Roman"/>
          <w:sz w:val="28"/>
          <w:szCs w:val="28"/>
        </w:rPr>
        <w:t xml:space="preserve"> </w:t>
      </w:r>
      <w:r w:rsidR="00B26E0D" w:rsidRPr="0073365D">
        <w:rPr>
          <w:rFonts w:ascii="Times New Roman" w:hAnsi="Times New Roman"/>
          <w:sz w:val="28"/>
          <w:szCs w:val="28"/>
        </w:rPr>
        <w:t>зокрема</w:t>
      </w:r>
      <w:r w:rsidRPr="0073365D">
        <w:rPr>
          <w:rFonts w:ascii="Times New Roman" w:hAnsi="Times New Roman"/>
          <w:sz w:val="28"/>
          <w:szCs w:val="28"/>
        </w:rPr>
        <w:t xml:space="preserve"> забезпечувати функціонування </w:t>
      </w:r>
      <w:r w:rsidR="00357A85" w:rsidRPr="0073365D">
        <w:rPr>
          <w:rFonts w:ascii="Times New Roman" w:hAnsi="Times New Roman"/>
          <w:sz w:val="28"/>
          <w:szCs w:val="28"/>
        </w:rPr>
        <w:t xml:space="preserve">та завершення </w:t>
      </w:r>
      <w:r w:rsidRPr="0073365D">
        <w:rPr>
          <w:rFonts w:ascii="Times New Roman" w:hAnsi="Times New Roman"/>
          <w:sz w:val="28"/>
          <w:szCs w:val="28"/>
        </w:rPr>
        <w:t xml:space="preserve">кримінального провадження таким чином, щоб </w:t>
      </w:r>
      <w:r w:rsidR="00645B25" w:rsidRPr="0073365D">
        <w:rPr>
          <w:rFonts w:ascii="Times New Roman" w:hAnsi="Times New Roman"/>
          <w:sz w:val="28"/>
          <w:szCs w:val="28"/>
        </w:rPr>
        <w:t xml:space="preserve">було </w:t>
      </w:r>
      <w:r w:rsidRPr="0073365D">
        <w:rPr>
          <w:rFonts w:ascii="Times New Roman" w:hAnsi="Times New Roman"/>
          <w:sz w:val="28"/>
          <w:szCs w:val="28"/>
        </w:rPr>
        <w:t>дотрим</w:t>
      </w:r>
      <w:r w:rsidR="00645B25" w:rsidRPr="0073365D">
        <w:rPr>
          <w:rFonts w:ascii="Times New Roman" w:hAnsi="Times New Roman"/>
          <w:sz w:val="28"/>
          <w:szCs w:val="28"/>
        </w:rPr>
        <w:t>ано</w:t>
      </w:r>
      <w:r w:rsidRPr="0073365D">
        <w:rPr>
          <w:rFonts w:ascii="Times New Roman" w:hAnsi="Times New Roman"/>
          <w:sz w:val="28"/>
          <w:szCs w:val="28"/>
        </w:rPr>
        <w:t xml:space="preserve"> найважливіш</w:t>
      </w:r>
      <w:r w:rsidR="00645B25" w:rsidRPr="0073365D">
        <w:rPr>
          <w:rFonts w:ascii="Times New Roman" w:hAnsi="Times New Roman"/>
          <w:sz w:val="28"/>
          <w:szCs w:val="28"/>
        </w:rPr>
        <w:t>их</w:t>
      </w:r>
      <w:r w:rsidRPr="0073365D">
        <w:rPr>
          <w:rFonts w:ascii="Times New Roman" w:hAnsi="Times New Roman"/>
          <w:sz w:val="28"/>
          <w:szCs w:val="28"/>
        </w:rPr>
        <w:t xml:space="preserve"> конституційн</w:t>
      </w:r>
      <w:r w:rsidR="00645B25" w:rsidRPr="0073365D">
        <w:rPr>
          <w:rFonts w:ascii="Times New Roman" w:hAnsi="Times New Roman"/>
          <w:sz w:val="28"/>
          <w:szCs w:val="28"/>
        </w:rPr>
        <w:t>их</w:t>
      </w:r>
      <w:r w:rsidRPr="0073365D">
        <w:rPr>
          <w:rFonts w:ascii="Times New Roman" w:hAnsi="Times New Roman"/>
          <w:sz w:val="28"/>
          <w:szCs w:val="28"/>
        </w:rPr>
        <w:t xml:space="preserve"> гарант</w:t>
      </w:r>
      <w:r w:rsidR="00645B25" w:rsidRPr="0073365D">
        <w:rPr>
          <w:rFonts w:ascii="Times New Roman" w:hAnsi="Times New Roman"/>
          <w:sz w:val="28"/>
          <w:szCs w:val="28"/>
        </w:rPr>
        <w:t>ій</w:t>
      </w:r>
      <w:r w:rsidRPr="0073365D">
        <w:rPr>
          <w:rFonts w:ascii="Times New Roman" w:hAnsi="Times New Roman"/>
          <w:sz w:val="28"/>
          <w:szCs w:val="28"/>
        </w:rPr>
        <w:t xml:space="preserve"> захисту особи від необґрунтованого кримінального переслідування</w:t>
      </w:r>
      <w:r w:rsidR="000B2647" w:rsidRPr="0073365D">
        <w:rPr>
          <w:rFonts w:ascii="Times New Roman" w:hAnsi="Times New Roman"/>
          <w:sz w:val="28"/>
          <w:szCs w:val="28"/>
        </w:rPr>
        <w:t>, а саме</w:t>
      </w:r>
      <w:r w:rsidRPr="0073365D">
        <w:rPr>
          <w:rFonts w:ascii="Times New Roman" w:hAnsi="Times New Roman"/>
          <w:sz w:val="28"/>
          <w:szCs w:val="28"/>
        </w:rPr>
        <w:t xml:space="preserve"> </w:t>
      </w:r>
      <w:r w:rsidR="000B2647" w:rsidRPr="0073365D">
        <w:rPr>
          <w:rFonts w:ascii="Times New Roman" w:hAnsi="Times New Roman"/>
          <w:sz w:val="28"/>
          <w:szCs w:val="28"/>
        </w:rPr>
        <w:t>базов</w:t>
      </w:r>
      <w:r w:rsidR="00645B25" w:rsidRPr="0073365D">
        <w:rPr>
          <w:rFonts w:ascii="Times New Roman" w:hAnsi="Times New Roman"/>
          <w:sz w:val="28"/>
          <w:szCs w:val="28"/>
        </w:rPr>
        <w:t>ого</w:t>
      </w:r>
      <w:r w:rsidR="000B2647" w:rsidRPr="0073365D">
        <w:rPr>
          <w:rFonts w:ascii="Times New Roman" w:hAnsi="Times New Roman"/>
          <w:sz w:val="28"/>
          <w:szCs w:val="28"/>
        </w:rPr>
        <w:t xml:space="preserve"> принцип</w:t>
      </w:r>
      <w:r w:rsidR="00645B25" w:rsidRPr="0073365D">
        <w:rPr>
          <w:rFonts w:ascii="Times New Roman" w:hAnsi="Times New Roman"/>
          <w:sz w:val="28"/>
          <w:szCs w:val="28"/>
        </w:rPr>
        <w:t>у</w:t>
      </w:r>
      <w:r w:rsidR="000B2647" w:rsidRPr="0073365D">
        <w:rPr>
          <w:rFonts w:ascii="Times New Roman" w:hAnsi="Times New Roman"/>
          <w:sz w:val="28"/>
          <w:szCs w:val="28"/>
        </w:rPr>
        <w:t xml:space="preserve"> </w:t>
      </w:r>
      <w:r w:rsidRPr="0073365D">
        <w:rPr>
          <w:rFonts w:ascii="Times New Roman" w:hAnsi="Times New Roman"/>
          <w:sz w:val="28"/>
          <w:szCs w:val="28"/>
        </w:rPr>
        <w:t>верховенства права</w:t>
      </w:r>
      <w:r w:rsidR="000B2647" w:rsidRPr="0073365D">
        <w:rPr>
          <w:rFonts w:ascii="Times New Roman" w:hAnsi="Times New Roman"/>
          <w:sz w:val="28"/>
          <w:szCs w:val="28"/>
        </w:rPr>
        <w:t xml:space="preserve"> </w:t>
      </w:r>
      <w:r w:rsidR="00CA1DF7" w:rsidRPr="0073365D">
        <w:rPr>
          <w:rFonts w:ascii="Times New Roman" w:hAnsi="Times New Roman"/>
          <w:sz w:val="28"/>
          <w:szCs w:val="28"/>
        </w:rPr>
        <w:t xml:space="preserve">і </w:t>
      </w:r>
      <w:r w:rsidR="00645B25" w:rsidRPr="0073365D">
        <w:rPr>
          <w:rFonts w:ascii="Times New Roman" w:hAnsi="Times New Roman"/>
          <w:sz w:val="28"/>
          <w:szCs w:val="28"/>
        </w:rPr>
        <w:t>пов’язаних</w:t>
      </w:r>
      <w:r w:rsidR="000B2647" w:rsidRPr="0073365D">
        <w:rPr>
          <w:rFonts w:ascii="Times New Roman" w:hAnsi="Times New Roman"/>
          <w:sz w:val="28"/>
          <w:szCs w:val="28"/>
        </w:rPr>
        <w:t xml:space="preserve"> </w:t>
      </w:r>
      <w:r w:rsidR="00645B25" w:rsidRPr="0073365D">
        <w:rPr>
          <w:rFonts w:ascii="Times New Roman" w:hAnsi="Times New Roman"/>
          <w:sz w:val="28"/>
          <w:szCs w:val="28"/>
        </w:rPr>
        <w:t>і</w:t>
      </w:r>
      <w:r w:rsidR="000B2647" w:rsidRPr="0073365D">
        <w:rPr>
          <w:rFonts w:ascii="Times New Roman" w:hAnsi="Times New Roman"/>
          <w:sz w:val="28"/>
          <w:szCs w:val="28"/>
        </w:rPr>
        <w:t xml:space="preserve">з ним </w:t>
      </w:r>
      <w:r w:rsidR="00645B25" w:rsidRPr="0073365D">
        <w:rPr>
          <w:rFonts w:ascii="Times New Roman" w:hAnsi="Times New Roman"/>
          <w:sz w:val="28"/>
          <w:szCs w:val="28"/>
        </w:rPr>
        <w:t>принципів</w:t>
      </w:r>
      <w:r w:rsidR="006267B5" w:rsidRPr="0073365D">
        <w:rPr>
          <w:rFonts w:ascii="Times New Roman" w:hAnsi="Times New Roman"/>
          <w:sz w:val="28"/>
          <w:szCs w:val="28"/>
        </w:rPr>
        <w:t>,</w:t>
      </w:r>
      <w:r w:rsidR="00645B25" w:rsidRPr="0073365D">
        <w:rPr>
          <w:rFonts w:ascii="Times New Roman" w:hAnsi="Times New Roman"/>
          <w:sz w:val="28"/>
          <w:szCs w:val="28"/>
        </w:rPr>
        <w:t xml:space="preserve"> як</w:t>
      </w:r>
      <w:r w:rsidR="00B26E0D" w:rsidRPr="0073365D">
        <w:rPr>
          <w:rFonts w:ascii="Times New Roman" w:hAnsi="Times New Roman"/>
          <w:sz w:val="28"/>
          <w:szCs w:val="28"/>
        </w:rPr>
        <w:t>-от</w:t>
      </w:r>
      <w:r w:rsidR="000E4B89">
        <w:rPr>
          <w:rFonts w:ascii="Times New Roman" w:hAnsi="Times New Roman"/>
          <w:sz w:val="28"/>
          <w:szCs w:val="28"/>
        </w:rPr>
        <w:t>:</w:t>
      </w:r>
      <w:r w:rsidR="00CA1DF7" w:rsidRPr="0073365D">
        <w:rPr>
          <w:rFonts w:ascii="Times New Roman" w:hAnsi="Times New Roman"/>
          <w:sz w:val="28"/>
          <w:szCs w:val="28"/>
        </w:rPr>
        <w:t xml:space="preserve"> </w:t>
      </w:r>
      <w:r w:rsidRPr="0073365D">
        <w:rPr>
          <w:rFonts w:ascii="Times New Roman" w:hAnsi="Times New Roman"/>
          <w:sz w:val="28"/>
          <w:szCs w:val="28"/>
        </w:rPr>
        <w:t>презумпці</w:t>
      </w:r>
      <w:r w:rsidR="00645B25" w:rsidRPr="0073365D">
        <w:rPr>
          <w:rFonts w:ascii="Times New Roman" w:hAnsi="Times New Roman"/>
          <w:sz w:val="28"/>
          <w:szCs w:val="28"/>
        </w:rPr>
        <w:t>я</w:t>
      </w:r>
      <w:r w:rsidRPr="0073365D">
        <w:rPr>
          <w:rFonts w:ascii="Times New Roman" w:hAnsi="Times New Roman"/>
          <w:sz w:val="28"/>
          <w:szCs w:val="28"/>
        </w:rPr>
        <w:t xml:space="preserve"> невинуватості</w:t>
      </w:r>
      <w:r w:rsidR="00357A85" w:rsidRPr="0073365D">
        <w:rPr>
          <w:rFonts w:ascii="Times New Roman" w:hAnsi="Times New Roman"/>
          <w:sz w:val="28"/>
          <w:szCs w:val="28"/>
        </w:rPr>
        <w:t xml:space="preserve">, </w:t>
      </w:r>
      <w:r w:rsidR="0093380F" w:rsidRPr="0073365D">
        <w:rPr>
          <w:rFonts w:ascii="Times New Roman" w:hAnsi="Times New Roman"/>
          <w:sz w:val="28"/>
          <w:szCs w:val="28"/>
        </w:rPr>
        <w:t>незворотн</w:t>
      </w:r>
      <w:r w:rsidR="00645B25" w:rsidRPr="0073365D">
        <w:rPr>
          <w:rFonts w:ascii="Times New Roman" w:hAnsi="Times New Roman"/>
          <w:sz w:val="28"/>
          <w:szCs w:val="28"/>
        </w:rPr>
        <w:t>ість</w:t>
      </w:r>
      <w:r w:rsidR="0093380F" w:rsidRPr="0073365D">
        <w:rPr>
          <w:rFonts w:ascii="Times New Roman" w:hAnsi="Times New Roman"/>
          <w:sz w:val="28"/>
          <w:szCs w:val="28"/>
        </w:rPr>
        <w:t xml:space="preserve"> дії в часі</w:t>
      </w:r>
      <w:r w:rsidR="00357A85" w:rsidRPr="0073365D">
        <w:rPr>
          <w:rFonts w:ascii="Times New Roman" w:hAnsi="Times New Roman"/>
          <w:sz w:val="28"/>
          <w:szCs w:val="28"/>
        </w:rPr>
        <w:t xml:space="preserve"> </w:t>
      </w:r>
      <w:r w:rsidR="005B5A22" w:rsidRPr="0073365D">
        <w:rPr>
          <w:rFonts w:ascii="Times New Roman" w:hAnsi="Times New Roman"/>
          <w:sz w:val="28"/>
          <w:szCs w:val="28"/>
        </w:rPr>
        <w:t xml:space="preserve">(заборона ретроактивності) </w:t>
      </w:r>
      <w:r w:rsidR="00357A85" w:rsidRPr="0073365D">
        <w:rPr>
          <w:rFonts w:ascii="Times New Roman" w:hAnsi="Times New Roman"/>
          <w:sz w:val="28"/>
          <w:szCs w:val="28"/>
        </w:rPr>
        <w:t>кримінального закону</w:t>
      </w:r>
      <w:r w:rsidR="00AF282A" w:rsidRPr="0073365D">
        <w:rPr>
          <w:rFonts w:ascii="Times New Roman" w:hAnsi="Times New Roman"/>
          <w:sz w:val="28"/>
          <w:szCs w:val="28"/>
        </w:rPr>
        <w:t>,</w:t>
      </w:r>
      <w:r w:rsidR="001E4D62" w:rsidRPr="0073365D">
        <w:rPr>
          <w:rFonts w:ascii="Times New Roman" w:hAnsi="Times New Roman"/>
          <w:sz w:val="28"/>
          <w:szCs w:val="28"/>
        </w:rPr>
        <w:t xml:space="preserve"> </w:t>
      </w:r>
      <w:r w:rsidR="005B5A22" w:rsidRPr="0073365D">
        <w:rPr>
          <w:rFonts w:ascii="Times New Roman" w:hAnsi="Times New Roman"/>
          <w:color w:val="111111"/>
          <w:sz w:val="28"/>
          <w:szCs w:val="28"/>
        </w:rPr>
        <w:t xml:space="preserve">принцип </w:t>
      </w:r>
      <w:proofErr w:type="spellStart"/>
      <w:r w:rsidR="005B5A22" w:rsidRPr="0073365D">
        <w:rPr>
          <w:rStyle w:val="s4d895bd4"/>
          <w:rFonts w:ascii="Times New Roman" w:hAnsi="Times New Roman"/>
          <w:i/>
          <w:iCs/>
          <w:sz w:val="28"/>
          <w:szCs w:val="28"/>
          <w:shd w:val="clear" w:color="auto" w:fill="FFFFFF"/>
        </w:rPr>
        <w:t>nullum</w:t>
      </w:r>
      <w:proofErr w:type="spellEnd"/>
      <w:r w:rsidR="005B5A22" w:rsidRPr="0073365D">
        <w:rPr>
          <w:rStyle w:val="s4d895bd4"/>
          <w:rFonts w:ascii="Times New Roman" w:hAnsi="Times New Roman"/>
          <w:i/>
          <w:iCs/>
          <w:sz w:val="28"/>
          <w:szCs w:val="28"/>
          <w:shd w:val="clear" w:color="auto" w:fill="FFFFFF"/>
        </w:rPr>
        <w:t xml:space="preserve"> </w:t>
      </w:r>
      <w:proofErr w:type="spellStart"/>
      <w:r w:rsidR="005B5A22" w:rsidRPr="0073365D">
        <w:rPr>
          <w:rStyle w:val="s4d895bd4"/>
          <w:rFonts w:ascii="Times New Roman" w:hAnsi="Times New Roman"/>
          <w:i/>
          <w:iCs/>
          <w:sz w:val="28"/>
          <w:szCs w:val="28"/>
          <w:shd w:val="clear" w:color="auto" w:fill="FFFFFF"/>
        </w:rPr>
        <w:t>crimen</w:t>
      </w:r>
      <w:proofErr w:type="spellEnd"/>
      <w:r w:rsidR="005B5A22" w:rsidRPr="0073365D">
        <w:rPr>
          <w:rStyle w:val="s4d895bd4"/>
          <w:rFonts w:ascii="Times New Roman" w:hAnsi="Times New Roman"/>
          <w:i/>
          <w:iCs/>
          <w:sz w:val="28"/>
          <w:szCs w:val="28"/>
          <w:shd w:val="clear" w:color="auto" w:fill="FFFFFF"/>
        </w:rPr>
        <w:t xml:space="preserve">, </w:t>
      </w:r>
      <w:proofErr w:type="spellStart"/>
      <w:r w:rsidR="005B5A22" w:rsidRPr="0073365D">
        <w:rPr>
          <w:rStyle w:val="s4d895bd4"/>
          <w:rFonts w:ascii="Times New Roman" w:hAnsi="Times New Roman"/>
          <w:i/>
          <w:iCs/>
          <w:sz w:val="28"/>
          <w:szCs w:val="28"/>
          <w:shd w:val="clear" w:color="auto" w:fill="FFFFFF"/>
        </w:rPr>
        <w:t>nulla</w:t>
      </w:r>
      <w:proofErr w:type="spellEnd"/>
      <w:r w:rsidR="005B5A22" w:rsidRPr="0073365D">
        <w:rPr>
          <w:rStyle w:val="s4d895bd4"/>
          <w:rFonts w:ascii="Times New Roman" w:hAnsi="Times New Roman"/>
          <w:i/>
          <w:iCs/>
          <w:sz w:val="28"/>
          <w:szCs w:val="28"/>
          <w:shd w:val="clear" w:color="auto" w:fill="FFFFFF"/>
        </w:rPr>
        <w:t xml:space="preserve"> </w:t>
      </w:r>
      <w:proofErr w:type="spellStart"/>
      <w:r w:rsidR="005B5A22" w:rsidRPr="0073365D">
        <w:rPr>
          <w:rStyle w:val="s4d895bd4"/>
          <w:rFonts w:ascii="Times New Roman" w:hAnsi="Times New Roman"/>
          <w:i/>
          <w:iCs/>
          <w:sz w:val="28"/>
          <w:szCs w:val="28"/>
          <w:shd w:val="clear" w:color="auto" w:fill="FFFFFF"/>
        </w:rPr>
        <w:t>poena</w:t>
      </w:r>
      <w:proofErr w:type="spellEnd"/>
      <w:r w:rsidR="005B5A22" w:rsidRPr="0073365D">
        <w:rPr>
          <w:rStyle w:val="s4d895bd4"/>
          <w:rFonts w:ascii="Times New Roman" w:hAnsi="Times New Roman"/>
          <w:i/>
          <w:iCs/>
          <w:sz w:val="28"/>
          <w:szCs w:val="28"/>
          <w:shd w:val="clear" w:color="auto" w:fill="FFFFFF"/>
        </w:rPr>
        <w:t xml:space="preserve"> </w:t>
      </w:r>
      <w:proofErr w:type="spellStart"/>
      <w:r w:rsidR="005B5A22" w:rsidRPr="0073365D">
        <w:rPr>
          <w:rStyle w:val="s4d895bd4"/>
          <w:rFonts w:ascii="Times New Roman" w:hAnsi="Times New Roman"/>
          <w:i/>
          <w:iCs/>
          <w:sz w:val="28"/>
          <w:szCs w:val="28"/>
          <w:shd w:val="clear" w:color="auto" w:fill="FFFFFF"/>
        </w:rPr>
        <w:t>sine</w:t>
      </w:r>
      <w:proofErr w:type="spellEnd"/>
      <w:r w:rsidR="005B5A22" w:rsidRPr="0073365D">
        <w:rPr>
          <w:rStyle w:val="s4d895bd4"/>
          <w:rFonts w:ascii="Times New Roman" w:hAnsi="Times New Roman"/>
          <w:i/>
          <w:iCs/>
          <w:sz w:val="28"/>
          <w:szCs w:val="28"/>
          <w:shd w:val="clear" w:color="auto" w:fill="FFFFFF"/>
        </w:rPr>
        <w:t xml:space="preserve"> </w:t>
      </w:r>
      <w:proofErr w:type="spellStart"/>
      <w:r w:rsidR="005B5A22" w:rsidRPr="0073365D">
        <w:rPr>
          <w:rStyle w:val="s4d895bd4"/>
          <w:rFonts w:ascii="Times New Roman" w:hAnsi="Times New Roman"/>
          <w:i/>
          <w:iCs/>
          <w:sz w:val="28"/>
          <w:szCs w:val="28"/>
          <w:shd w:val="clear" w:color="auto" w:fill="FFFFFF"/>
        </w:rPr>
        <w:t>lege</w:t>
      </w:r>
      <w:proofErr w:type="spellEnd"/>
      <w:r w:rsidR="005B5A22" w:rsidRPr="0073365D">
        <w:rPr>
          <w:rStyle w:val="s4d895bd4"/>
          <w:rFonts w:ascii="Times New Roman" w:hAnsi="Times New Roman"/>
          <w:i/>
          <w:iCs/>
          <w:sz w:val="28"/>
          <w:szCs w:val="28"/>
          <w:shd w:val="clear" w:color="auto" w:fill="FFFFFF"/>
        </w:rPr>
        <w:t xml:space="preserve"> </w:t>
      </w:r>
      <w:r w:rsidR="005B5A22" w:rsidRPr="0073365D">
        <w:rPr>
          <w:rStyle w:val="s4d895bd4"/>
          <w:rFonts w:ascii="Times New Roman" w:hAnsi="Times New Roman"/>
          <w:iCs/>
          <w:sz w:val="28"/>
          <w:szCs w:val="28"/>
          <w:shd w:val="clear" w:color="auto" w:fill="FFFFFF"/>
        </w:rPr>
        <w:t>(</w:t>
      </w:r>
      <w:r w:rsidR="005B5A22" w:rsidRPr="0073365D">
        <w:rPr>
          <w:rFonts w:ascii="Times New Roman" w:hAnsi="Times New Roman"/>
          <w:sz w:val="28"/>
          <w:szCs w:val="28"/>
        </w:rPr>
        <w:t>„</w:t>
      </w:r>
      <w:r w:rsidR="005B5A22" w:rsidRPr="0073365D">
        <w:rPr>
          <w:rStyle w:val="s4d895bd4"/>
          <w:rFonts w:ascii="Times New Roman" w:hAnsi="Times New Roman"/>
          <w:iCs/>
          <w:sz w:val="28"/>
          <w:szCs w:val="28"/>
          <w:shd w:val="clear" w:color="auto" w:fill="FFFFFF"/>
        </w:rPr>
        <w:t>немає закону – немає злочину, немає закону – немає кари</w:t>
      </w:r>
      <w:r w:rsidR="005B5A22" w:rsidRPr="0073365D">
        <w:rPr>
          <w:rFonts w:ascii="Times New Roman" w:hAnsi="Times New Roman"/>
          <w:sz w:val="28"/>
          <w:szCs w:val="28"/>
        </w:rPr>
        <w:t>“</w:t>
      </w:r>
      <w:r w:rsidR="005B5A22" w:rsidRPr="0073365D">
        <w:rPr>
          <w:rStyle w:val="s4d895bd4"/>
          <w:rFonts w:ascii="Times New Roman" w:hAnsi="Times New Roman"/>
          <w:iCs/>
          <w:sz w:val="28"/>
          <w:szCs w:val="28"/>
          <w:shd w:val="clear" w:color="auto" w:fill="FFFFFF"/>
        </w:rPr>
        <w:t>)</w:t>
      </w:r>
      <w:r w:rsidR="00357A85" w:rsidRPr="0073365D">
        <w:rPr>
          <w:rStyle w:val="s4d895bd4"/>
          <w:rFonts w:ascii="Times New Roman" w:hAnsi="Times New Roman"/>
          <w:iCs/>
          <w:sz w:val="28"/>
          <w:szCs w:val="28"/>
          <w:shd w:val="clear" w:color="auto" w:fill="FFFFFF"/>
        </w:rPr>
        <w:t>,</w:t>
      </w:r>
      <w:r w:rsidR="00CA1DF7" w:rsidRPr="0073365D">
        <w:rPr>
          <w:rFonts w:ascii="Times New Roman" w:hAnsi="Times New Roman"/>
          <w:sz w:val="28"/>
          <w:szCs w:val="28"/>
        </w:rPr>
        <w:t xml:space="preserve"> </w:t>
      </w:r>
      <w:r w:rsidR="00645B25" w:rsidRPr="0073365D">
        <w:rPr>
          <w:rFonts w:ascii="Times New Roman" w:hAnsi="Times New Roman"/>
          <w:sz w:val="28"/>
          <w:szCs w:val="28"/>
        </w:rPr>
        <w:t xml:space="preserve">а також </w:t>
      </w:r>
      <w:r w:rsidR="00CA1DF7" w:rsidRPr="0073365D">
        <w:rPr>
          <w:rFonts w:ascii="Times New Roman" w:hAnsi="Times New Roman"/>
          <w:sz w:val="28"/>
          <w:szCs w:val="28"/>
        </w:rPr>
        <w:t xml:space="preserve">права викласти свою позицію та </w:t>
      </w:r>
      <w:r w:rsidR="00645B25" w:rsidRPr="0073365D">
        <w:rPr>
          <w:rFonts w:ascii="Times New Roman" w:hAnsi="Times New Roman"/>
          <w:sz w:val="28"/>
          <w:szCs w:val="28"/>
        </w:rPr>
        <w:t xml:space="preserve">права </w:t>
      </w:r>
      <w:r w:rsidR="00CA1DF7" w:rsidRPr="0073365D">
        <w:rPr>
          <w:rFonts w:ascii="Times New Roman" w:hAnsi="Times New Roman"/>
          <w:sz w:val="28"/>
          <w:szCs w:val="28"/>
        </w:rPr>
        <w:t xml:space="preserve">на </w:t>
      </w:r>
      <w:r w:rsidR="004139DC" w:rsidRPr="0073365D">
        <w:rPr>
          <w:rFonts w:ascii="Times New Roman" w:hAnsi="Times New Roman"/>
          <w:sz w:val="28"/>
          <w:szCs w:val="28"/>
        </w:rPr>
        <w:t>справедлив</w:t>
      </w:r>
      <w:r w:rsidR="00CA1DF7" w:rsidRPr="0073365D">
        <w:rPr>
          <w:rFonts w:ascii="Times New Roman" w:hAnsi="Times New Roman"/>
          <w:sz w:val="28"/>
          <w:szCs w:val="28"/>
        </w:rPr>
        <w:t>ий</w:t>
      </w:r>
      <w:r w:rsidR="004139DC" w:rsidRPr="0073365D">
        <w:rPr>
          <w:rFonts w:ascii="Times New Roman" w:hAnsi="Times New Roman"/>
          <w:sz w:val="28"/>
          <w:szCs w:val="28"/>
        </w:rPr>
        <w:t xml:space="preserve"> судов</w:t>
      </w:r>
      <w:r w:rsidR="00CA1DF7" w:rsidRPr="0073365D">
        <w:rPr>
          <w:rFonts w:ascii="Times New Roman" w:hAnsi="Times New Roman"/>
          <w:sz w:val="28"/>
          <w:szCs w:val="28"/>
        </w:rPr>
        <w:t>ий розгляд</w:t>
      </w:r>
      <w:r w:rsidR="000B2647" w:rsidRPr="0073365D">
        <w:rPr>
          <w:rFonts w:ascii="Times New Roman" w:hAnsi="Times New Roman"/>
          <w:sz w:val="28"/>
          <w:szCs w:val="28"/>
        </w:rPr>
        <w:t>.</w:t>
      </w:r>
    </w:p>
    <w:p w14:paraId="74220FEA" w14:textId="77777777" w:rsidR="00164174" w:rsidRPr="0073365D" w:rsidRDefault="00164174" w:rsidP="0073365D">
      <w:pPr>
        <w:spacing w:after="0" w:line="348" w:lineRule="auto"/>
        <w:ind w:firstLine="709"/>
        <w:contextualSpacing/>
        <w:jc w:val="both"/>
        <w:rPr>
          <w:rStyle w:val="a3"/>
          <w:rFonts w:ascii="Times New Roman" w:hAnsi="Times New Roman"/>
          <w:i w:val="0"/>
          <w:sz w:val="28"/>
          <w:szCs w:val="28"/>
        </w:rPr>
      </w:pPr>
    </w:p>
    <w:p w14:paraId="674D2C49" w14:textId="6A13684A" w:rsidR="00893A5A" w:rsidRPr="0073365D" w:rsidRDefault="00E935D9" w:rsidP="0073365D">
      <w:pPr>
        <w:spacing w:after="0" w:line="348" w:lineRule="auto"/>
        <w:ind w:firstLine="709"/>
        <w:contextualSpacing/>
        <w:jc w:val="both"/>
        <w:rPr>
          <w:rStyle w:val="a5"/>
          <w:rFonts w:ascii="Times New Roman" w:hAnsi="Times New Roman"/>
          <w:bCs/>
          <w:iCs/>
          <w:color w:val="333333"/>
          <w:sz w:val="28"/>
          <w:szCs w:val="28"/>
          <w:u w:val="none"/>
        </w:rPr>
      </w:pPr>
      <w:r w:rsidRPr="0073365D">
        <w:rPr>
          <w:rStyle w:val="a3"/>
          <w:rFonts w:ascii="Times New Roman" w:hAnsi="Times New Roman"/>
          <w:i w:val="0"/>
          <w:sz w:val="28"/>
          <w:szCs w:val="28"/>
        </w:rPr>
        <w:t xml:space="preserve">2.2. </w:t>
      </w:r>
      <w:r w:rsidR="00645B25" w:rsidRPr="0073365D">
        <w:rPr>
          <w:rStyle w:val="a3"/>
          <w:rFonts w:ascii="Times New Roman" w:hAnsi="Times New Roman"/>
          <w:i w:val="0"/>
          <w:sz w:val="28"/>
          <w:szCs w:val="28"/>
        </w:rPr>
        <w:t xml:space="preserve">Конституційний Суд України </w:t>
      </w:r>
      <w:r w:rsidR="008026E2">
        <w:rPr>
          <w:rStyle w:val="a3"/>
          <w:rFonts w:ascii="Times New Roman" w:hAnsi="Times New Roman"/>
          <w:i w:val="0"/>
          <w:sz w:val="28"/>
          <w:szCs w:val="28"/>
        </w:rPr>
        <w:t>в</w:t>
      </w:r>
      <w:r w:rsidR="00685A3A" w:rsidRPr="0073365D">
        <w:rPr>
          <w:rStyle w:val="a3"/>
          <w:rFonts w:ascii="Times New Roman" w:hAnsi="Times New Roman"/>
          <w:i w:val="0"/>
          <w:sz w:val="28"/>
          <w:szCs w:val="28"/>
        </w:rPr>
        <w:t xml:space="preserve"> Рішенні від 26 лютого 2019 року </w:t>
      </w:r>
      <w:r w:rsidR="00685A3A" w:rsidRPr="0073365D">
        <w:rPr>
          <w:rStyle w:val="a3"/>
          <w:rFonts w:ascii="Times New Roman" w:hAnsi="Times New Roman"/>
          <w:i w:val="0"/>
          <w:sz w:val="28"/>
          <w:szCs w:val="28"/>
        </w:rPr>
        <w:br/>
      </w:r>
      <w:hyperlink r:id="rId8" w:tgtFrame="_blank" w:history="1">
        <w:r w:rsidR="00685A3A" w:rsidRPr="0073365D">
          <w:rPr>
            <w:rStyle w:val="a5"/>
            <w:rFonts w:ascii="Times New Roman" w:hAnsi="Times New Roman"/>
            <w:bCs/>
            <w:iCs/>
            <w:color w:val="auto"/>
            <w:sz w:val="28"/>
            <w:szCs w:val="28"/>
            <w:u w:val="none"/>
          </w:rPr>
          <w:t>№ 1-р/2019</w:t>
        </w:r>
      </w:hyperlink>
      <w:r w:rsidR="00685A3A" w:rsidRPr="0073365D">
        <w:rPr>
          <w:rStyle w:val="a5"/>
          <w:rFonts w:ascii="Times New Roman" w:hAnsi="Times New Roman"/>
          <w:bCs/>
          <w:iCs/>
          <w:color w:val="auto"/>
          <w:sz w:val="28"/>
          <w:szCs w:val="28"/>
          <w:u w:val="none"/>
        </w:rPr>
        <w:t xml:space="preserve"> </w:t>
      </w:r>
      <w:r w:rsidR="00C06046" w:rsidRPr="0073365D">
        <w:rPr>
          <w:rFonts w:ascii="Times New Roman" w:eastAsia="Times New Roman" w:hAnsi="Times New Roman"/>
          <w:sz w:val="28"/>
          <w:szCs w:val="28"/>
          <w:lang w:eastAsia="uk-UA"/>
        </w:rPr>
        <w:t>наголо</w:t>
      </w:r>
      <w:r w:rsidR="00645B25" w:rsidRPr="0073365D">
        <w:rPr>
          <w:rFonts w:ascii="Times New Roman" w:eastAsia="Times New Roman" w:hAnsi="Times New Roman"/>
          <w:sz w:val="28"/>
          <w:szCs w:val="28"/>
          <w:lang w:eastAsia="uk-UA"/>
        </w:rPr>
        <w:t>сив</w:t>
      </w:r>
      <w:r w:rsidR="00787F1D" w:rsidRPr="0073365D">
        <w:rPr>
          <w:rFonts w:ascii="Times New Roman" w:eastAsia="Times New Roman" w:hAnsi="Times New Roman"/>
          <w:sz w:val="28"/>
          <w:szCs w:val="28"/>
          <w:lang w:eastAsia="uk-UA"/>
        </w:rPr>
        <w:t>, що</w:t>
      </w:r>
      <w:r w:rsidR="00645B25" w:rsidRPr="0073365D">
        <w:rPr>
          <w:rFonts w:ascii="Times New Roman" w:eastAsia="Times New Roman" w:hAnsi="Times New Roman"/>
          <w:sz w:val="28"/>
          <w:szCs w:val="28"/>
          <w:lang w:eastAsia="uk-UA"/>
        </w:rPr>
        <w:t xml:space="preserve"> </w:t>
      </w:r>
      <w:r w:rsidR="00645B25" w:rsidRPr="0073365D">
        <w:rPr>
          <w:rFonts w:ascii="Times New Roman" w:hAnsi="Times New Roman"/>
          <w:sz w:val="28"/>
          <w:szCs w:val="28"/>
        </w:rPr>
        <w:t>„</w:t>
      </w:r>
      <w:r w:rsidR="00787F1D" w:rsidRPr="0073365D">
        <w:rPr>
          <w:rFonts w:ascii="Times New Roman" w:eastAsia="Times New Roman" w:hAnsi="Times New Roman"/>
          <w:sz w:val="28"/>
          <w:szCs w:val="28"/>
          <w:lang w:eastAsia="uk-UA"/>
        </w:rPr>
        <w:t>в</w:t>
      </w:r>
      <w:r w:rsidR="00893A5A" w:rsidRPr="0073365D">
        <w:rPr>
          <w:rFonts w:ascii="Times New Roman" w:hAnsi="Times New Roman"/>
          <w:color w:val="111111"/>
          <w:sz w:val="28"/>
          <w:szCs w:val="28"/>
        </w:rPr>
        <w:t>ажливою гарантією дотримання прав підозрюваного та обвинуваченого у кримінальному процесі та обов’язковою складовою справедливого судового розгл</w:t>
      </w:r>
      <w:r w:rsidR="00787F1D" w:rsidRPr="0073365D">
        <w:rPr>
          <w:rFonts w:ascii="Times New Roman" w:hAnsi="Times New Roman"/>
          <w:color w:val="111111"/>
          <w:sz w:val="28"/>
          <w:szCs w:val="28"/>
        </w:rPr>
        <w:t>яду є презумпція невинуватості</w:t>
      </w:r>
      <w:r w:rsidR="00645B25" w:rsidRPr="0073365D">
        <w:rPr>
          <w:rFonts w:ascii="Times New Roman" w:hAnsi="Times New Roman"/>
          <w:sz w:val="28"/>
          <w:szCs w:val="28"/>
        </w:rPr>
        <w:t>“</w:t>
      </w:r>
      <w:r w:rsidR="00787F1D" w:rsidRPr="0073365D">
        <w:rPr>
          <w:rFonts w:ascii="Times New Roman" w:hAnsi="Times New Roman"/>
          <w:color w:val="111111"/>
          <w:sz w:val="28"/>
          <w:szCs w:val="28"/>
        </w:rPr>
        <w:t xml:space="preserve">; </w:t>
      </w:r>
      <w:r w:rsidR="00645B25" w:rsidRPr="0073365D">
        <w:rPr>
          <w:rFonts w:ascii="Times New Roman" w:hAnsi="Times New Roman"/>
          <w:sz w:val="28"/>
          <w:szCs w:val="28"/>
        </w:rPr>
        <w:t>„</w:t>
      </w:r>
      <w:r w:rsidR="00893A5A" w:rsidRPr="0073365D">
        <w:rPr>
          <w:rFonts w:ascii="Times New Roman" w:hAnsi="Times New Roman"/>
          <w:color w:val="111111"/>
          <w:sz w:val="28"/>
          <w:szCs w:val="28"/>
        </w:rPr>
        <w:t xml:space="preserve">елементом принципу презумпції невинуватості є принцип </w:t>
      </w:r>
      <w:proofErr w:type="spellStart"/>
      <w:r w:rsidR="00893A5A" w:rsidRPr="0073365D">
        <w:rPr>
          <w:rFonts w:ascii="Times New Roman" w:hAnsi="Times New Roman"/>
          <w:i/>
          <w:iCs/>
          <w:color w:val="111111"/>
          <w:sz w:val="28"/>
          <w:szCs w:val="28"/>
        </w:rPr>
        <w:t>in</w:t>
      </w:r>
      <w:proofErr w:type="spellEnd"/>
      <w:r w:rsidR="00893A5A" w:rsidRPr="0073365D">
        <w:rPr>
          <w:rFonts w:ascii="Times New Roman" w:hAnsi="Times New Roman"/>
          <w:i/>
          <w:iCs/>
          <w:color w:val="111111"/>
          <w:sz w:val="28"/>
          <w:szCs w:val="28"/>
        </w:rPr>
        <w:t xml:space="preserve"> </w:t>
      </w:r>
      <w:proofErr w:type="spellStart"/>
      <w:r w:rsidR="00893A5A" w:rsidRPr="0073365D">
        <w:rPr>
          <w:rFonts w:ascii="Times New Roman" w:hAnsi="Times New Roman"/>
          <w:i/>
          <w:iCs/>
          <w:color w:val="111111"/>
          <w:sz w:val="28"/>
          <w:szCs w:val="28"/>
        </w:rPr>
        <w:t>dubio</w:t>
      </w:r>
      <w:proofErr w:type="spellEnd"/>
      <w:r w:rsidR="00893A5A" w:rsidRPr="0073365D">
        <w:rPr>
          <w:rFonts w:ascii="Times New Roman" w:hAnsi="Times New Roman"/>
          <w:i/>
          <w:iCs/>
          <w:color w:val="111111"/>
          <w:sz w:val="28"/>
          <w:szCs w:val="28"/>
        </w:rPr>
        <w:t xml:space="preserve"> </w:t>
      </w:r>
      <w:proofErr w:type="spellStart"/>
      <w:r w:rsidR="00893A5A" w:rsidRPr="0073365D">
        <w:rPr>
          <w:rFonts w:ascii="Times New Roman" w:hAnsi="Times New Roman"/>
          <w:i/>
          <w:iCs/>
          <w:color w:val="111111"/>
          <w:sz w:val="28"/>
          <w:szCs w:val="28"/>
        </w:rPr>
        <w:t>pro</w:t>
      </w:r>
      <w:proofErr w:type="spellEnd"/>
      <w:r w:rsidR="00893A5A" w:rsidRPr="0073365D">
        <w:rPr>
          <w:rFonts w:ascii="Times New Roman" w:hAnsi="Times New Roman"/>
          <w:i/>
          <w:iCs/>
          <w:color w:val="111111"/>
          <w:sz w:val="28"/>
          <w:szCs w:val="28"/>
        </w:rPr>
        <w:t xml:space="preserve"> </w:t>
      </w:r>
      <w:proofErr w:type="spellStart"/>
      <w:r w:rsidR="00893A5A" w:rsidRPr="0073365D">
        <w:rPr>
          <w:rFonts w:ascii="Times New Roman" w:hAnsi="Times New Roman"/>
          <w:i/>
          <w:iCs/>
          <w:color w:val="111111"/>
          <w:sz w:val="28"/>
          <w:szCs w:val="28"/>
        </w:rPr>
        <w:t>reo</w:t>
      </w:r>
      <w:proofErr w:type="spellEnd"/>
      <w:r w:rsidR="00893A5A" w:rsidRPr="0073365D">
        <w:rPr>
          <w:rFonts w:ascii="Times New Roman" w:hAnsi="Times New Roman"/>
          <w:color w:val="111111"/>
          <w:sz w:val="28"/>
          <w:szCs w:val="28"/>
        </w:rPr>
        <w:t xml:space="preserve">, згідно з яким при оцінюванні доказів усі сумніви щодо вини особи </w:t>
      </w:r>
      <w:proofErr w:type="spellStart"/>
      <w:r w:rsidR="00893A5A" w:rsidRPr="0073365D">
        <w:rPr>
          <w:rFonts w:ascii="Times New Roman" w:hAnsi="Times New Roman"/>
          <w:color w:val="111111"/>
          <w:sz w:val="28"/>
          <w:szCs w:val="28"/>
        </w:rPr>
        <w:t>тлумачать</w:t>
      </w:r>
      <w:r w:rsidR="00787F1D" w:rsidRPr="0073365D">
        <w:rPr>
          <w:rFonts w:ascii="Times New Roman" w:hAnsi="Times New Roman"/>
          <w:color w:val="111111"/>
          <w:sz w:val="28"/>
          <w:szCs w:val="28"/>
        </w:rPr>
        <w:t>ся</w:t>
      </w:r>
      <w:proofErr w:type="spellEnd"/>
      <w:r w:rsidR="00787F1D" w:rsidRPr="0073365D">
        <w:rPr>
          <w:rFonts w:ascii="Times New Roman" w:hAnsi="Times New Roman"/>
          <w:color w:val="111111"/>
          <w:sz w:val="28"/>
          <w:szCs w:val="28"/>
        </w:rPr>
        <w:t xml:space="preserve"> на користь її невинуватості</w:t>
      </w:r>
      <w:r w:rsidR="00727E79" w:rsidRPr="0073365D">
        <w:rPr>
          <w:rFonts w:ascii="Times New Roman" w:hAnsi="Times New Roman"/>
          <w:sz w:val="28"/>
          <w:szCs w:val="28"/>
        </w:rPr>
        <w:t>“</w:t>
      </w:r>
      <w:r w:rsidR="00787F1D" w:rsidRPr="0073365D">
        <w:rPr>
          <w:rFonts w:ascii="Times New Roman" w:hAnsi="Times New Roman"/>
          <w:color w:val="111111"/>
          <w:sz w:val="28"/>
          <w:szCs w:val="28"/>
        </w:rPr>
        <w:t xml:space="preserve">; </w:t>
      </w:r>
      <w:r w:rsidR="00727E79" w:rsidRPr="0073365D">
        <w:rPr>
          <w:rFonts w:ascii="Times New Roman" w:hAnsi="Times New Roman"/>
          <w:sz w:val="28"/>
          <w:szCs w:val="28"/>
        </w:rPr>
        <w:t>„</w:t>
      </w:r>
      <w:r w:rsidR="00787F1D" w:rsidRPr="0073365D">
        <w:rPr>
          <w:rFonts w:ascii="Times New Roman" w:hAnsi="Times New Roman"/>
          <w:color w:val="111111"/>
          <w:sz w:val="28"/>
          <w:szCs w:val="28"/>
        </w:rPr>
        <w:t>п</w:t>
      </w:r>
      <w:r w:rsidR="00893A5A" w:rsidRPr="0073365D">
        <w:rPr>
          <w:rFonts w:ascii="Times New Roman" w:hAnsi="Times New Roman"/>
          <w:color w:val="111111"/>
          <w:sz w:val="28"/>
          <w:szCs w:val="28"/>
        </w:rPr>
        <w:t>резумпція невинуватості особи передбачає, що обов’язок доведення вин</w:t>
      </w:r>
      <w:r w:rsidR="00787F1D" w:rsidRPr="0073365D">
        <w:rPr>
          <w:rFonts w:ascii="Times New Roman" w:hAnsi="Times New Roman"/>
          <w:color w:val="111111"/>
          <w:sz w:val="28"/>
          <w:szCs w:val="28"/>
        </w:rPr>
        <w:t>и особи покладається на державу</w:t>
      </w:r>
      <w:r w:rsidR="00727E79" w:rsidRPr="0073365D">
        <w:rPr>
          <w:rFonts w:ascii="Times New Roman" w:hAnsi="Times New Roman"/>
          <w:sz w:val="28"/>
          <w:szCs w:val="28"/>
        </w:rPr>
        <w:t>“</w:t>
      </w:r>
      <w:r w:rsidR="00787F1D" w:rsidRPr="0073365D">
        <w:rPr>
          <w:rFonts w:ascii="Times New Roman" w:hAnsi="Times New Roman"/>
          <w:i/>
          <w:color w:val="111111"/>
          <w:sz w:val="28"/>
          <w:szCs w:val="28"/>
        </w:rPr>
        <w:t xml:space="preserve"> </w:t>
      </w:r>
      <w:r w:rsidR="00787F1D" w:rsidRPr="0073365D">
        <w:rPr>
          <w:rStyle w:val="a3"/>
          <w:rFonts w:ascii="Times New Roman" w:hAnsi="Times New Roman"/>
          <w:i w:val="0"/>
          <w:color w:val="111111"/>
          <w:sz w:val="28"/>
          <w:szCs w:val="28"/>
        </w:rPr>
        <w:t>(</w:t>
      </w:r>
      <w:r w:rsidR="00D31680" w:rsidRPr="0073365D">
        <w:rPr>
          <w:rStyle w:val="a3"/>
          <w:rFonts w:ascii="Times New Roman" w:hAnsi="Times New Roman"/>
          <w:i w:val="0"/>
          <w:color w:val="111111"/>
          <w:sz w:val="28"/>
          <w:szCs w:val="28"/>
        </w:rPr>
        <w:t>перше речення</w:t>
      </w:r>
      <w:r w:rsidR="00D31680" w:rsidRPr="0073365D">
        <w:rPr>
          <w:rStyle w:val="a3"/>
          <w:rFonts w:ascii="Times New Roman" w:hAnsi="Times New Roman"/>
          <w:i w:val="0"/>
          <w:color w:val="111111"/>
          <w:sz w:val="28"/>
          <w:szCs w:val="28"/>
        </w:rPr>
        <w:br/>
      </w:r>
      <w:r w:rsidR="00194BB6" w:rsidRPr="0073365D">
        <w:rPr>
          <w:rStyle w:val="a3"/>
          <w:rFonts w:ascii="Times New Roman" w:hAnsi="Times New Roman"/>
          <w:i w:val="0"/>
          <w:color w:val="111111"/>
          <w:sz w:val="28"/>
          <w:szCs w:val="28"/>
        </w:rPr>
        <w:t xml:space="preserve">абзацу першого, </w:t>
      </w:r>
      <w:r w:rsidR="00787F1D" w:rsidRPr="0073365D">
        <w:rPr>
          <w:rStyle w:val="a3"/>
          <w:rFonts w:ascii="Times New Roman" w:hAnsi="Times New Roman"/>
          <w:i w:val="0"/>
          <w:color w:val="111111"/>
          <w:sz w:val="28"/>
          <w:szCs w:val="28"/>
        </w:rPr>
        <w:t xml:space="preserve">абзаци другий, </w:t>
      </w:r>
      <w:r w:rsidR="00893A5A" w:rsidRPr="0073365D">
        <w:rPr>
          <w:rStyle w:val="a3"/>
          <w:rFonts w:ascii="Times New Roman" w:hAnsi="Times New Roman"/>
          <w:i w:val="0"/>
          <w:color w:val="111111"/>
          <w:sz w:val="28"/>
          <w:szCs w:val="28"/>
        </w:rPr>
        <w:t>третій</w:t>
      </w:r>
      <w:r w:rsidR="00787F1D" w:rsidRPr="0073365D">
        <w:rPr>
          <w:rStyle w:val="a3"/>
          <w:rFonts w:ascii="Times New Roman" w:hAnsi="Times New Roman"/>
          <w:i w:val="0"/>
          <w:color w:val="111111"/>
          <w:sz w:val="28"/>
          <w:szCs w:val="28"/>
        </w:rPr>
        <w:t xml:space="preserve"> пункту 4 мотивувальної частини</w:t>
      </w:r>
      <w:r w:rsidR="00787F1D" w:rsidRPr="0073365D">
        <w:rPr>
          <w:rStyle w:val="a5"/>
          <w:rFonts w:ascii="Times New Roman" w:hAnsi="Times New Roman"/>
          <w:bCs/>
          <w:iCs/>
          <w:color w:val="333333"/>
          <w:sz w:val="28"/>
          <w:szCs w:val="28"/>
          <w:u w:val="none"/>
        </w:rPr>
        <w:t>).</w:t>
      </w:r>
    </w:p>
    <w:p w14:paraId="6877736C" w14:textId="2470BA56" w:rsidR="00EE25CE" w:rsidRPr="0073365D" w:rsidRDefault="007156A5" w:rsidP="0073365D">
      <w:pPr>
        <w:spacing w:after="0" w:line="348" w:lineRule="auto"/>
        <w:ind w:firstLine="709"/>
        <w:contextualSpacing/>
        <w:jc w:val="both"/>
        <w:rPr>
          <w:rFonts w:ascii="Times New Roman" w:eastAsia="Times New Roman" w:hAnsi="Times New Roman"/>
          <w:sz w:val="28"/>
          <w:szCs w:val="28"/>
          <w:lang w:eastAsia="uk-UA"/>
        </w:rPr>
      </w:pPr>
      <w:r w:rsidRPr="0073365D">
        <w:rPr>
          <w:rFonts w:ascii="Times New Roman" w:hAnsi="Times New Roman"/>
          <w:sz w:val="28"/>
          <w:szCs w:val="28"/>
        </w:rPr>
        <w:t xml:space="preserve">Конституційний Суд України зазначає, що </w:t>
      </w:r>
      <w:r w:rsidR="0066188B" w:rsidRPr="0073365D">
        <w:rPr>
          <w:rFonts w:ascii="Times New Roman" w:hAnsi="Times New Roman"/>
          <w:sz w:val="28"/>
          <w:szCs w:val="28"/>
        </w:rPr>
        <w:t xml:space="preserve">конституційний принцип презумпції невинуватості </w:t>
      </w:r>
      <w:r w:rsidR="008D1095" w:rsidRPr="0073365D">
        <w:rPr>
          <w:rFonts w:ascii="Times New Roman" w:hAnsi="Times New Roman"/>
          <w:sz w:val="28"/>
          <w:szCs w:val="28"/>
        </w:rPr>
        <w:t>є багатоаспектним</w:t>
      </w:r>
      <w:r w:rsidR="00B26E0D" w:rsidRPr="0073365D">
        <w:rPr>
          <w:rFonts w:ascii="Times New Roman" w:hAnsi="Times New Roman"/>
          <w:sz w:val="28"/>
          <w:szCs w:val="28"/>
        </w:rPr>
        <w:t>,</w:t>
      </w:r>
      <w:r w:rsidR="008D1095" w:rsidRPr="0073365D">
        <w:rPr>
          <w:rFonts w:ascii="Times New Roman" w:hAnsi="Times New Roman"/>
          <w:sz w:val="28"/>
          <w:szCs w:val="28"/>
        </w:rPr>
        <w:t xml:space="preserve"> </w:t>
      </w:r>
      <w:r w:rsidR="00B26E0D" w:rsidRPr="0073365D">
        <w:rPr>
          <w:rFonts w:ascii="Times New Roman" w:hAnsi="Times New Roman"/>
          <w:sz w:val="28"/>
          <w:szCs w:val="28"/>
        </w:rPr>
        <w:t xml:space="preserve">діє на </w:t>
      </w:r>
      <w:r w:rsidR="007D6A23" w:rsidRPr="0073365D">
        <w:rPr>
          <w:rFonts w:ascii="Times New Roman" w:hAnsi="Times New Roman"/>
          <w:sz w:val="28"/>
          <w:szCs w:val="28"/>
        </w:rPr>
        <w:t>всі</w:t>
      </w:r>
      <w:r w:rsidR="00B26E0D" w:rsidRPr="0073365D">
        <w:rPr>
          <w:rFonts w:ascii="Times New Roman" w:hAnsi="Times New Roman"/>
          <w:sz w:val="28"/>
          <w:szCs w:val="28"/>
        </w:rPr>
        <w:t>х</w:t>
      </w:r>
      <w:r w:rsidR="007D6A23" w:rsidRPr="0073365D">
        <w:rPr>
          <w:rFonts w:ascii="Times New Roman" w:hAnsi="Times New Roman"/>
          <w:sz w:val="28"/>
          <w:szCs w:val="28"/>
        </w:rPr>
        <w:t xml:space="preserve"> стаді</w:t>
      </w:r>
      <w:r w:rsidR="00B26E0D" w:rsidRPr="0073365D">
        <w:rPr>
          <w:rFonts w:ascii="Times New Roman" w:hAnsi="Times New Roman"/>
          <w:sz w:val="28"/>
          <w:szCs w:val="28"/>
        </w:rPr>
        <w:t>ях</w:t>
      </w:r>
      <w:r w:rsidR="007D6A23" w:rsidRPr="0073365D">
        <w:rPr>
          <w:rFonts w:ascii="Times New Roman" w:hAnsi="Times New Roman"/>
          <w:sz w:val="28"/>
          <w:szCs w:val="28"/>
        </w:rPr>
        <w:t xml:space="preserve"> кримінального провадження </w:t>
      </w:r>
      <w:r w:rsidR="00B26E0D" w:rsidRPr="0073365D">
        <w:rPr>
          <w:rFonts w:ascii="Times New Roman" w:hAnsi="Times New Roman"/>
          <w:sz w:val="28"/>
          <w:szCs w:val="28"/>
        </w:rPr>
        <w:t>та</w:t>
      </w:r>
      <w:r w:rsidR="007D6A23" w:rsidRPr="0073365D">
        <w:rPr>
          <w:rFonts w:ascii="Times New Roman" w:hAnsi="Times New Roman"/>
          <w:sz w:val="28"/>
          <w:szCs w:val="28"/>
        </w:rPr>
        <w:t xml:space="preserve"> навіть після його завершення</w:t>
      </w:r>
      <w:r w:rsidR="008D1095" w:rsidRPr="0073365D">
        <w:rPr>
          <w:rFonts w:ascii="Times New Roman" w:hAnsi="Times New Roman"/>
          <w:sz w:val="28"/>
          <w:szCs w:val="28"/>
        </w:rPr>
        <w:t xml:space="preserve">, адже сутність </w:t>
      </w:r>
      <w:r w:rsidR="00342336" w:rsidRPr="0073365D">
        <w:rPr>
          <w:rFonts w:ascii="Times New Roman" w:hAnsi="Times New Roman"/>
          <w:sz w:val="28"/>
          <w:szCs w:val="28"/>
        </w:rPr>
        <w:t>цього принципу</w:t>
      </w:r>
      <w:r w:rsidR="00B26E0D" w:rsidRPr="0073365D">
        <w:rPr>
          <w:rFonts w:ascii="Times New Roman" w:hAnsi="Times New Roman"/>
          <w:sz w:val="28"/>
          <w:szCs w:val="28"/>
        </w:rPr>
        <w:t xml:space="preserve"> полягає</w:t>
      </w:r>
      <w:r w:rsidR="00342336" w:rsidRPr="0073365D">
        <w:rPr>
          <w:rFonts w:ascii="Times New Roman" w:hAnsi="Times New Roman"/>
          <w:sz w:val="28"/>
          <w:szCs w:val="28"/>
        </w:rPr>
        <w:t xml:space="preserve"> </w:t>
      </w:r>
      <w:r w:rsidR="00F37DC5" w:rsidRPr="0073365D">
        <w:rPr>
          <w:rFonts w:ascii="Times New Roman" w:hAnsi="Times New Roman"/>
          <w:sz w:val="28"/>
          <w:szCs w:val="28"/>
        </w:rPr>
        <w:t xml:space="preserve">в тому, що </w:t>
      </w:r>
      <w:r w:rsidR="00FE6797" w:rsidRPr="0073365D">
        <w:rPr>
          <w:rFonts w:ascii="Times New Roman" w:hAnsi="Times New Roman"/>
          <w:sz w:val="28"/>
          <w:szCs w:val="28"/>
        </w:rPr>
        <w:t>презумпція</w:t>
      </w:r>
      <w:r w:rsidR="00F37DC5" w:rsidRPr="0073365D">
        <w:rPr>
          <w:rFonts w:ascii="Times New Roman" w:hAnsi="Times New Roman"/>
          <w:sz w:val="28"/>
          <w:szCs w:val="28"/>
        </w:rPr>
        <w:t xml:space="preserve"> стосовно </w:t>
      </w:r>
      <w:r w:rsidR="006A6713" w:rsidRPr="0073365D">
        <w:rPr>
          <w:rFonts w:ascii="Times New Roman" w:hAnsi="Times New Roman"/>
          <w:sz w:val="28"/>
          <w:szCs w:val="28"/>
        </w:rPr>
        <w:t>непричетності</w:t>
      </w:r>
      <w:r w:rsidR="00F37DC5" w:rsidRPr="0073365D">
        <w:rPr>
          <w:rFonts w:ascii="Times New Roman" w:hAnsi="Times New Roman"/>
          <w:sz w:val="28"/>
          <w:szCs w:val="28"/>
        </w:rPr>
        <w:t xml:space="preserve"> особи </w:t>
      </w:r>
      <w:r w:rsidR="006A6713" w:rsidRPr="0073365D">
        <w:rPr>
          <w:rFonts w:ascii="Times New Roman" w:hAnsi="Times New Roman"/>
          <w:sz w:val="28"/>
          <w:szCs w:val="28"/>
        </w:rPr>
        <w:t xml:space="preserve">до вчинення кримінального правопорушення </w:t>
      </w:r>
      <w:r w:rsidR="00B523BD" w:rsidRPr="0073365D">
        <w:rPr>
          <w:rFonts w:ascii="Times New Roman" w:hAnsi="Times New Roman"/>
          <w:sz w:val="28"/>
          <w:szCs w:val="28"/>
        </w:rPr>
        <w:t>має універсальний характер</w:t>
      </w:r>
      <w:r w:rsidR="00B26E0D" w:rsidRPr="0073365D">
        <w:rPr>
          <w:rFonts w:ascii="Times New Roman" w:hAnsi="Times New Roman"/>
          <w:sz w:val="28"/>
          <w:szCs w:val="28"/>
        </w:rPr>
        <w:t>,</w:t>
      </w:r>
      <w:r w:rsidR="00B523BD" w:rsidRPr="0073365D">
        <w:rPr>
          <w:rFonts w:ascii="Times New Roman" w:hAnsi="Times New Roman"/>
          <w:sz w:val="28"/>
          <w:szCs w:val="28"/>
        </w:rPr>
        <w:t xml:space="preserve"> </w:t>
      </w:r>
      <w:r w:rsidR="006A6713" w:rsidRPr="0073365D">
        <w:rPr>
          <w:rFonts w:ascii="Times New Roman" w:hAnsi="Times New Roman"/>
          <w:sz w:val="28"/>
          <w:szCs w:val="28"/>
        </w:rPr>
        <w:t>поширюється на</w:t>
      </w:r>
      <w:r w:rsidR="00B523BD" w:rsidRPr="0073365D">
        <w:rPr>
          <w:rFonts w:ascii="Times New Roman" w:hAnsi="Times New Roman"/>
          <w:sz w:val="28"/>
          <w:szCs w:val="28"/>
        </w:rPr>
        <w:t xml:space="preserve"> всі сфер</w:t>
      </w:r>
      <w:r w:rsidR="006A6713" w:rsidRPr="0073365D">
        <w:rPr>
          <w:rFonts w:ascii="Times New Roman" w:hAnsi="Times New Roman"/>
          <w:sz w:val="28"/>
          <w:szCs w:val="28"/>
        </w:rPr>
        <w:t>и</w:t>
      </w:r>
      <w:r w:rsidR="00A25FF4" w:rsidRPr="0073365D">
        <w:rPr>
          <w:rFonts w:ascii="Times New Roman" w:hAnsi="Times New Roman"/>
          <w:sz w:val="28"/>
          <w:szCs w:val="28"/>
        </w:rPr>
        <w:t xml:space="preserve"> суспільного життя</w:t>
      </w:r>
      <w:r w:rsidR="00B523BD" w:rsidRPr="0073365D">
        <w:rPr>
          <w:rFonts w:ascii="Times New Roman" w:hAnsi="Times New Roman"/>
          <w:sz w:val="28"/>
          <w:szCs w:val="28"/>
        </w:rPr>
        <w:t xml:space="preserve"> </w:t>
      </w:r>
      <w:r w:rsidR="00EE6D7C" w:rsidRPr="0073365D">
        <w:rPr>
          <w:rFonts w:ascii="Times New Roman" w:hAnsi="Times New Roman"/>
          <w:sz w:val="28"/>
          <w:szCs w:val="28"/>
        </w:rPr>
        <w:t xml:space="preserve">особи </w:t>
      </w:r>
      <w:r w:rsidR="00A25FF4" w:rsidRPr="0073365D">
        <w:rPr>
          <w:rFonts w:ascii="Times New Roman" w:hAnsi="Times New Roman"/>
          <w:sz w:val="28"/>
          <w:szCs w:val="28"/>
        </w:rPr>
        <w:t>та</w:t>
      </w:r>
      <w:r w:rsidR="00B523BD" w:rsidRPr="0073365D">
        <w:rPr>
          <w:rFonts w:ascii="Times New Roman" w:hAnsi="Times New Roman"/>
          <w:sz w:val="28"/>
          <w:szCs w:val="28"/>
        </w:rPr>
        <w:t xml:space="preserve"> </w:t>
      </w:r>
      <w:r w:rsidR="00F37DC5" w:rsidRPr="0073365D">
        <w:rPr>
          <w:rFonts w:ascii="Times New Roman" w:hAnsi="Times New Roman"/>
          <w:sz w:val="28"/>
          <w:szCs w:val="28"/>
        </w:rPr>
        <w:t>ді</w:t>
      </w:r>
      <w:r w:rsidR="00A25FF4" w:rsidRPr="0073365D">
        <w:rPr>
          <w:rFonts w:ascii="Times New Roman" w:hAnsi="Times New Roman"/>
          <w:sz w:val="28"/>
          <w:szCs w:val="28"/>
        </w:rPr>
        <w:t>є</w:t>
      </w:r>
      <w:r w:rsidR="00B523BD" w:rsidRPr="0073365D">
        <w:rPr>
          <w:rFonts w:ascii="Times New Roman" w:hAnsi="Times New Roman"/>
          <w:sz w:val="28"/>
          <w:szCs w:val="28"/>
        </w:rPr>
        <w:t xml:space="preserve"> </w:t>
      </w:r>
      <w:r w:rsidR="00F37DC5" w:rsidRPr="0073365D">
        <w:rPr>
          <w:rFonts w:ascii="Times New Roman" w:hAnsi="Times New Roman"/>
          <w:sz w:val="28"/>
          <w:szCs w:val="28"/>
        </w:rPr>
        <w:t xml:space="preserve">доти, доки </w:t>
      </w:r>
      <w:r w:rsidR="00A25FF4" w:rsidRPr="0073365D">
        <w:rPr>
          <w:rFonts w:ascii="Times New Roman" w:hAnsi="Times New Roman"/>
          <w:sz w:val="28"/>
          <w:szCs w:val="28"/>
        </w:rPr>
        <w:t>її</w:t>
      </w:r>
      <w:r w:rsidR="00F37DC5" w:rsidRPr="0073365D">
        <w:rPr>
          <w:rFonts w:ascii="Times New Roman" w:hAnsi="Times New Roman"/>
          <w:sz w:val="28"/>
          <w:szCs w:val="28"/>
        </w:rPr>
        <w:t xml:space="preserve"> не спростован</w:t>
      </w:r>
      <w:r w:rsidR="00A25FF4" w:rsidRPr="0073365D">
        <w:rPr>
          <w:rFonts w:ascii="Times New Roman" w:hAnsi="Times New Roman"/>
          <w:sz w:val="28"/>
          <w:szCs w:val="28"/>
        </w:rPr>
        <w:t>о</w:t>
      </w:r>
      <w:r w:rsidR="00F37DC5" w:rsidRPr="0073365D">
        <w:rPr>
          <w:rFonts w:ascii="Times New Roman" w:hAnsi="Times New Roman"/>
          <w:sz w:val="28"/>
          <w:szCs w:val="28"/>
        </w:rPr>
        <w:t xml:space="preserve"> </w:t>
      </w:r>
      <w:r w:rsidR="00727E79" w:rsidRPr="0073365D">
        <w:rPr>
          <w:rFonts w:ascii="Times New Roman" w:hAnsi="Times New Roman"/>
          <w:sz w:val="28"/>
          <w:szCs w:val="28"/>
        </w:rPr>
        <w:t>належним чином</w:t>
      </w:r>
      <w:r w:rsidR="00CA1DF7" w:rsidRPr="0073365D">
        <w:rPr>
          <w:rFonts w:ascii="Times New Roman" w:hAnsi="Times New Roman"/>
          <w:sz w:val="28"/>
          <w:szCs w:val="28"/>
        </w:rPr>
        <w:t>,</w:t>
      </w:r>
      <w:r w:rsidR="00357A85" w:rsidRPr="0073365D">
        <w:rPr>
          <w:rFonts w:ascii="Times New Roman" w:hAnsi="Times New Roman"/>
          <w:sz w:val="28"/>
          <w:szCs w:val="28"/>
        </w:rPr>
        <w:t xml:space="preserve"> тобто,</w:t>
      </w:r>
      <w:r w:rsidR="00B26E0D" w:rsidRPr="0073365D">
        <w:rPr>
          <w:rFonts w:ascii="Times New Roman" w:hAnsi="Times New Roman"/>
          <w:sz w:val="28"/>
          <w:szCs w:val="28"/>
        </w:rPr>
        <w:t xml:space="preserve"> за</w:t>
      </w:r>
      <w:r w:rsidR="00357A85" w:rsidRPr="0073365D">
        <w:rPr>
          <w:rFonts w:ascii="Times New Roman" w:hAnsi="Times New Roman"/>
          <w:sz w:val="28"/>
          <w:szCs w:val="28"/>
        </w:rPr>
        <w:t xml:space="preserve"> припис</w:t>
      </w:r>
      <w:r w:rsidR="00B26E0D" w:rsidRPr="0073365D">
        <w:rPr>
          <w:rFonts w:ascii="Times New Roman" w:hAnsi="Times New Roman"/>
          <w:sz w:val="28"/>
          <w:szCs w:val="28"/>
        </w:rPr>
        <w:t>ами</w:t>
      </w:r>
      <w:r w:rsidR="00357A85" w:rsidRPr="0073365D">
        <w:rPr>
          <w:rFonts w:ascii="Times New Roman" w:hAnsi="Times New Roman"/>
          <w:sz w:val="28"/>
          <w:szCs w:val="28"/>
        </w:rPr>
        <w:t xml:space="preserve"> статті 62 Конституції України</w:t>
      </w:r>
      <w:r w:rsidR="00CA1DF7" w:rsidRPr="0073365D">
        <w:rPr>
          <w:rFonts w:ascii="Times New Roman" w:hAnsi="Times New Roman"/>
          <w:sz w:val="28"/>
          <w:szCs w:val="28"/>
        </w:rPr>
        <w:t>,</w:t>
      </w:r>
      <w:r w:rsidR="00357A85" w:rsidRPr="0073365D">
        <w:rPr>
          <w:rFonts w:ascii="Times New Roman" w:eastAsia="Times New Roman" w:hAnsi="Times New Roman"/>
          <w:sz w:val="28"/>
          <w:szCs w:val="28"/>
          <w:lang w:eastAsia="uk-UA"/>
        </w:rPr>
        <w:t xml:space="preserve"> </w:t>
      </w:r>
      <w:r w:rsidR="000E4B89">
        <w:rPr>
          <w:rFonts w:ascii="Times New Roman" w:eastAsia="Times New Roman" w:hAnsi="Times New Roman"/>
          <w:sz w:val="28"/>
          <w:szCs w:val="28"/>
          <w:lang w:eastAsia="uk-UA"/>
        </w:rPr>
        <w:t>у</w:t>
      </w:r>
      <w:r w:rsidR="00357A85" w:rsidRPr="0073365D">
        <w:rPr>
          <w:rFonts w:ascii="Times New Roman" w:eastAsia="Times New Roman" w:hAnsi="Times New Roman"/>
          <w:sz w:val="28"/>
          <w:szCs w:val="28"/>
          <w:lang w:eastAsia="uk-UA"/>
        </w:rPr>
        <w:t xml:space="preserve"> законному порядку </w:t>
      </w:r>
      <w:r w:rsidR="000E4B89">
        <w:rPr>
          <w:rFonts w:ascii="Times New Roman" w:eastAsia="Times New Roman" w:hAnsi="Times New Roman"/>
          <w:sz w:val="28"/>
          <w:szCs w:val="28"/>
          <w:lang w:eastAsia="uk-UA"/>
        </w:rPr>
        <w:t>й</w:t>
      </w:r>
      <w:r w:rsidR="00357A85" w:rsidRPr="0073365D">
        <w:rPr>
          <w:rFonts w:ascii="Times New Roman" w:eastAsia="Times New Roman" w:hAnsi="Times New Roman"/>
          <w:sz w:val="28"/>
          <w:szCs w:val="28"/>
          <w:lang w:eastAsia="uk-UA"/>
        </w:rPr>
        <w:t xml:space="preserve"> обвинувальним </w:t>
      </w:r>
      <w:proofErr w:type="spellStart"/>
      <w:r w:rsidR="00357A85" w:rsidRPr="0073365D">
        <w:rPr>
          <w:rFonts w:ascii="Times New Roman" w:eastAsia="Times New Roman" w:hAnsi="Times New Roman"/>
          <w:sz w:val="28"/>
          <w:szCs w:val="28"/>
          <w:lang w:eastAsia="uk-UA"/>
        </w:rPr>
        <w:t>вироком</w:t>
      </w:r>
      <w:proofErr w:type="spellEnd"/>
      <w:r w:rsidR="00357A85" w:rsidRPr="0073365D">
        <w:rPr>
          <w:rFonts w:ascii="Times New Roman" w:eastAsia="Times New Roman" w:hAnsi="Times New Roman"/>
          <w:sz w:val="28"/>
          <w:szCs w:val="28"/>
          <w:lang w:eastAsia="uk-UA"/>
        </w:rPr>
        <w:t xml:space="preserve"> суду</w:t>
      </w:r>
      <w:r w:rsidR="00F37DC5" w:rsidRPr="0073365D">
        <w:rPr>
          <w:rFonts w:ascii="Times New Roman" w:hAnsi="Times New Roman"/>
          <w:sz w:val="28"/>
          <w:szCs w:val="28"/>
        </w:rPr>
        <w:t xml:space="preserve">. </w:t>
      </w:r>
      <w:r w:rsidR="00357A85" w:rsidRPr="0073365D">
        <w:rPr>
          <w:rFonts w:ascii="Times New Roman" w:hAnsi="Times New Roman"/>
          <w:sz w:val="28"/>
          <w:szCs w:val="28"/>
        </w:rPr>
        <w:t>У розумінні зазначених конституційних приписів м</w:t>
      </w:r>
      <w:r w:rsidR="00F37DC5" w:rsidRPr="0073365D">
        <w:rPr>
          <w:rFonts w:ascii="Times New Roman" w:hAnsi="Times New Roman"/>
          <w:sz w:val="28"/>
          <w:szCs w:val="28"/>
        </w:rPr>
        <w:t>етою принципу презумпції невинуватості є захист</w:t>
      </w:r>
      <w:r w:rsidR="008D1095" w:rsidRPr="0073365D">
        <w:rPr>
          <w:rFonts w:ascii="Times New Roman" w:hAnsi="Times New Roman"/>
          <w:sz w:val="28"/>
          <w:szCs w:val="28"/>
        </w:rPr>
        <w:t xml:space="preserve"> особи</w:t>
      </w:r>
      <w:r w:rsidR="002962EF" w:rsidRPr="0073365D">
        <w:rPr>
          <w:rFonts w:ascii="Times New Roman" w:hAnsi="Times New Roman"/>
          <w:sz w:val="28"/>
          <w:szCs w:val="28"/>
        </w:rPr>
        <w:t>, стосовно якої здійснюється/</w:t>
      </w:r>
      <w:r w:rsidR="0049675B" w:rsidRPr="0073365D">
        <w:rPr>
          <w:rFonts w:ascii="Times New Roman" w:hAnsi="Times New Roman"/>
          <w:sz w:val="28"/>
          <w:szCs w:val="28"/>
        </w:rPr>
        <w:t>здійснювалось кримінальне провадження,</w:t>
      </w:r>
      <w:r w:rsidR="007D6A23" w:rsidRPr="0073365D">
        <w:rPr>
          <w:rFonts w:ascii="Times New Roman" w:hAnsi="Times New Roman"/>
          <w:sz w:val="28"/>
          <w:szCs w:val="28"/>
        </w:rPr>
        <w:t xml:space="preserve"> від будь-яких </w:t>
      </w:r>
      <w:r w:rsidR="0049675B" w:rsidRPr="0073365D">
        <w:rPr>
          <w:rFonts w:ascii="Times New Roman" w:hAnsi="Times New Roman"/>
          <w:sz w:val="28"/>
          <w:szCs w:val="28"/>
        </w:rPr>
        <w:t xml:space="preserve">виявлених у зв’язку </w:t>
      </w:r>
      <w:r w:rsidR="00B26E0D" w:rsidRPr="0073365D">
        <w:rPr>
          <w:rFonts w:ascii="Times New Roman" w:hAnsi="Times New Roman"/>
          <w:sz w:val="28"/>
          <w:szCs w:val="28"/>
        </w:rPr>
        <w:t>і</w:t>
      </w:r>
      <w:r w:rsidR="0049675B" w:rsidRPr="0073365D">
        <w:rPr>
          <w:rFonts w:ascii="Times New Roman" w:hAnsi="Times New Roman"/>
          <w:sz w:val="28"/>
          <w:szCs w:val="28"/>
        </w:rPr>
        <w:t xml:space="preserve">з цим </w:t>
      </w:r>
      <w:r w:rsidR="007D6A23" w:rsidRPr="0073365D">
        <w:rPr>
          <w:rFonts w:ascii="Times New Roman" w:hAnsi="Times New Roman"/>
          <w:sz w:val="28"/>
          <w:szCs w:val="28"/>
        </w:rPr>
        <w:t xml:space="preserve">форм осуду </w:t>
      </w:r>
      <w:r w:rsidR="00B26E0D" w:rsidRPr="0073365D">
        <w:rPr>
          <w:rFonts w:ascii="Times New Roman" w:hAnsi="Times New Roman"/>
          <w:sz w:val="28"/>
          <w:szCs w:val="28"/>
        </w:rPr>
        <w:t>від</w:t>
      </w:r>
      <w:r w:rsidR="007D6A23" w:rsidRPr="0073365D">
        <w:rPr>
          <w:rFonts w:ascii="Times New Roman" w:hAnsi="Times New Roman"/>
          <w:sz w:val="28"/>
          <w:szCs w:val="28"/>
        </w:rPr>
        <w:t xml:space="preserve"> публічної влади</w:t>
      </w:r>
      <w:r w:rsidR="00342336" w:rsidRPr="0073365D">
        <w:rPr>
          <w:rFonts w:ascii="Times New Roman" w:hAnsi="Times New Roman"/>
          <w:sz w:val="28"/>
          <w:szCs w:val="28"/>
        </w:rPr>
        <w:t xml:space="preserve">, </w:t>
      </w:r>
      <w:r w:rsidR="00B26E0D" w:rsidRPr="0073365D">
        <w:rPr>
          <w:rFonts w:ascii="Times New Roman" w:hAnsi="Times New Roman"/>
          <w:sz w:val="28"/>
          <w:szCs w:val="28"/>
        </w:rPr>
        <w:t>у</w:t>
      </w:r>
      <w:r w:rsidR="002962EF" w:rsidRPr="0073365D">
        <w:rPr>
          <w:rFonts w:ascii="Times New Roman" w:hAnsi="Times New Roman"/>
          <w:sz w:val="28"/>
          <w:szCs w:val="28"/>
        </w:rPr>
        <w:t>наслідок чого</w:t>
      </w:r>
      <w:r w:rsidR="00342336" w:rsidRPr="0073365D">
        <w:rPr>
          <w:rFonts w:ascii="Times New Roman" w:hAnsi="Times New Roman"/>
          <w:sz w:val="28"/>
          <w:szCs w:val="28"/>
        </w:rPr>
        <w:t xml:space="preserve"> підда</w:t>
      </w:r>
      <w:r w:rsidR="00C62FB4" w:rsidRPr="0073365D">
        <w:rPr>
          <w:rFonts w:ascii="Times New Roman" w:hAnsi="Times New Roman"/>
          <w:sz w:val="28"/>
          <w:szCs w:val="28"/>
        </w:rPr>
        <w:t xml:space="preserve">но </w:t>
      </w:r>
      <w:r w:rsidR="00342336" w:rsidRPr="0073365D">
        <w:rPr>
          <w:rFonts w:ascii="Times New Roman" w:hAnsi="Times New Roman"/>
          <w:sz w:val="28"/>
          <w:szCs w:val="28"/>
        </w:rPr>
        <w:t xml:space="preserve">сумніву </w:t>
      </w:r>
      <w:r w:rsidR="00827D7F" w:rsidRPr="0073365D">
        <w:rPr>
          <w:rFonts w:ascii="Times New Roman" w:hAnsi="Times New Roman"/>
          <w:sz w:val="28"/>
          <w:szCs w:val="28"/>
        </w:rPr>
        <w:t>непричетність</w:t>
      </w:r>
      <w:r w:rsidR="00342336" w:rsidRPr="0073365D">
        <w:rPr>
          <w:rFonts w:ascii="Times New Roman" w:hAnsi="Times New Roman"/>
          <w:sz w:val="28"/>
          <w:szCs w:val="28"/>
        </w:rPr>
        <w:t xml:space="preserve"> </w:t>
      </w:r>
      <w:r w:rsidR="002962EF" w:rsidRPr="0073365D">
        <w:rPr>
          <w:rFonts w:ascii="Times New Roman" w:hAnsi="Times New Roman"/>
          <w:sz w:val="28"/>
          <w:szCs w:val="28"/>
        </w:rPr>
        <w:t>такої</w:t>
      </w:r>
      <w:r w:rsidR="00B13FB1" w:rsidRPr="0073365D">
        <w:rPr>
          <w:rFonts w:ascii="Times New Roman" w:hAnsi="Times New Roman"/>
          <w:sz w:val="28"/>
          <w:szCs w:val="28"/>
        </w:rPr>
        <w:t xml:space="preserve"> особи</w:t>
      </w:r>
      <w:r w:rsidR="00827D7F" w:rsidRPr="0073365D">
        <w:rPr>
          <w:rFonts w:ascii="Times New Roman" w:hAnsi="Times New Roman"/>
          <w:sz w:val="28"/>
          <w:szCs w:val="28"/>
        </w:rPr>
        <w:t xml:space="preserve"> до вчинення кримінального правопорушення</w:t>
      </w:r>
      <w:r w:rsidR="00B13FB1" w:rsidRPr="0073365D">
        <w:rPr>
          <w:rFonts w:ascii="Times New Roman" w:hAnsi="Times New Roman"/>
          <w:sz w:val="28"/>
          <w:szCs w:val="28"/>
        </w:rPr>
        <w:t xml:space="preserve">, </w:t>
      </w:r>
      <w:r w:rsidR="0049675B" w:rsidRPr="0073365D">
        <w:rPr>
          <w:rFonts w:ascii="Times New Roman" w:eastAsia="Times New Roman" w:hAnsi="Times New Roman"/>
          <w:sz w:val="28"/>
          <w:szCs w:val="28"/>
          <w:lang w:eastAsia="uk-UA"/>
        </w:rPr>
        <w:t xml:space="preserve">доки її вину не буде доведено в законному порядку і </w:t>
      </w:r>
      <w:r w:rsidR="0049675B" w:rsidRPr="0073365D">
        <w:rPr>
          <w:rFonts w:ascii="Times New Roman" w:eastAsia="Times New Roman" w:hAnsi="Times New Roman"/>
          <w:sz w:val="28"/>
          <w:szCs w:val="28"/>
          <w:lang w:eastAsia="uk-UA"/>
        </w:rPr>
        <w:lastRenderedPageBreak/>
        <w:t xml:space="preserve">встановлено обвинувальним </w:t>
      </w:r>
      <w:proofErr w:type="spellStart"/>
      <w:r w:rsidR="0049675B" w:rsidRPr="0073365D">
        <w:rPr>
          <w:rFonts w:ascii="Times New Roman" w:eastAsia="Times New Roman" w:hAnsi="Times New Roman"/>
          <w:sz w:val="28"/>
          <w:szCs w:val="28"/>
          <w:lang w:eastAsia="uk-UA"/>
        </w:rPr>
        <w:t>вироком</w:t>
      </w:r>
      <w:proofErr w:type="spellEnd"/>
      <w:r w:rsidR="0049675B" w:rsidRPr="0073365D">
        <w:rPr>
          <w:rFonts w:ascii="Times New Roman" w:eastAsia="Times New Roman" w:hAnsi="Times New Roman"/>
          <w:sz w:val="28"/>
          <w:szCs w:val="28"/>
          <w:lang w:eastAsia="uk-UA"/>
        </w:rPr>
        <w:t xml:space="preserve"> суду.</w:t>
      </w:r>
      <w:r w:rsidR="00B13FB1" w:rsidRPr="0073365D">
        <w:rPr>
          <w:rFonts w:ascii="Times New Roman" w:eastAsia="Times New Roman" w:hAnsi="Times New Roman"/>
          <w:sz w:val="28"/>
          <w:szCs w:val="28"/>
          <w:lang w:eastAsia="uk-UA"/>
        </w:rPr>
        <w:t xml:space="preserve"> </w:t>
      </w:r>
      <w:r w:rsidR="00C62FB4" w:rsidRPr="0073365D">
        <w:rPr>
          <w:rFonts w:ascii="Times New Roman" w:hAnsi="Times New Roman"/>
          <w:sz w:val="28"/>
          <w:szCs w:val="28"/>
        </w:rPr>
        <w:t>З</w:t>
      </w:r>
      <w:r w:rsidR="00E211C1" w:rsidRPr="0073365D">
        <w:rPr>
          <w:rFonts w:ascii="Times New Roman" w:eastAsia="Times New Roman" w:hAnsi="Times New Roman"/>
          <w:sz w:val="28"/>
          <w:szCs w:val="28"/>
          <w:lang w:eastAsia="uk-UA"/>
        </w:rPr>
        <w:t xml:space="preserve">а </w:t>
      </w:r>
      <w:r w:rsidR="00B523BD" w:rsidRPr="0073365D">
        <w:rPr>
          <w:rFonts w:ascii="Times New Roman" w:hAnsi="Times New Roman"/>
          <w:sz w:val="28"/>
          <w:szCs w:val="28"/>
        </w:rPr>
        <w:t>частиною першою</w:t>
      </w:r>
      <w:r w:rsidR="00E211C1" w:rsidRPr="0073365D">
        <w:rPr>
          <w:rFonts w:ascii="Times New Roman" w:hAnsi="Times New Roman"/>
          <w:sz w:val="28"/>
          <w:szCs w:val="28"/>
        </w:rPr>
        <w:t xml:space="preserve"> статті 62 Конституції України</w:t>
      </w:r>
      <w:r w:rsidR="00E211C1" w:rsidRPr="0073365D">
        <w:rPr>
          <w:rFonts w:ascii="Times New Roman" w:eastAsia="Times New Roman" w:hAnsi="Times New Roman"/>
          <w:sz w:val="28"/>
          <w:szCs w:val="28"/>
          <w:lang w:eastAsia="uk-UA"/>
        </w:rPr>
        <w:t xml:space="preserve"> лише обвинувальний вирок суду є тим судовим актом, </w:t>
      </w:r>
      <w:r w:rsidR="00B26E0D" w:rsidRPr="0073365D">
        <w:rPr>
          <w:rFonts w:ascii="Times New Roman" w:eastAsia="Times New Roman" w:hAnsi="Times New Roman"/>
          <w:sz w:val="28"/>
          <w:szCs w:val="28"/>
          <w:lang w:eastAsia="uk-UA"/>
        </w:rPr>
        <w:t>у</w:t>
      </w:r>
      <w:r w:rsidR="00E211C1" w:rsidRPr="0073365D">
        <w:rPr>
          <w:rFonts w:ascii="Times New Roman" w:eastAsia="Times New Roman" w:hAnsi="Times New Roman"/>
          <w:sz w:val="28"/>
          <w:szCs w:val="28"/>
          <w:lang w:eastAsia="uk-UA"/>
        </w:rPr>
        <w:t xml:space="preserve"> якому повинна бути встановлена винуватість особи у</w:t>
      </w:r>
      <w:r w:rsidR="00B26E0D" w:rsidRPr="0073365D">
        <w:rPr>
          <w:rFonts w:ascii="Times New Roman" w:eastAsia="Times New Roman" w:hAnsi="Times New Roman"/>
          <w:sz w:val="28"/>
          <w:szCs w:val="28"/>
          <w:lang w:eastAsia="uk-UA"/>
        </w:rPr>
        <w:t xml:space="preserve"> вчиненні </w:t>
      </w:r>
      <w:r w:rsidR="00E211C1" w:rsidRPr="0073365D">
        <w:rPr>
          <w:rFonts w:ascii="Times New Roman" w:eastAsia="Times New Roman" w:hAnsi="Times New Roman"/>
          <w:sz w:val="28"/>
          <w:szCs w:val="28"/>
          <w:lang w:eastAsia="uk-UA"/>
        </w:rPr>
        <w:t>кримінально</w:t>
      </w:r>
      <w:r w:rsidR="00B26E0D" w:rsidRPr="0073365D">
        <w:rPr>
          <w:rFonts w:ascii="Times New Roman" w:eastAsia="Times New Roman" w:hAnsi="Times New Roman"/>
          <w:sz w:val="28"/>
          <w:szCs w:val="28"/>
          <w:lang w:eastAsia="uk-UA"/>
        </w:rPr>
        <w:t>го</w:t>
      </w:r>
      <w:r w:rsidR="00E211C1" w:rsidRPr="0073365D">
        <w:rPr>
          <w:rFonts w:ascii="Times New Roman" w:eastAsia="Times New Roman" w:hAnsi="Times New Roman"/>
          <w:sz w:val="28"/>
          <w:szCs w:val="28"/>
          <w:lang w:eastAsia="uk-UA"/>
        </w:rPr>
        <w:t xml:space="preserve"> правопорушенн</w:t>
      </w:r>
      <w:r w:rsidR="00B26E0D" w:rsidRPr="0073365D">
        <w:rPr>
          <w:rFonts w:ascii="Times New Roman" w:eastAsia="Times New Roman" w:hAnsi="Times New Roman"/>
          <w:sz w:val="28"/>
          <w:szCs w:val="28"/>
          <w:lang w:eastAsia="uk-UA"/>
        </w:rPr>
        <w:t>я</w:t>
      </w:r>
      <w:r w:rsidR="00E211C1" w:rsidRPr="0073365D">
        <w:rPr>
          <w:rFonts w:ascii="Times New Roman" w:eastAsia="Times New Roman" w:hAnsi="Times New Roman"/>
          <w:sz w:val="28"/>
          <w:szCs w:val="28"/>
          <w:lang w:eastAsia="uk-UA"/>
        </w:rPr>
        <w:t xml:space="preserve">, тому </w:t>
      </w:r>
      <w:r w:rsidR="00B523BD" w:rsidRPr="0073365D">
        <w:rPr>
          <w:rFonts w:ascii="Times New Roman" w:eastAsia="Times New Roman" w:hAnsi="Times New Roman"/>
          <w:sz w:val="28"/>
          <w:szCs w:val="28"/>
          <w:lang w:eastAsia="uk-UA"/>
        </w:rPr>
        <w:t>інш</w:t>
      </w:r>
      <w:r w:rsidR="00B26E0D" w:rsidRPr="0073365D">
        <w:rPr>
          <w:rFonts w:ascii="Times New Roman" w:eastAsia="Times New Roman" w:hAnsi="Times New Roman"/>
          <w:sz w:val="28"/>
          <w:szCs w:val="28"/>
          <w:lang w:eastAsia="uk-UA"/>
        </w:rPr>
        <w:t>і</w:t>
      </w:r>
      <w:r w:rsidR="00E211C1" w:rsidRPr="0073365D">
        <w:rPr>
          <w:rFonts w:ascii="Times New Roman" w:eastAsia="Times New Roman" w:hAnsi="Times New Roman"/>
          <w:sz w:val="28"/>
          <w:szCs w:val="28"/>
          <w:lang w:eastAsia="uk-UA"/>
        </w:rPr>
        <w:t xml:space="preserve"> акт</w:t>
      </w:r>
      <w:r w:rsidR="00B26E0D" w:rsidRPr="0073365D">
        <w:rPr>
          <w:rFonts w:ascii="Times New Roman" w:eastAsia="Times New Roman" w:hAnsi="Times New Roman"/>
          <w:sz w:val="28"/>
          <w:szCs w:val="28"/>
          <w:lang w:eastAsia="uk-UA"/>
        </w:rPr>
        <w:t>и</w:t>
      </w:r>
      <w:r w:rsidR="00E211C1" w:rsidRPr="0073365D">
        <w:rPr>
          <w:rFonts w:ascii="Times New Roman" w:eastAsia="Times New Roman" w:hAnsi="Times New Roman"/>
          <w:sz w:val="28"/>
          <w:szCs w:val="28"/>
          <w:lang w:eastAsia="uk-UA"/>
        </w:rPr>
        <w:t xml:space="preserve"> публічної влади не мож</w:t>
      </w:r>
      <w:r w:rsidR="00B26E0D" w:rsidRPr="0073365D">
        <w:rPr>
          <w:rFonts w:ascii="Times New Roman" w:eastAsia="Times New Roman" w:hAnsi="Times New Roman"/>
          <w:sz w:val="28"/>
          <w:szCs w:val="28"/>
          <w:lang w:eastAsia="uk-UA"/>
        </w:rPr>
        <w:t>уть</w:t>
      </w:r>
      <w:r w:rsidR="00C62FB4" w:rsidRPr="0073365D">
        <w:rPr>
          <w:rFonts w:ascii="Times New Roman" w:eastAsia="Times New Roman" w:hAnsi="Times New Roman"/>
          <w:sz w:val="28"/>
          <w:szCs w:val="28"/>
          <w:lang w:eastAsia="uk-UA"/>
        </w:rPr>
        <w:t xml:space="preserve"> </w:t>
      </w:r>
      <w:r w:rsidR="0075125A" w:rsidRPr="0073365D">
        <w:rPr>
          <w:rFonts w:ascii="Times New Roman" w:eastAsia="Times New Roman" w:hAnsi="Times New Roman"/>
          <w:sz w:val="28"/>
          <w:szCs w:val="28"/>
          <w:lang w:eastAsia="uk-UA"/>
        </w:rPr>
        <w:t>містити</w:t>
      </w:r>
      <w:r w:rsidR="00B523BD" w:rsidRPr="0073365D">
        <w:rPr>
          <w:rFonts w:ascii="Times New Roman" w:eastAsia="Times New Roman" w:hAnsi="Times New Roman"/>
          <w:sz w:val="28"/>
          <w:szCs w:val="28"/>
          <w:lang w:eastAsia="uk-UA"/>
        </w:rPr>
        <w:t xml:space="preserve"> </w:t>
      </w:r>
      <w:r w:rsidR="00E211C1" w:rsidRPr="0073365D">
        <w:rPr>
          <w:rFonts w:ascii="Times New Roman" w:eastAsia="Times New Roman" w:hAnsi="Times New Roman"/>
          <w:sz w:val="28"/>
          <w:szCs w:val="28"/>
          <w:lang w:eastAsia="uk-UA"/>
        </w:rPr>
        <w:t>жодн</w:t>
      </w:r>
      <w:r w:rsidR="00C62FB4" w:rsidRPr="0073365D">
        <w:rPr>
          <w:rFonts w:ascii="Times New Roman" w:eastAsia="Times New Roman" w:hAnsi="Times New Roman"/>
          <w:sz w:val="28"/>
          <w:szCs w:val="28"/>
          <w:lang w:eastAsia="uk-UA"/>
        </w:rPr>
        <w:t>их</w:t>
      </w:r>
      <w:r w:rsidR="00E211C1" w:rsidRPr="0073365D">
        <w:rPr>
          <w:rFonts w:ascii="Times New Roman" w:eastAsia="Times New Roman" w:hAnsi="Times New Roman"/>
          <w:sz w:val="28"/>
          <w:szCs w:val="28"/>
          <w:lang w:eastAsia="uk-UA"/>
        </w:rPr>
        <w:t xml:space="preserve"> позиці</w:t>
      </w:r>
      <w:r w:rsidR="00C62FB4" w:rsidRPr="0073365D">
        <w:rPr>
          <w:rFonts w:ascii="Times New Roman" w:eastAsia="Times New Roman" w:hAnsi="Times New Roman"/>
          <w:sz w:val="28"/>
          <w:szCs w:val="28"/>
          <w:lang w:eastAsia="uk-UA"/>
        </w:rPr>
        <w:t>й</w:t>
      </w:r>
      <w:r w:rsidR="00E211C1" w:rsidRPr="0073365D">
        <w:rPr>
          <w:rFonts w:ascii="Times New Roman" w:eastAsia="Times New Roman" w:hAnsi="Times New Roman"/>
          <w:sz w:val="28"/>
          <w:szCs w:val="28"/>
          <w:lang w:eastAsia="uk-UA"/>
        </w:rPr>
        <w:t xml:space="preserve"> щодо винуватості</w:t>
      </w:r>
      <w:r w:rsidR="00EA1168" w:rsidRPr="0073365D">
        <w:rPr>
          <w:rFonts w:ascii="Times New Roman" w:eastAsia="Times New Roman" w:hAnsi="Times New Roman"/>
          <w:sz w:val="28"/>
          <w:szCs w:val="28"/>
          <w:lang w:eastAsia="uk-UA"/>
        </w:rPr>
        <w:t xml:space="preserve"> особи</w:t>
      </w:r>
      <w:r w:rsidR="00FA4729" w:rsidRPr="0073365D">
        <w:rPr>
          <w:rFonts w:ascii="Times New Roman" w:eastAsia="Times New Roman" w:hAnsi="Times New Roman"/>
          <w:sz w:val="28"/>
          <w:szCs w:val="28"/>
          <w:lang w:eastAsia="uk-UA"/>
        </w:rPr>
        <w:t>, навіть у вигляді припущень</w:t>
      </w:r>
      <w:r w:rsidR="009D45AD" w:rsidRPr="0073365D">
        <w:rPr>
          <w:rFonts w:ascii="Times New Roman" w:eastAsia="Times New Roman" w:hAnsi="Times New Roman"/>
          <w:sz w:val="28"/>
          <w:szCs w:val="28"/>
          <w:lang w:eastAsia="uk-UA"/>
        </w:rPr>
        <w:t xml:space="preserve"> стосовно</w:t>
      </w:r>
      <w:r w:rsidR="00FA4729" w:rsidRPr="0073365D">
        <w:rPr>
          <w:rFonts w:ascii="Times New Roman" w:eastAsia="Times New Roman" w:hAnsi="Times New Roman"/>
          <w:sz w:val="28"/>
          <w:szCs w:val="28"/>
          <w:lang w:eastAsia="uk-UA"/>
        </w:rPr>
        <w:t xml:space="preserve"> такої винуватості</w:t>
      </w:r>
      <w:r w:rsidR="00E211C1" w:rsidRPr="0073365D">
        <w:rPr>
          <w:rFonts w:ascii="Times New Roman" w:eastAsia="Times New Roman" w:hAnsi="Times New Roman"/>
          <w:sz w:val="28"/>
          <w:szCs w:val="28"/>
          <w:lang w:eastAsia="uk-UA"/>
        </w:rPr>
        <w:t>.</w:t>
      </w:r>
      <w:r w:rsidRPr="0073365D">
        <w:rPr>
          <w:rFonts w:ascii="Times New Roman" w:eastAsia="Times New Roman" w:hAnsi="Times New Roman"/>
          <w:sz w:val="28"/>
          <w:szCs w:val="28"/>
          <w:lang w:eastAsia="uk-UA"/>
        </w:rPr>
        <w:t xml:space="preserve"> </w:t>
      </w:r>
    </w:p>
    <w:p w14:paraId="4993DFBC" w14:textId="7BFC9EA0" w:rsidR="002962EF" w:rsidRPr="0073365D" w:rsidRDefault="00B523BD" w:rsidP="0073365D">
      <w:pPr>
        <w:spacing w:after="0" w:line="348" w:lineRule="auto"/>
        <w:ind w:firstLine="709"/>
        <w:contextualSpacing/>
        <w:jc w:val="both"/>
        <w:rPr>
          <w:rFonts w:ascii="Times New Roman" w:eastAsia="Times New Roman" w:hAnsi="Times New Roman"/>
          <w:sz w:val="28"/>
          <w:szCs w:val="28"/>
          <w:lang w:eastAsia="uk-UA"/>
        </w:rPr>
      </w:pPr>
      <w:r w:rsidRPr="0073365D">
        <w:rPr>
          <w:rFonts w:ascii="Times New Roman" w:hAnsi="Times New Roman"/>
          <w:sz w:val="28"/>
          <w:szCs w:val="28"/>
        </w:rPr>
        <w:t>Принцип</w:t>
      </w:r>
      <w:r w:rsidR="00342336" w:rsidRPr="0073365D">
        <w:rPr>
          <w:rFonts w:ascii="Times New Roman" w:hAnsi="Times New Roman"/>
          <w:sz w:val="28"/>
          <w:szCs w:val="28"/>
        </w:rPr>
        <w:t xml:space="preserve"> презумпції невинуватості</w:t>
      </w:r>
      <w:r w:rsidRPr="0073365D">
        <w:rPr>
          <w:rFonts w:ascii="Times New Roman" w:hAnsi="Times New Roman"/>
          <w:sz w:val="28"/>
          <w:szCs w:val="28"/>
        </w:rPr>
        <w:t xml:space="preserve">, </w:t>
      </w:r>
      <w:r w:rsidR="001E736A" w:rsidRPr="0073365D">
        <w:rPr>
          <w:rFonts w:ascii="Times New Roman" w:hAnsi="Times New Roman"/>
          <w:sz w:val="28"/>
          <w:szCs w:val="28"/>
        </w:rPr>
        <w:t xml:space="preserve">що </w:t>
      </w:r>
      <w:r w:rsidR="001E736A" w:rsidRPr="0073365D">
        <w:rPr>
          <w:rFonts w:ascii="Times New Roman" w:hAnsi="Times New Roman"/>
          <w:bCs/>
          <w:sz w:val="28"/>
          <w:szCs w:val="28"/>
        </w:rPr>
        <w:t>визначений</w:t>
      </w:r>
      <w:r w:rsidR="00342336" w:rsidRPr="0073365D">
        <w:rPr>
          <w:rFonts w:ascii="Times New Roman" w:hAnsi="Times New Roman"/>
          <w:sz w:val="28"/>
          <w:szCs w:val="28"/>
        </w:rPr>
        <w:t xml:space="preserve"> </w:t>
      </w:r>
      <w:r w:rsidR="0075125A" w:rsidRPr="0073365D">
        <w:rPr>
          <w:rFonts w:ascii="Times New Roman" w:hAnsi="Times New Roman"/>
          <w:sz w:val="28"/>
          <w:szCs w:val="28"/>
        </w:rPr>
        <w:t>у</w:t>
      </w:r>
      <w:r w:rsidR="00342336" w:rsidRPr="0073365D">
        <w:rPr>
          <w:rFonts w:ascii="Times New Roman" w:hAnsi="Times New Roman"/>
          <w:sz w:val="28"/>
          <w:szCs w:val="28"/>
        </w:rPr>
        <w:t xml:space="preserve"> приписах статті 62 Конституції України</w:t>
      </w:r>
      <w:r w:rsidR="00A25FF4" w:rsidRPr="0073365D">
        <w:rPr>
          <w:rFonts w:ascii="Times New Roman" w:hAnsi="Times New Roman"/>
          <w:sz w:val="28"/>
          <w:szCs w:val="28"/>
        </w:rPr>
        <w:t xml:space="preserve">, </w:t>
      </w:r>
      <w:r w:rsidR="00EA1168" w:rsidRPr="0073365D">
        <w:rPr>
          <w:rFonts w:ascii="Times New Roman" w:hAnsi="Times New Roman"/>
          <w:sz w:val="28"/>
          <w:szCs w:val="28"/>
        </w:rPr>
        <w:t>визнан</w:t>
      </w:r>
      <w:r w:rsidR="00C62FB4" w:rsidRPr="0073365D">
        <w:rPr>
          <w:rFonts w:ascii="Times New Roman" w:hAnsi="Times New Roman"/>
          <w:sz w:val="28"/>
          <w:szCs w:val="28"/>
        </w:rPr>
        <w:t>о</w:t>
      </w:r>
      <w:r w:rsidR="00EA1168" w:rsidRPr="0073365D">
        <w:rPr>
          <w:rFonts w:ascii="Times New Roman" w:hAnsi="Times New Roman"/>
          <w:sz w:val="28"/>
          <w:szCs w:val="28"/>
        </w:rPr>
        <w:t xml:space="preserve"> на </w:t>
      </w:r>
      <w:r w:rsidR="006F66D0" w:rsidRPr="0073365D">
        <w:rPr>
          <w:rFonts w:ascii="Times New Roman" w:hAnsi="Times New Roman"/>
          <w:sz w:val="28"/>
          <w:szCs w:val="28"/>
        </w:rPr>
        <w:t>міжнародному</w:t>
      </w:r>
      <w:r w:rsidR="00EA1168" w:rsidRPr="0073365D">
        <w:rPr>
          <w:rFonts w:ascii="Times New Roman" w:hAnsi="Times New Roman"/>
          <w:sz w:val="28"/>
          <w:szCs w:val="28"/>
        </w:rPr>
        <w:t xml:space="preserve"> рівні</w:t>
      </w:r>
      <w:r w:rsidR="00C62FB4" w:rsidRPr="0073365D">
        <w:rPr>
          <w:rFonts w:ascii="Times New Roman" w:hAnsi="Times New Roman"/>
          <w:sz w:val="28"/>
          <w:szCs w:val="28"/>
        </w:rPr>
        <w:t>,</w:t>
      </w:r>
      <w:r w:rsidR="00EA1168" w:rsidRPr="0073365D">
        <w:rPr>
          <w:rFonts w:ascii="Times New Roman" w:hAnsi="Times New Roman"/>
          <w:sz w:val="28"/>
          <w:szCs w:val="28"/>
        </w:rPr>
        <w:t xml:space="preserve"> </w:t>
      </w:r>
      <w:r w:rsidR="00C62FB4" w:rsidRPr="0073365D">
        <w:rPr>
          <w:rFonts w:ascii="Times New Roman" w:hAnsi="Times New Roman"/>
          <w:sz w:val="28"/>
          <w:szCs w:val="28"/>
        </w:rPr>
        <w:t>зокрема</w:t>
      </w:r>
      <w:r w:rsidR="0075125A" w:rsidRPr="0073365D">
        <w:rPr>
          <w:rFonts w:ascii="Times New Roman" w:hAnsi="Times New Roman"/>
          <w:sz w:val="28"/>
          <w:szCs w:val="28"/>
        </w:rPr>
        <w:t xml:space="preserve"> закріплено в</w:t>
      </w:r>
      <w:r w:rsidR="00342336" w:rsidRPr="0073365D">
        <w:rPr>
          <w:rFonts w:ascii="Times New Roman" w:hAnsi="Times New Roman"/>
          <w:sz w:val="28"/>
          <w:szCs w:val="28"/>
        </w:rPr>
        <w:t xml:space="preserve"> </w:t>
      </w:r>
      <w:r w:rsidR="00342336" w:rsidRPr="0073365D">
        <w:rPr>
          <w:rFonts w:ascii="Times New Roman" w:hAnsi="Times New Roman"/>
          <w:color w:val="111111"/>
          <w:sz w:val="28"/>
          <w:szCs w:val="28"/>
        </w:rPr>
        <w:t>Загальн</w:t>
      </w:r>
      <w:r w:rsidR="0075125A" w:rsidRPr="0073365D">
        <w:rPr>
          <w:rFonts w:ascii="Times New Roman" w:hAnsi="Times New Roman"/>
          <w:color w:val="111111"/>
          <w:sz w:val="28"/>
          <w:szCs w:val="28"/>
        </w:rPr>
        <w:t>ій</w:t>
      </w:r>
      <w:r w:rsidR="00342336" w:rsidRPr="0073365D">
        <w:rPr>
          <w:rFonts w:ascii="Times New Roman" w:hAnsi="Times New Roman"/>
          <w:color w:val="111111"/>
          <w:sz w:val="28"/>
          <w:szCs w:val="28"/>
        </w:rPr>
        <w:t xml:space="preserve"> деклараці</w:t>
      </w:r>
      <w:r w:rsidR="0075125A" w:rsidRPr="0073365D">
        <w:rPr>
          <w:rFonts w:ascii="Times New Roman" w:hAnsi="Times New Roman"/>
          <w:color w:val="111111"/>
          <w:sz w:val="28"/>
          <w:szCs w:val="28"/>
        </w:rPr>
        <w:t>ї</w:t>
      </w:r>
      <w:r w:rsidR="00342336" w:rsidRPr="0073365D">
        <w:rPr>
          <w:rFonts w:ascii="Times New Roman" w:hAnsi="Times New Roman"/>
          <w:color w:val="111111"/>
          <w:sz w:val="28"/>
          <w:szCs w:val="28"/>
        </w:rPr>
        <w:t xml:space="preserve"> прав людини 1948 року (</w:t>
      </w:r>
      <w:r w:rsidR="006F66D0" w:rsidRPr="0073365D">
        <w:rPr>
          <w:rFonts w:ascii="Times New Roman" w:hAnsi="Times New Roman"/>
          <w:color w:val="111111"/>
          <w:sz w:val="28"/>
          <w:szCs w:val="28"/>
        </w:rPr>
        <w:t>пункт 1</w:t>
      </w:r>
      <w:r w:rsidR="00342336" w:rsidRPr="0073365D">
        <w:rPr>
          <w:rFonts w:ascii="Times New Roman" w:hAnsi="Times New Roman"/>
          <w:color w:val="111111"/>
          <w:sz w:val="28"/>
          <w:szCs w:val="28"/>
        </w:rPr>
        <w:t xml:space="preserve"> статті 11), Міжнародн</w:t>
      </w:r>
      <w:r w:rsidR="0075125A" w:rsidRPr="0073365D">
        <w:rPr>
          <w:rFonts w:ascii="Times New Roman" w:hAnsi="Times New Roman"/>
          <w:color w:val="111111"/>
          <w:sz w:val="28"/>
          <w:szCs w:val="28"/>
        </w:rPr>
        <w:t>ому</w:t>
      </w:r>
      <w:r w:rsidR="002962EF" w:rsidRPr="0073365D">
        <w:rPr>
          <w:rFonts w:ascii="Times New Roman" w:hAnsi="Times New Roman"/>
          <w:color w:val="111111"/>
          <w:sz w:val="28"/>
          <w:szCs w:val="28"/>
        </w:rPr>
        <w:t xml:space="preserve"> </w:t>
      </w:r>
      <w:r w:rsidR="00342336" w:rsidRPr="0073365D">
        <w:rPr>
          <w:rFonts w:ascii="Times New Roman" w:hAnsi="Times New Roman"/>
          <w:color w:val="111111"/>
          <w:sz w:val="28"/>
          <w:szCs w:val="28"/>
        </w:rPr>
        <w:t>пакт</w:t>
      </w:r>
      <w:r w:rsidR="0075125A" w:rsidRPr="0073365D">
        <w:rPr>
          <w:rFonts w:ascii="Times New Roman" w:hAnsi="Times New Roman"/>
          <w:color w:val="111111"/>
          <w:sz w:val="28"/>
          <w:szCs w:val="28"/>
        </w:rPr>
        <w:t>і</w:t>
      </w:r>
      <w:r w:rsidR="00342336" w:rsidRPr="0073365D">
        <w:rPr>
          <w:rFonts w:ascii="Times New Roman" w:hAnsi="Times New Roman"/>
          <w:color w:val="111111"/>
          <w:sz w:val="28"/>
          <w:szCs w:val="28"/>
        </w:rPr>
        <w:t xml:space="preserve"> про громадянські і політичні права </w:t>
      </w:r>
      <w:r w:rsidR="00AC3BD4" w:rsidRPr="0073365D">
        <w:rPr>
          <w:rFonts w:ascii="Times New Roman" w:hAnsi="Times New Roman"/>
          <w:color w:val="111111"/>
          <w:sz w:val="28"/>
          <w:szCs w:val="28"/>
        </w:rPr>
        <w:t xml:space="preserve">1966 року </w:t>
      </w:r>
      <w:r w:rsidR="00342336" w:rsidRPr="0073365D">
        <w:rPr>
          <w:rFonts w:ascii="Times New Roman" w:hAnsi="Times New Roman"/>
          <w:color w:val="111111"/>
          <w:sz w:val="28"/>
          <w:szCs w:val="28"/>
        </w:rPr>
        <w:t>(пункт 2 статті 14</w:t>
      </w:r>
      <w:r w:rsidR="002962EF" w:rsidRPr="0073365D">
        <w:rPr>
          <w:rFonts w:ascii="Times New Roman" w:hAnsi="Times New Roman"/>
          <w:color w:val="111111"/>
          <w:sz w:val="28"/>
          <w:szCs w:val="28"/>
        </w:rPr>
        <w:t>),</w:t>
      </w:r>
      <w:r w:rsidR="00342336" w:rsidRPr="0073365D">
        <w:rPr>
          <w:rFonts w:ascii="Times New Roman" w:hAnsi="Times New Roman"/>
          <w:color w:val="111111"/>
          <w:sz w:val="28"/>
          <w:szCs w:val="28"/>
        </w:rPr>
        <w:t xml:space="preserve"> </w:t>
      </w:r>
      <w:r w:rsidR="00990504" w:rsidRPr="0073365D">
        <w:rPr>
          <w:rFonts w:ascii="Times New Roman" w:hAnsi="Times New Roman"/>
          <w:sz w:val="28"/>
          <w:szCs w:val="28"/>
        </w:rPr>
        <w:t>Конвенці</w:t>
      </w:r>
      <w:r w:rsidR="0075125A" w:rsidRPr="0073365D">
        <w:rPr>
          <w:rFonts w:ascii="Times New Roman" w:hAnsi="Times New Roman"/>
          <w:sz w:val="28"/>
          <w:szCs w:val="28"/>
        </w:rPr>
        <w:t>ї</w:t>
      </w:r>
      <w:r w:rsidR="00990504" w:rsidRPr="0073365D">
        <w:rPr>
          <w:rFonts w:ascii="Times New Roman" w:hAnsi="Times New Roman"/>
          <w:sz w:val="28"/>
          <w:szCs w:val="28"/>
        </w:rPr>
        <w:t xml:space="preserve"> про захист прав людини і основоположних свобод 1950 року (далі – Конвенція) </w:t>
      </w:r>
      <w:r w:rsidR="00342336" w:rsidRPr="0073365D">
        <w:rPr>
          <w:rFonts w:ascii="Times New Roman" w:hAnsi="Times New Roman"/>
          <w:sz w:val="28"/>
          <w:szCs w:val="28"/>
        </w:rPr>
        <w:t>(</w:t>
      </w:r>
      <w:r w:rsidR="00342336" w:rsidRPr="0073365D">
        <w:rPr>
          <w:rFonts w:ascii="Times New Roman" w:hAnsi="Times New Roman"/>
          <w:color w:val="111111"/>
          <w:sz w:val="28"/>
          <w:szCs w:val="28"/>
        </w:rPr>
        <w:t>пункт</w:t>
      </w:r>
      <w:r w:rsidR="00342336" w:rsidRPr="0073365D">
        <w:rPr>
          <w:rFonts w:ascii="Times New Roman" w:hAnsi="Times New Roman"/>
          <w:sz w:val="28"/>
          <w:szCs w:val="28"/>
        </w:rPr>
        <w:t xml:space="preserve"> 2 статті 6). </w:t>
      </w:r>
    </w:p>
    <w:p w14:paraId="48FAFF8B" w14:textId="2AC6A23C" w:rsidR="00AB0D15" w:rsidRPr="0073365D" w:rsidRDefault="00B523BD" w:rsidP="0073365D">
      <w:pPr>
        <w:spacing w:after="0" w:line="348" w:lineRule="auto"/>
        <w:ind w:firstLine="709"/>
        <w:contextualSpacing/>
        <w:jc w:val="both"/>
        <w:rPr>
          <w:rFonts w:ascii="Times New Roman" w:hAnsi="Times New Roman"/>
          <w:sz w:val="28"/>
          <w:szCs w:val="28"/>
        </w:rPr>
      </w:pPr>
      <w:r w:rsidRPr="0073365D">
        <w:rPr>
          <w:rFonts w:ascii="Times New Roman" w:hAnsi="Times New Roman"/>
          <w:sz w:val="28"/>
          <w:szCs w:val="28"/>
        </w:rPr>
        <w:t>Конституційний Суд України бере до уваги пункт</w:t>
      </w:r>
      <w:r w:rsidR="00342336" w:rsidRPr="0073365D">
        <w:rPr>
          <w:rFonts w:ascii="Times New Roman" w:hAnsi="Times New Roman"/>
          <w:sz w:val="28"/>
          <w:szCs w:val="28"/>
        </w:rPr>
        <w:t xml:space="preserve"> 2 статті 6 Конвенції</w:t>
      </w:r>
      <w:r w:rsidR="00EC0E4B" w:rsidRPr="0073365D">
        <w:rPr>
          <w:rFonts w:ascii="Times New Roman" w:hAnsi="Times New Roman"/>
          <w:sz w:val="28"/>
          <w:szCs w:val="28"/>
        </w:rPr>
        <w:t>, за яким</w:t>
      </w:r>
      <w:r w:rsidR="00342336" w:rsidRPr="0073365D">
        <w:rPr>
          <w:rFonts w:ascii="Times New Roman" w:hAnsi="Times New Roman"/>
          <w:sz w:val="28"/>
          <w:szCs w:val="28"/>
        </w:rPr>
        <w:t xml:space="preserve"> </w:t>
      </w:r>
      <w:r w:rsidR="00AB0D15" w:rsidRPr="0073365D">
        <w:rPr>
          <w:rFonts w:ascii="Times New Roman" w:hAnsi="Times New Roman"/>
          <w:sz w:val="28"/>
          <w:szCs w:val="28"/>
        </w:rPr>
        <w:t>кож</w:t>
      </w:r>
      <w:r w:rsidR="00AC3BD4" w:rsidRPr="0073365D">
        <w:rPr>
          <w:rFonts w:ascii="Times New Roman" w:hAnsi="Times New Roman"/>
          <w:sz w:val="28"/>
          <w:szCs w:val="28"/>
        </w:rPr>
        <w:t>ного</w:t>
      </w:r>
      <w:r w:rsidR="00AB0D15" w:rsidRPr="0073365D">
        <w:rPr>
          <w:rFonts w:ascii="Times New Roman" w:hAnsi="Times New Roman"/>
          <w:sz w:val="28"/>
          <w:szCs w:val="28"/>
        </w:rPr>
        <w:t xml:space="preserve">, кого </w:t>
      </w:r>
      <w:proofErr w:type="spellStart"/>
      <w:r w:rsidR="00AB0D15" w:rsidRPr="0073365D">
        <w:rPr>
          <w:rFonts w:ascii="Times New Roman" w:hAnsi="Times New Roman"/>
          <w:sz w:val="28"/>
          <w:szCs w:val="28"/>
        </w:rPr>
        <w:t>обвинувачено</w:t>
      </w:r>
      <w:proofErr w:type="spellEnd"/>
      <w:r w:rsidR="003263A7" w:rsidRPr="0073365D">
        <w:rPr>
          <w:rFonts w:ascii="Times New Roman" w:hAnsi="Times New Roman"/>
          <w:sz w:val="28"/>
          <w:szCs w:val="28"/>
        </w:rPr>
        <w:t xml:space="preserve"> у</w:t>
      </w:r>
      <w:r w:rsidR="00AB0D15" w:rsidRPr="0073365D">
        <w:rPr>
          <w:rFonts w:ascii="Times New Roman" w:hAnsi="Times New Roman"/>
          <w:sz w:val="28"/>
          <w:szCs w:val="28"/>
        </w:rPr>
        <w:t xml:space="preserve"> вчиненні кримінального правопорушення, вважа</w:t>
      </w:r>
      <w:r w:rsidR="00AC3BD4" w:rsidRPr="0073365D">
        <w:rPr>
          <w:rFonts w:ascii="Times New Roman" w:hAnsi="Times New Roman"/>
          <w:sz w:val="28"/>
          <w:szCs w:val="28"/>
        </w:rPr>
        <w:t>ють</w:t>
      </w:r>
      <w:r w:rsidR="00AB0D15" w:rsidRPr="0073365D">
        <w:rPr>
          <w:rFonts w:ascii="Times New Roman" w:hAnsi="Times New Roman"/>
          <w:sz w:val="28"/>
          <w:szCs w:val="28"/>
        </w:rPr>
        <w:t xml:space="preserve"> невинуватим доти, доки його вину не буде доведено в законному порядку</w:t>
      </w:r>
      <w:r w:rsidRPr="0073365D">
        <w:rPr>
          <w:rFonts w:ascii="Times New Roman" w:hAnsi="Times New Roman"/>
          <w:sz w:val="28"/>
          <w:szCs w:val="28"/>
        </w:rPr>
        <w:t xml:space="preserve">, а також розуміння цього пункту в </w:t>
      </w:r>
      <w:r w:rsidR="00AB0D15" w:rsidRPr="0073365D">
        <w:rPr>
          <w:rFonts w:ascii="Times New Roman" w:hAnsi="Times New Roman"/>
          <w:sz w:val="28"/>
          <w:szCs w:val="28"/>
        </w:rPr>
        <w:t>практиці Європейського суду з прав людини.</w:t>
      </w:r>
    </w:p>
    <w:p w14:paraId="602A65F0" w14:textId="1804F6E1" w:rsidR="00736ED1" w:rsidRPr="0073365D" w:rsidRDefault="00AC3BD4" w:rsidP="0073365D">
      <w:pPr>
        <w:spacing w:after="0" w:line="348" w:lineRule="auto"/>
        <w:ind w:firstLine="709"/>
        <w:jc w:val="both"/>
        <w:rPr>
          <w:rFonts w:ascii="Times New Roman" w:hAnsi="Times New Roman"/>
          <w:sz w:val="28"/>
          <w:szCs w:val="28"/>
        </w:rPr>
      </w:pPr>
      <w:r w:rsidRPr="0073365D">
        <w:rPr>
          <w:rFonts w:ascii="Times New Roman" w:hAnsi="Times New Roman"/>
          <w:sz w:val="28"/>
          <w:szCs w:val="28"/>
        </w:rPr>
        <w:t>За § 42 рішення</w:t>
      </w:r>
      <w:r w:rsidR="005D38E2" w:rsidRPr="0073365D">
        <w:rPr>
          <w:rFonts w:ascii="Times New Roman" w:hAnsi="Times New Roman"/>
          <w:sz w:val="28"/>
          <w:szCs w:val="28"/>
        </w:rPr>
        <w:t xml:space="preserve"> Європейського суду з прав людини у справі </w:t>
      </w:r>
      <w:proofErr w:type="spellStart"/>
      <w:r w:rsidR="005D38E2" w:rsidRPr="0064590B">
        <w:rPr>
          <w:rFonts w:ascii="Times New Roman" w:hAnsi="Times New Roman"/>
          <w:i/>
          <w:sz w:val="28"/>
          <w:szCs w:val="28"/>
        </w:rPr>
        <w:t>Грабчук</w:t>
      </w:r>
      <w:proofErr w:type="spellEnd"/>
      <w:r w:rsidR="005D38E2" w:rsidRPr="0064590B">
        <w:rPr>
          <w:rFonts w:ascii="Times New Roman" w:hAnsi="Times New Roman"/>
          <w:i/>
          <w:sz w:val="28"/>
          <w:szCs w:val="28"/>
        </w:rPr>
        <w:t xml:space="preserve"> проти України</w:t>
      </w:r>
      <w:r w:rsidR="00AF282A" w:rsidRPr="0073365D">
        <w:rPr>
          <w:rFonts w:ascii="Times New Roman" w:hAnsi="Times New Roman"/>
          <w:sz w:val="28"/>
          <w:szCs w:val="28"/>
        </w:rPr>
        <w:t xml:space="preserve"> від 21 вересня 2006 року </w:t>
      </w:r>
      <w:r w:rsidR="005D38E2" w:rsidRPr="0073365D">
        <w:rPr>
          <w:rFonts w:ascii="Times New Roman" w:hAnsi="Times New Roman"/>
          <w:sz w:val="28"/>
          <w:szCs w:val="28"/>
        </w:rPr>
        <w:t xml:space="preserve">(заява № 8599/02) </w:t>
      </w:r>
      <w:r w:rsidR="00E211C1" w:rsidRPr="0073365D">
        <w:rPr>
          <w:rFonts w:ascii="Times New Roman" w:hAnsi="Times New Roman"/>
          <w:sz w:val="28"/>
          <w:szCs w:val="28"/>
        </w:rPr>
        <w:t>„</w:t>
      </w:r>
      <w:r w:rsidR="005D38E2" w:rsidRPr="0073365D">
        <w:rPr>
          <w:rFonts w:ascii="Times New Roman" w:hAnsi="Times New Roman"/>
          <w:sz w:val="28"/>
          <w:szCs w:val="28"/>
        </w:rPr>
        <w:t>п</w:t>
      </w:r>
      <w:r w:rsidR="00AB0D15" w:rsidRPr="0073365D">
        <w:rPr>
          <w:rFonts w:ascii="Times New Roman" w:hAnsi="Times New Roman"/>
          <w:sz w:val="28"/>
          <w:szCs w:val="28"/>
        </w:rPr>
        <w:t xml:space="preserve">рактика Суду </w:t>
      </w:r>
      <w:r w:rsidR="005D38E2" w:rsidRPr="0073365D">
        <w:rPr>
          <w:rFonts w:ascii="Times New Roman" w:hAnsi="Times New Roman"/>
          <w:sz w:val="28"/>
          <w:szCs w:val="28"/>
        </w:rPr>
        <w:t xml:space="preserve">встановлює, </w:t>
      </w:r>
      <w:r w:rsidR="001D1E03" w:rsidRPr="0073365D">
        <w:rPr>
          <w:rFonts w:ascii="Times New Roman" w:hAnsi="Times New Roman"/>
          <w:sz w:val="28"/>
          <w:szCs w:val="28"/>
        </w:rPr>
        <w:t xml:space="preserve">чи порушується </w:t>
      </w:r>
      <w:r w:rsidR="005D38E2" w:rsidRPr="0073365D">
        <w:rPr>
          <w:rFonts w:ascii="Times New Roman" w:hAnsi="Times New Roman"/>
          <w:sz w:val="28"/>
          <w:szCs w:val="28"/>
        </w:rPr>
        <w:t xml:space="preserve">презумпція невинуватості, якщо твердження </w:t>
      </w:r>
      <w:r w:rsidR="008026E2">
        <w:rPr>
          <w:rFonts w:ascii="Times New Roman" w:hAnsi="Times New Roman"/>
          <w:sz w:val="28"/>
          <w:szCs w:val="28"/>
        </w:rPr>
        <w:t>посадової особи</w:t>
      </w:r>
      <w:r w:rsidR="005D38E2" w:rsidRPr="0073365D">
        <w:rPr>
          <w:rFonts w:ascii="Times New Roman" w:hAnsi="Times New Roman"/>
          <w:sz w:val="28"/>
          <w:szCs w:val="28"/>
        </w:rPr>
        <w:t xml:space="preserve"> щодо особи,</w:t>
      </w:r>
      <w:r w:rsidR="001D1E03" w:rsidRPr="0073365D">
        <w:rPr>
          <w:rFonts w:ascii="Times New Roman" w:hAnsi="Times New Roman"/>
          <w:sz w:val="28"/>
          <w:szCs w:val="28"/>
        </w:rPr>
        <w:t xml:space="preserve"> яку</w:t>
      </w:r>
      <w:r w:rsidR="005D38E2" w:rsidRPr="0073365D">
        <w:rPr>
          <w:rFonts w:ascii="Times New Roman" w:hAnsi="Times New Roman"/>
          <w:sz w:val="28"/>
          <w:szCs w:val="28"/>
        </w:rPr>
        <w:t xml:space="preserve"> обвинувач</w:t>
      </w:r>
      <w:r w:rsidR="001D1E03" w:rsidRPr="0073365D">
        <w:rPr>
          <w:rFonts w:ascii="Times New Roman" w:hAnsi="Times New Roman"/>
          <w:sz w:val="28"/>
          <w:szCs w:val="28"/>
        </w:rPr>
        <w:t>ують</w:t>
      </w:r>
      <w:r w:rsidR="005D38E2" w:rsidRPr="0073365D">
        <w:rPr>
          <w:rFonts w:ascii="Times New Roman" w:hAnsi="Times New Roman"/>
          <w:sz w:val="28"/>
          <w:szCs w:val="28"/>
        </w:rPr>
        <w:t xml:space="preserve"> у вчиненні</w:t>
      </w:r>
      <w:r w:rsidR="001D1E03" w:rsidRPr="0073365D">
        <w:rPr>
          <w:rFonts w:ascii="Times New Roman" w:hAnsi="Times New Roman"/>
          <w:sz w:val="28"/>
          <w:szCs w:val="28"/>
        </w:rPr>
        <w:t xml:space="preserve"> кримінального</w:t>
      </w:r>
      <w:r w:rsidR="005D38E2" w:rsidRPr="0073365D">
        <w:rPr>
          <w:rFonts w:ascii="Times New Roman" w:hAnsi="Times New Roman"/>
          <w:sz w:val="28"/>
          <w:szCs w:val="28"/>
        </w:rPr>
        <w:t xml:space="preserve"> </w:t>
      </w:r>
      <w:r w:rsidR="001D1E03" w:rsidRPr="0073365D">
        <w:rPr>
          <w:rFonts w:ascii="Times New Roman" w:hAnsi="Times New Roman"/>
          <w:sz w:val="28"/>
          <w:szCs w:val="28"/>
        </w:rPr>
        <w:t>правопорушення</w:t>
      </w:r>
      <w:r w:rsidR="005D38E2" w:rsidRPr="0073365D">
        <w:rPr>
          <w:rFonts w:ascii="Times New Roman" w:hAnsi="Times New Roman"/>
          <w:sz w:val="28"/>
          <w:szCs w:val="28"/>
        </w:rPr>
        <w:t>, відображає думку, що особа винна,</w:t>
      </w:r>
      <w:r w:rsidR="001D1E03" w:rsidRPr="0073365D">
        <w:rPr>
          <w:rFonts w:ascii="Times New Roman" w:hAnsi="Times New Roman"/>
          <w:sz w:val="28"/>
          <w:szCs w:val="28"/>
        </w:rPr>
        <w:t xml:space="preserve"> </w:t>
      </w:r>
      <w:r w:rsidR="008026E2">
        <w:rPr>
          <w:rFonts w:ascii="Times New Roman" w:hAnsi="Times New Roman"/>
          <w:sz w:val="28"/>
          <w:szCs w:val="28"/>
        </w:rPr>
        <w:t>тоді як</w:t>
      </w:r>
      <w:r w:rsidR="001D1E03" w:rsidRPr="0073365D">
        <w:rPr>
          <w:rFonts w:ascii="Times New Roman" w:hAnsi="Times New Roman"/>
          <w:sz w:val="28"/>
          <w:szCs w:val="28"/>
        </w:rPr>
        <w:t xml:space="preserve"> вину</w:t>
      </w:r>
      <w:r w:rsidR="005D38E2" w:rsidRPr="0073365D">
        <w:rPr>
          <w:rFonts w:ascii="Times New Roman" w:hAnsi="Times New Roman"/>
          <w:sz w:val="28"/>
          <w:szCs w:val="28"/>
        </w:rPr>
        <w:t xml:space="preserve"> не було </w:t>
      </w:r>
      <w:r w:rsidR="001D1E03" w:rsidRPr="0073365D">
        <w:rPr>
          <w:rFonts w:ascii="Times New Roman" w:hAnsi="Times New Roman"/>
          <w:sz w:val="28"/>
          <w:szCs w:val="28"/>
        </w:rPr>
        <w:t>доведено</w:t>
      </w:r>
      <w:r w:rsidR="005D38E2" w:rsidRPr="0073365D">
        <w:rPr>
          <w:rFonts w:ascii="Times New Roman" w:hAnsi="Times New Roman"/>
          <w:sz w:val="28"/>
          <w:szCs w:val="28"/>
        </w:rPr>
        <w:t xml:space="preserve"> відповідно до закону. </w:t>
      </w:r>
      <w:r w:rsidR="001D1E03" w:rsidRPr="0073365D">
        <w:rPr>
          <w:rFonts w:ascii="Times New Roman" w:hAnsi="Times New Roman"/>
          <w:sz w:val="28"/>
          <w:szCs w:val="28"/>
        </w:rPr>
        <w:t>Д</w:t>
      </w:r>
      <w:r w:rsidR="005D38E2" w:rsidRPr="0073365D">
        <w:rPr>
          <w:rFonts w:ascii="Times New Roman" w:hAnsi="Times New Roman"/>
          <w:sz w:val="28"/>
          <w:szCs w:val="28"/>
        </w:rPr>
        <w:t>остатньо</w:t>
      </w:r>
      <w:r w:rsidR="001D1E03" w:rsidRPr="0073365D">
        <w:rPr>
          <w:rFonts w:ascii="Times New Roman" w:hAnsi="Times New Roman"/>
          <w:sz w:val="28"/>
          <w:szCs w:val="28"/>
        </w:rPr>
        <w:t xml:space="preserve"> того</w:t>
      </w:r>
      <w:r w:rsidR="005D38E2" w:rsidRPr="0073365D">
        <w:rPr>
          <w:rFonts w:ascii="Times New Roman" w:hAnsi="Times New Roman"/>
          <w:sz w:val="28"/>
          <w:szCs w:val="28"/>
        </w:rPr>
        <w:t>, навіть за відсутності</w:t>
      </w:r>
      <w:r w:rsidR="001D1E03" w:rsidRPr="0073365D">
        <w:rPr>
          <w:rFonts w:ascii="Times New Roman" w:hAnsi="Times New Roman"/>
          <w:sz w:val="28"/>
          <w:szCs w:val="28"/>
        </w:rPr>
        <w:t xml:space="preserve"> будь-якого</w:t>
      </w:r>
      <w:r w:rsidR="005D38E2" w:rsidRPr="0073365D">
        <w:rPr>
          <w:rFonts w:ascii="Times New Roman" w:hAnsi="Times New Roman"/>
          <w:sz w:val="28"/>
          <w:szCs w:val="28"/>
        </w:rPr>
        <w:t xml:space="preserve"> </w:t>
      </w:r>
      <w:r w:rsidR="001D1E03" w:rsidRPr="0073365D">
        <w:rPr>
          <w:rFonts w:ascii="Times New Roman" w:hAnsi="Times New Roman"/>
          <w:sz w:val="28"/>
          <w:szCs w:val="28"/>
        </w:rPr>
        <w:t>офіційного твердження</w:t>
      </w:r>
      <w:r w:rsidR="005D38E2" w:rsidRPr="0073365D">
        <w:rPr>
          <w:rFonts w:ascii="Times New Roman" w:hAnsi="Times New Roman"/>
          <w:sz w:val="28"/>
          <w:szCs w:val="28"/>
        </w:rPr>
        <w:t>, що існує</w:t>
      </w:r>
      <w:r w:rsidR="001D1E03" w:rsidRPr="0073365D">
        <w:rPr>
          <w:rFonts w:ascii="Times New Roman" w:hAnsi="Times New Roman"/>
          <w:sz w:val="28"/>
          <w:szCs w:val="28"/>
        </w:rPr>
        <w:t xml:space="preserve"> якась</w:t>
      </w:r>
      <w:r w:rsidR="005D38E2" w:rsidRPr="0073365D">
        <w:rPr>
          <w:rFonts w:ascii="Times New Roman" w:hAnsi="Times New Roman"/>
          <w:sz w:val="28"/>
          <w:szCs w:val="28"/>
        </w:rPr>
        <w:t xml:space="preserve"> підстава припустити, що посадов</w:t>
      </w:r>
      <w:r w:rsidR="008026E2">
        <w:rPr>
          <w:rFonts w:ascii="Times New Roman" w:hAnsi="Times New Roman"/>
          <w:sz w:val="28"/>
          <w:szCs w:val="28"/>
        </w:rPr>
        <w:t>а особа</w:t>
      </w:r>
      <w:r w:rsidR="005D38E2" w:rsidRPr="0073365D">
        <w:rPr>
          <w:rFonts w:ascii="Times New Roman" w:hAnsi="Times New Roman"/>
          <w:sz w:val="28"/>
          <w:szCs w:val="28"/>
        </w:rPr>
        <w:t xml:space="preserve"> вважає цю особу винною &lt;…&gt; </w:t>
      </w:r>
      <w:r w:rsidR="001D1E03" w:rsidRPr="0073365D">
        <w:rPr>
          <w:rFonts w:ascii="Times New Roman" w:hAnsi="Times New Roman"/>
          <w:sz w:val="28"/>
          <w:szCs w:val="28"/>
        </w:rPr>
        <w:t>Сфера дії</w:t>
      </w:r>
      <w:r w:rsidR="005D38E2" w:rsidRPr="0073365D">
        <w:rPr>
          <w:rFonts w:ascii="Times New Roman" w:hAnsi="Times New Roman"/>
          <w:sz w:val="28"/>
          <w:szCs w:val="28"/>
        </w:rPr>
        <w:t xml:space="preserve"> пункту 2 статті 6</w:t>
      </w:r>
      <w:r w:rsidR="006F66D0" w:rsidRPr="0073365D">
        <w:rPr>
          <w:rFonts w:ascii="Times New Roman" w:hAnsi="Times New Roman"/>
          <w:sz w:val="28"/>
          <w:szCs w:val="28"/>
        </w:rPr>
        <w:t xml:space="preserve"> </w:t>
      </w:r>
      <w:r w:rsidR="005D38E2" w:rsidRPr="0073365D">
        <w:rPr>
          <w:rFonts w:ascii="Times New Roman" w:hAnsi="Times New Roman"/>
          <w:sz w:val="28"/>
          <w:szCs w:val="28"/>
        </w:rPr>
        <w:t>Конвенції не обмежу</w:t>
      </w:r>
      <w:r w:rsidR="001D1E03" w:rsidRPr="0073365D">
        <w:rPr>
          <w:rFonts w:ascii="Times New Roman" w:hAnsi="Times New Roman"/>
          <w:sz w:val="28"/>
          <w:szCs w:val="28"/>
        </w:rPr>
        <w:t>є</w:t>
      </w:r>
      <w:r w:rsidR="005D38E2" w:rsidRPr="0073365D">
        <w:rPr>
          <w:rFonts w:ascii="Times New Roman" w:hAnsi="Times New Roman"/>
          <w:sz w:val="28"/>
          <w:szCs w:val="28"/>
        </w:rPr>
        <w:t>ться кримінальн</w:t>
      </w:r>
      <w:r w:rsidR="001D1E03" w:rsidRPr="0073365D">
        <w:rPr>
          <w:rFonts w:ascii="Times New Roman" w:hAnsi="Times New Roman"/>
          <w:sz w:val="28"/>
          <w:szCs w:val="28"/>
        </w:rPr>
        <w:t>ими провадженнями</w:t>
      </w:r>
      <w:r w:rsidR="005D38E2" w:rsidRPr="0073365D">
        <w:rPr>
          <w:rFonts w:ascii="Times New Roman" w:hAnsi="Times New Roman"/>
          <w:sz w:val="28"/>
          <w:szCs w:val="28"/>
        </w:rPr>
        <w:t>,</w:t>
      </w:r>
      <w:r w:rsidR="001D1E03" w:rsidRPr="0073365D">
        <w:rPr>
          <w:rFonts w:ascii="Times New Roman" w:hAnsi="Times New Roman"/>
          <w:sz w:val="28"/>
          <w:szCs w:val="28"/>
        </w:rPr>
        <w:t xml:space="preserve"> що тривають, вона поширюється на </w:t>
      </w:r>
      <w:r w:rsidR="005D38E2" w:rsidRPr="0073365D">
        <w:rPr>
          <w:rFonts w:ascii="Times New Roman" w:hAnsi="Times New Roman"/>
          <w:sz w:val="28"/>
          <w:szCs w:val="28"/>
        </w:rPr>
        <w:t xml:space="preserve">судові рішення, </w:t>
      </w:r>
      <w:r w:rsidR="001D1E03" w:rsidRPr="0073365D">
        <w:rPr>
          <w:rFonts w:ascii="Times New Roman" w:hAnsi="Times New Roman"/>
          <w:sz w:val="28"/>
          <w:szCs w:val="28"/>
        </w:rPr>
        <w:t>ухвалені</w:t>
      </w:r>
      <w:r w:rsidR="005D38E2" w:rsidRPr="0073365D">
        <w:rPr>
          <w:rFonts w:ascii="Times New Roman" w:hAnsi="Times New Roman"/>
          <w:sz w:val="28"/>
          <w:szCs w:val="28"/>
        </w:rPr>
        <w:t xml:space="preserve"> після того, як</w:t>
      </w:r>
      <w:r w:rsidR="001D1E03" w:rsidRPr="0073365D">
        <w:rPr>
          <w:rFonts w:ascii="Times New Roman" w:hAnsi="Times New Roman"/>
          <w:sz w:val="28"/>
          <w:szCs w:val="28"/>
        </w:rPr>
        <w:t xml:space="preserve"> [кримінальне]</w:t>
      </w:r>
      <w:r w:rsidR="005D38E2" w:rsidRPr="0073365D">
        <w:rPr>
          <w:rFonts w:ascii="Times New Roman" w:hAnsi="Times New Roman"/>
          <w:sz w:val="28"/>
          <w:szCs w:val="28"/>
        </w:rPr>
        <w:t xml:space="preserve"> переслідування було припинено &lt;…&gt; або після </w:t>
      </w:r>
      <w:r w:rsidR="001D1E03" w:rsidRPr="0073365D">
        <w:rPr>
          <w:rFonts w:ascii="Times New Roman" w:hAnsi="Times New Roman"/>
          <w:sz w:val="28"/>
          <w:szCs w:val="28"/>
        </w:rPr>
        <w:t>виправдання</w:t>
      </w:r>
      <w:r w:rsidR="00E211C1" w:rsidRPr="0073365D">
        <w:rPr>
          <w:rFonts w:ascii="Times New Roman" w:hAnsi="Times New Roman"/>
          <w:sz w:val="28"/>
          <w:szCs w:val="28"/>
        </w:rPr>
        <w:t>“</w:t>
      </w:r>
      <w:r w:rsidR="005D38E2" w:rsidRPr="0073365D">
        <w:rPr>
          <w:rFonts w:ascii="Times New Roman" w:hAnsi="Times New Roman"/>
          <w:sz w:val="28"/>
          <w:szCs w:val="28"/>
        </w:rPr>
        <w:t xml:space="preserve">. </w:t>
      </w:r>
    </w:p>
    <w:p w14:paraId="55959E59" w14:textId="149466CF" w:rsidR="00C12312" w:rsidRPr="0073365D" w:rsidRDefault="00C12312" w:rsidP="0073365D">
      <w:pPr>
        <w:spacing w:after="0" w:line="348" w:lineRule="auto"/>
        <w:ind w:firstLine="709"/>
        <w:jc w:val="both"/>
        <w:rPr>
          <w:rFonts w:ascii="Times New Roman" w:hAnsi="Times New Roman"/>
          <w:sz w:val="28"/>
          <w:szCs w:val="28"/>
        </w:rPr>
      </w:pPr>
      <w:r w:rsidRPr="0073365D">
        <w:rPr>
          <w:rFonts w:ascii="Times New Roman" w:hAnsi="Times New Roman"/>
          <w:sz w:val="28"/>
          <w:szCs w:val="28"/>
        </w:rPr>
        <w:t xml:space="preserve">Європейський суд з прав людини </w:t>
      </w:r>
      <w:r w:rsidR="00291E0F" w:rsidRPr="0073365D">
        <w:rPr>
          <w:rFonts w:ascii="Times New Roman" w:hAnsi="Times New Roman"/>
          <w:sz w:val="28"/>
          <w:szCs w:val="28"/>
        </w:rPr>
        <w:t>наголо</w:t>
      </w:r>
      <w:r w:rsidR="008026E2">
        <w:rPr>
          <w:rFonts w:ascii="Times New Roman" w:hAnsi="Times New Roman"/>
          <w:sz w:val="28"/>
          <w:szCs w:val="28"/>
        </w:rPr>
        <w:t>сив</w:t>
      </w:r>
      <w:r w:rsidRPr="0073365D">
        <w:rPr>
          <w:rFonts w:ascii="Times New Roman" w:hAnsi="Times New Roman"/>
          <w:sz w:val="28"/>
          <w:szCs w:val="28"/>
        </w:rPr>
        <w:t>, що „</w:t>
      </w:r>
      <w:r w:rsidR="00291E0F" w:rsidRPr="0073365D">
        <w:rPr>
          <w:rFonts w:ascii="Times New Roman" w:hAnsi="Times New Roman"/>
          <w:sz w:val="28"/>
          <w:szCs w:val="28"/>
        </w:rPr>
        <w:t xml:space="preserve">з метою забезпечення практичності та ефективності права, гарантованого пунктом 2 статті 6 Конвенції, презумпція невинуватості має також ще один аспект. </w:t>
      </w:r>
      <w:r w:rsidR="005B5A22" w:rsidRPr="0073365D">
        <w:rPr>
          <w:rFonts w:ascii="Times New Roman" w:hAnsi="Times New Roman"/>
          <w:sz w:val="28"/>
          <w:szCs w:val="28"/>
        </w:rPr>
        <w:t>Загальна</w:t>
      </w:r>
      <w:r w:rsidR="00291E0F" w:rsidRPr="0073365D">
        <w:rPr>
          <w:rFonts w:ascii="Times New Roman" w:hAnsi="Times New Roman"/>
          <w:sz w:val="28"/>
          <w:szCs w:val="28"/>
        </w:rPr>
        <w:t xml:space="preserve"> мета</w:t>
      </w:r>
      <w:r w:rsidR="005B5A22" w:rsidRPr="0073365D">
        <w:rPr>
          <w:rFonts w:ascii="Times New Roman" w:hAnsi="Times New Roman"/>
          <w:sz w:val="28"/>
          <w:szCs w:val="28"/>
        </w:rPr>
        <w:t xml:space="preserve"> презумпції</w:t>
      </w:r>
      <w:r w:rsidR="00291E0F" w:rsidRPr="0073365D">
        <w:rPr>
          <w:rFonts w:ascii="Times New Roman" w:hAnsi="Times New Roman"/>
          <w:sz w:val="28"/>
          <w:szCs w:val="28"/>
        </w:rPr>
        <w:t xml:space="preserve">, </w:t>
      </w:r>
      <w:r w:rsidR="00291E0F" w:rsidRPr="0073365D">
        <w:rPr>
          <w:rFonts w:ascii="Times New Roman" w:hAnsi="Times New Roman"/>
          <w:sz w:val="28"/>
          <w:szCs w:val="28"/>
        </w:rPr>
        <w:lastRenderedPageBreak/>
        <w:t xml:space="preserve">у цьому другому аспекті </w:t>
      </w:r>
      <w:r w:rsidR="00E06592" w:rsidRPr="0073365D">
        <w:rPr>
          <w:rFonts w:ascii="Times New Roman" w:hAnsi="Times New Roman"/>
          <w:sz w:val="28"/>
          <w:szCs w:val="28"/>
        </w:rPr>
        <w:t>полягає в тому, щоб захистити осіб, яких</w:t>
      </w:r>
      <w:r w:rsidR="00A92AEF" w:rsidRPr="0073365D">
        <w:rPr>
          <w:rFonts w:ascii="Times New Roman" w:hAnsi="Times New Roman"/>
          <w:sz w:val="28"/>
          <w:szCs w:val="28"/>
        </w:rPr>
        <w:t xml:space="preserve"> </w:t>
      </w:r>
      <w:r w:rsidR="00ED2614" w:rsidRPr="0073365D">
        <w:rPr>
          <w:rFonts w:ascii="Times New Roman" w:hAnsi="Times New Roman"/>
          <w:sz w:val="28"/>
          <w:szCs w:val="28"/>
        </w:rPr>
        <w:t>виправдано</w:t>
      </w:r>
      <w:r w:rsidR="00E06592" w:rsidRPr="0073365D">
        <w:rPr>
          <w:rFonts w:ascii="Times New Roman" w:hAnsi="Times New Roman"/>
          <w:sz w:val="28"/>
          <w:szCs w:val="28"/>
        </w:rPr>
        <w:t xml:space="preserve"> або стосовно яких кримінальн</w:t>
      </w:r>
      <w:r w:rsidR="00A92AEF" w:rsidRPr="0073365D">
        <w:rPr>
          <w:rFonts w:ascii="Times New Roman" w:hAnsi="Times New Roman"/>
          <w:sz w:val="28"/>
          <w:szCs w:val="28"/>
        </w:rPr>
        <w:t>і</w:t>
      </w:r>
      <w:r w:rsidR="00E06592" w:rsidRPr="0073365D">
        <w:rPr>
          <w:rFonts w:ascii="Times New Roman" w:hAnsi="Times New Roman"/>
          <w:sz w:val="28"/>
          <w:szCs w:val="28"/>
        </w:rPr>
        <w:t xml:space="preserve"> провадження припинено, від того, щоб посадові особи та органи державної влади ставились до них так, ніби вони насправді винні у тих правопорушеннях, у яких їх обвинувачували. &lt;…&gt; Без захисту, який забезпечував би дотримання виправдувального </w:t>
      </w:r>
      <w:proofErr w:type="spellStart"/>
      <w:r w:rsidR="00E06592" w:rsidRPr="0073365D">
        <w:rPr>
          <w:rFonts w:ascii="Times New Roman" w:hAnsi="Times New Roman"/>
          <w:sz w:val="28"/>
          <w:szCs w:val="28"/>
        </w:rPr>
        <w:t>вироку</w:t>
      </w:r>
      <w:proofErr w:type="spellEnd"/>
      <w:r w:rsidR="00E06592" w:rsidRPr="0073365D">
        <w:rPr>
          <w:rFonts w:ascii="Times New Roman" w:hAnsi="Times New Roman"/>
          <w:sz w:val="28"/>
          <w:szCs w:val="28"/>
        </w:rPr>
        <w:t xml:space="preserve"> або рішення про закриття провадження в межах будь-якого іншого розгляду, гарантія</w:t>
      </w:r>
      <w:r w:rsidR="00AC3BD4" w:rsidRPr="0073365D">
        <w:rPr>
          <w:rFonts w:ascii="Times New Roman" w:hAnsi="Times New Roman"/>
          <w:sz w:val="28"/>
          <w:szCs w:val="28"/>
        </w:rPr>
        <w:t>м</w:t>
      </w:r>
      <w:r w:rsidR="00E06592" w:rsidRPr="0073365D">
        <w:rPr>
          <w:rFonts w:ascii="Times New Roman" w:hAnsi="Times New Roman"/>
          <w:sz w:val="28"/>
          <w:szCs w:val="28"/>
        </w:rPr>
        <w:t xml:space="preserve"> </w:t>
      </w:r>
      <w:r w:rsidR="00A92AEF" w:rsidRPr="0073365D">
        <w:rPr>
          <w:rFonts w:ascii="Times New Roman" w:hAnsi="Times New Roman"/>
          <w:sz w:val="28"/>
          <w:szCs w:val="28"/>
        </w:rPr>
        <w:t>справедливого судового розгляду, що випливають з</w:t>
      </w:r>
      <w:r w:rsidR="0075125A" w:rsidRPr="0073365D">
        <w:rPr>
          <w:rFonts w:ascii="Times New Roman" w:hAnsi="Times New Roman"/>
          <w:sz w:val="28"/>
          <w:szCs w:val="28"/>
        </w:rPr>
        <w:t>і змісту</w:t>
      </w:r>
      <w:r w:rsidR="00A92AEF" w:rsidRPr="0073365D">
        <w:rPr>
          <w:rFonts w:ascii="Times New Roman" w:hAnsi="Times New Roman"/>
          <w:sz w:val="28"/>
          <w:szCs w:val="28"/>
        </w:rPr>
        <w:t xml:space="preserve"> </w:t>
      </w:r>
      <w:r w:rsidR="00E06592" w:rsidRPr="0073365D">
        <w:rPr>
          <w:rFonts w:ascii="Times New Roman" w:hAnsi="Times New Roman"/>
          <w:sz w:val="28"/>
          <w:szCs w:val="28"/>
        </w:rPr>
        <w:t>пункту 2 стат</w:t>
      </w:r>
      <w:r w:rsidR="0075125A" w:rsidRPr="0073365D">
        <w:rPr>
          <w:rFonts w:ascii="Times New Roman" w:hAnsi="Times New Roman"/>
          <w:sz w:val="28"/>
          <w:szCs w:val="28"/>
        </w:rPr>
        <w:t>т</w:t>
      </w:r>
      <w:r w:rsidR="00E06592" w:rsidRPr="0073365D">
        <w:rPr>
          <w:rFonts w:ascii="Times New Roman" w:hAnsi="Times New Roman"/>
          <w:sz w:val="28"/>
          <w:szCs w:val="28"/>
        </w:rPr>
        <w:t>і 6 Конвенції</w:t>
      </w:r>
      <w:r w:rsidR="0075125A" w:rsidRPr="0073365D">
        <w:rPr>
          <w:rFonts w:ascii="Times New Roman" w:hAnsi="Times New Roman"/>
          <w:sz w:val="28"/>
          <w:szCs w:val="28"/>
        </w:rPr>
        <w:t>,</w:t>
      </w:r>
      <w:r w:rsidR="00E06592" w:rsidRPr="0073365D">
        <w:rPr>
          <w:rFonts w:ascii="Times New Roman" w:hAnsi="Times New Roman"/>
          <w:sz w:val="28"/>
          <w:szCs w:val="28"/>
        </w:rPr>
        <w:t xml:space="preserve"> загрожував би ризик стати теоретичними та ілюзорними. Окрім того, після завершення кримінального провадження </w:t>
      </w:r>
      <w:r w:rsidR="005B5A22" w:rsidRPr="0073365D">
        <w:rPr>
          <w:rFonts w:ascii="Times New Roman" w:hAnsi="Times New Roman"/>
          <w:sz w:val="28"/>
          <w:szCs w:val="28"/>
        </w:rPr>
        <w:t>ставиться під загрозу</w:t>
      </w:r>
      <w:r w:rsidR="00E06592" w:rsidRPr="0073365D">
        <w:rPr>
          <w:rFonts w:ascii="Times New Roman" w:hAnsi="Times New Roman"/>
          <w:sz w:val="28"/>
          <w:szCs w:val="28"/>
        </w:rPr>
        <w:t xml:space="preserve"> репутація особи і те, як </w:t>
      </w:r>
      <w:r w:rsidR="005B5A22" w:rsidRPr="0073365D">
        <w:rPr>
          <w:rFonts w:ascii="Times New Roman" w:hAnsi="Times New Roman"/>
          <w:sz w:val="28"/>
          <w:szCs w:val="28"/>
        </w:rPr>
        <w:t>цю особу сприймає суспільство</w:t>
      </w:r>
      <w:r w:rsidRPr="0073365D">
        <w:rPr>
          <w:rFonts w:ascii="Times New Roman" w:hAnsi="Times New Roman"/>
          <w:sz w:val="28"/>
          <w:szCs w:val="28"/>
        </w:rPr>
        <w:t xml:space="preserve">“ </w:t>
      </w:r>
      <w:r w:rsidR="00AC3BD4" w:rsidRPr="0073365D">
        <w:rPr>
          <w:rFonts w:ascii="Times New Roman" w:hAnsi="Times New Roman"/>
          <w:sz w:val="28"/>
          <w:szCs w:val="28"/>
        </w:rPr>
        <w:t>[</w:t>
      </w:r>
      <w:r w:rsidRPr="0073365D">
        <w:rPr>
          <w:rFonts w:ascii="Times New Roman" w:hAnsi="Times New Roman"/>
          <w:sz w:val="28"/>
          <w:szCs w:val="28"/>
        </w:rPr>
        <w:t>рішення у с</w:t>
      </w:r>
      <w:r w:rsidR="0075125A" w:rsidRPr="0073365D">
        <w:rPr>
          <w:rFonts w:ascii="Times New Roman" w:hAnsi="Times New Roman"/>
          <w:sz w:val="28"/>
          <w:szCs w:val="28"/>
        </w:rPr>
        <w:t xml:space="preserve">праві </w:t>
      </w:r>
      <w:proofErr w:type="spellStart"/>
      <w:r w:rsidR="00E06592" w:rsidRPr="008026E2">
        <w:rPr>
          <w:rFonts w:ascii="Times New Roman" w:hAnsi="Times New Roman"/>
          <w:i/>
          <w:sz w:val="28"/>
          <w:szCs w:val="28"/>
        </w:rPr>
        <w:t>Allen</w:t>
      </w:r>
      <w:proofErr w:type="spellEnd"/>
      <w:r w:rsidR="00E06592" w:rsidRPr="008026E2">
        <w:rPr>
          <w:rFonts w:ascii="Times New Roman" w:hAnsi="Times New Roman"/>
          <w:i/>
          <w:sz w:val="28"/>
          <w:szCs w:val="28"/>
        </w:rPr>
        <w:t xml:space="preserve"> v. </w:t>
      </w:r>
      <w:proofErr w:type="spellStart"/>
      <w:r w:rsidR="00E06592" w:rsidRPr="008026E2">
        <w:rPr>
          <w:rFonts w:ascii="Times New Roman" w:hAnsi="Times New Roman"/>
          <w:i/>
          <w:sz w:val="28"/>
          <w:szCs w:val="28"/>
        </w:rPr>
        <w:t>the</w:t>
      </w:r>
      <w:proofErr w:type="spellEnd"/>
      <w:r w:rsidR="00E06592" w:rsidRPr="008026E2">
        <w:rPr>
          <w:rFonts w:ascii="Times New Roman" w:hAnsi="Times New Roman"/>
          <w:i/>
          <w:sz w:val="28"/>
          <w:szCs w:val="28"/>
        </w:rPr>
        <w:t xml:space="preserve"> </w:t>
      </w:r>
      <w:proofErr w:type="spellStart"/>
      <w:r w:rsidR="00E06592" w:rsidRPr="008026E2">
        <w:rPr>
          <w:rFonts w:ascii="Times New Roman" w:hAnsi="Times New Roman"/>
          <w:i/>
          <w:sz w:val="28"/>
          <w:szCs w:val="28"/>
        </w:rPr>
        <w:t>United</w:t>
      </w:r>
      <w:proofErr w:type="spellEnd"/>
      <w:r w:rsidR="00E06592" w:rsidRPr="008026E2">
        <w:rPr>
          <w:rFonts w:ascii="Times New Roman" w:hAnsi="Times New Roman"/>
          <w:i/>
          <w:sz w:val="28"/>
          <w:szCs w:val="28"/>
        </w:rPr>
        <w:t xml:space="preserve"> </w:t>
      </w:r>
      <w:proofErr w:type="spellStart"/>
      <w:r w:rsidR="00E06592" w:rsidRPr="008026E2">
        <w:rPr>
          <w:rFonts w:ascii="Times New Roman" w:hAnsi="Times New Roman"/>
          <w:i/>
          <w:sz w:val="28"/>
          <w:szCs w:val="28"/>
        </w:rPr>
        <w:t>Kingdom</w:t>
      </w:r>
      <w:proofErr w:type="spellEnd"/>
      <w:r w:rsidR="00E06592" w:rsidRPr="008026E2">
        <w:rPr>
          <w:rFonts w:ascii="Times New Roman" w:hAnsi="Times New Roman"/>
          <w:i/>
          <w:sz w:val="28"/>
          <w:szCs w:val="28"/>
        </w:rPr>
        <w:t xml:space="preserve"> </w:t>
      </w:r>
      <w:r w:rsidR="00E06592" w:rsidRPr="0073365D">
        <w:rPr>
          <w:rFonts w:ascii="Times New Roman" w:hAnsi="Times New Roman"/>
          <w:sz w:val="28"/>
          <w:szCs w:val="28"/>
        </w:rPr>
        <w:t>від 12 липня 2013 року</w:t>
      </w:r>
      <w:r w:rsidR="00291E0F" w:rsidRPr="0073365D">
        <w:rPr>
          <w:rFonts w:ascii="Times New Roman" w:hAnsi="Times New Roman"/>
          <w:sz w:val="28"/>
          <w:szCs w:val="28"/>
        </w:rPr>
        <w:t xml:space="preserve"> </w:t>
      </w:r>
      <w:r w:rsidR="00E06592" w:rsidRPr="0073365D">
        <w:rPr>
          <w:rFonts w:ascii="Times New Roman" w:hAnsi="Times New Roman"/>
          <w:sz w:val="28"/>
          <w:szCs w:val="28"/>
        </w:rPr>
        <w:t>(</w:t>
      </w:r>
      <w:r w:rsidR="00291E0F" w:rsidRPr="0073365D">
        <w:rPr>
          <w:rFonts w:ascii="Times New Roman" w:hAnsi="Times New Roman"/>
          <w:sz w:val="28"/>
          <w:szCs w:val="28"/>
        </w:rPr>
        <w:t xml:space="preserve">заява № </w:t>
      </w:r>
      <w:hyperlink r:id="rId9" w:anchor="{%22appno%22:[%2225424/09%22]}" w:tgtFrame="_blank" w:history="1">
        <w:r w:rsidR="00E06592" w:rsidRPr="0073365D">
          <w:rPr>
            <w:rStyle w:val="a5"/>
            <w:rFonts w:ascii="Times New Roman" w:hAnsi="Times New Roman"/>
            <w:color w:val="auto"/>
            <w:sz w:val="28"/>
            <w:szCs w:val="28"/>
            <w:u w:val="none"/>
          </w:rPr>
          <w:t>25424/09</w:t>
        </w:r>
      </w:hyperlink>
      <w:r w:rsidR="00E06592" w:rsidRPr="0073365D">
        <w:rPr>
          <w:rFonts w:ascii="Times New Roman" w:hAnsi="Times New Roman"/>
          <w:sz w:val="28"/>
          <w:szCs w:val="28"/>
        </w:rPr>
        <w:t>)</w:t>
      </w:r>
      <w:r w:rsidR="00291E0F" w:rsidRPr="0073365D">
        <w:rPr>
          <w:rFonts w:ascii="Times New Roman" w:hAnsi="Times New Roman"/>
          <w:sz w:val="28"/>
          <w:szCs w:val="28"/>
        </w:rPr>
        <w:t xml:space="preserve">, § </w:t>
      </w:r>
      <w:r w:rsidR="00E06592" w:rsidRPr="0073365D">
        <w:rPr>
          <w:rFonts w:ascii="Times New Roman" w:hAnsi="Times New Roman"/>
          <w:sz w:val="28"/>
          <w:szCs w:val="28"/>
        </w:rPr>
        <w:t>94</w:t>
      </w:r>
      <w:r w:rsidR="00AC3BD4" w:rsidRPr="0073365D">
        <w:rPr>
          <w:rFonts w:ascii="Times New Roman" w:hAnsi="Times New Roman"/>
          <w:sz w:val="28"/>
          <w:szCs w:val="28"/>
        </w:rPr>
        <w:t>]</w:t>
      </w:r>
      <w:r w:rsidR="00E06592" w:rsidRPr="0073365D">
        <w:rPr>
          <w:rFonts w:ascii="Times New Roman" w:hAnsi="Times New Roman"/>
          <w:sz w:val="28"/>
          <w:szCs w:val="28"/>
        </w:rPr>
        <w:t>.</w:t>
      </w:r>
      <w:r w:rsidRPr="0073365D">
        <w:rPr>
          <w:rFonts w:ascii="Times New Roman" w:hAnsi="Times New Roman"/>
          <w:sz w:val="28"/>
          <w:szCs w:val="28"/>
        </w:rPr>
        <w:t xml:space="preserve"> </w:t>
      </w:r>
    </w:p>
    <w:p w14:paraId="67E8A754" w14:textId="50900316" w:rsidR="00B13FB1" w:rsidRPr="0073365D" w:rsidRDefault="00845501" w:rsidP="0073365D">
      <w:pPr>
        <w:spacing w:after="0" w:line="348" w:lineRule="auto"/>
        <w:ind w:firstLine="709"/>
        <w:contextualSpacing/>
        <w:jc w:val="both"/>
        <w:rPr>
          <w:rFonts w:ascii="Times New Roman" w:hAnsi="Times New Roman"/>
          <w:sz w:val="28"/>
          <w:szCs w:val="28"/>
        </w:rPr>
      </w:pPr>
      <w:r w:rsidRPr="0073365D">
        <w:rPr>
          <w:rFonts w:ascii="Times New Roman" w:hAnsi="Times New Roman"/>
          <w:sz w:val="28"/>
          <w:szCs w:val="28"/>
        </w:rPr>
        <w:t>Конституційний Суд України, характеризуючи</w:t>
      </w:r>
      <w:r w:rsidR="00B13FB1" w:rsidRPr="0073365D">
        <w:rPr>
          <w:rFonts w:ascii="Times New Roman" w:hAnsi="Times New Roman"/>
          <w:sz w:val="28"/>
          <w:szCs w:val="28"/>
        </w:rPr>
        <w:t xml:space="preserve"> </w:t>
      </w:r>
      <w:r w:rsidRPr="0073365D">
        <w:rPr>
          <w:rFonts w:ascii="Times New Roman" w:hAnsi="Times New Roman"/>
          <w:sz w:val="28"/>
          <w:szCs w:val="28"/>
        </w:rPr>
        <w:t>конституційний принцип</w:t>
      </w:r>
      <w:r w:rsidR="00B13FB1" w:rsidRPr="0073365D">
        <w:rPr>
          <w:rFonts w:ascii="Times New Roman" w:hAnsi="Times New Roman"/>
          <w:sz w:val="28"/>
          <w:szCs w:val="28"/>
        </w:rPr>
        <w:t xml:space="preserve"> презумпції невинуватості</w:t>
      </w:r>
      <w:r w:rsidRPr="0073365D">
        <w:rPr>
          <w:rFonts w:ascii="Times New Roman" w:hAnsi="Times New Roman"/>
          <w:sz w:val="28"/>
          <w:szCs w:val="28"/>
        </w:rPr>
        <w:t xml:space="preserve"> як </w:t>
      </w:r>
      <w:r w:rsidR="00B523BD" w:rsidRPr="0073365D">
        <w:rPr>
          <w:rFonts w:ascii="Times New Roman" w:hAnsi="Times New Roman"/>
          <w:sz w:val="28"/>
          <w:szCs w:val="28"/>
        </w:rPr>
        <w:t xml:space="preserve">універсальну </w:t>
      </w:r>
      <w:r w:rsidRPr="0073365D">
        <w:rPr>
          <w:rFonts w:ascii="Times New Roman" w:hAnsi="Times New Roman"/>
          <w:sz w:val="28"/>
          <w:szCs w:val="28"/>
        </w:rPr>
        <w:t xml:space="preserve">гіпотезу стосовно </w:t>
      </w:r>
      <w:r w:rsidR="00814BB7" w:rsidRPr="0073365D">
        <w:rPr>
          <w:rFonts w:ascii="Times New Roman" w:hAnsi="Times New Roman"/>
          <w:sz w:val="28"/>
          <w:szCs w:val="28"/>
        </w:rPr>
        <w:t xml:space="preserve">непричетності </w:t>
      </w:r>
      <w:r w:rsidRPr="0073365D">
        <w:rPr>
          <w:rFonts w:ascii="Times New Roman" w:hAnsi="Times New Roman"/>
          <w:sz w:val="28"/>
          <w:szCs w:val="28"/>
        </w:rPr>
        <w:t>особи</w:t>
      </w:r>
      <w:r w:rsidR="00814BB7" w:rsidRPr="0073365D">
        <w:rPr>
          <w:rFonts w:ascii="Times New Roman" w:hAnsi="Times New Roman"/>
          <w:sz w:val="28"/>
          <w:szCs w:val="28"/>
        </w:rPr>
        <w:t xml:space="preserve"> до вчинення кримінального правопорушення</w:t>
      </w:r>
      <w:r w:rsidR="00B13FB1" w:rsidRPr="0073365D">
        <w:rPr>
          <w:rFonts w:ascii="Times New Roman" w:hAnsi="Times New Roman"/>
          <w:sz w:val="28"/>
          <w:szCs w:val="28"/>
        </w:rPr>
        <w:t>, поділяє позиці</w:t>
      </w:r>
      <w:r w:rsidR="00712B6C" w:rsidRPr="0073365D">
        <w:rPr>
          <w:rFonts w:ascii="Times New Roman" w:hAnsi="Times New Roman"/>
          <w:sz w:val="28"/>
          <w:szCs w:val="28"/>
        </w:rPr>
        <w:t>ї</w:t>
      </w:r>
      <w:r w:rsidR="00B13FB1" w:rsidRPr="0073365D">
        <w:rPr>
          <w:rFonts w:ascii="Times New Roman" w:hAnsi="Times New Roman"/>
          <w:sz w:val="28"/>
          <w:szCs w:val="28"/>
        </w:rPr>
        <w:t xml:space="preserve"> Конституційного Суду Литовської Республіки</w:t>
      </w:r>
      <w:r w:rsidR="00712B6C" w:rsidRPr="0073365D">
        <w:rPr>
          <w:rFonts w:ascii="Times New Roman" w:hAnsi="Times New Roman"/>
          <w:sz w:val="28"/>
          <w:szCs w:val="28"/>
        </w:rPr>
        <w:t xml:space="preserve"> щодо розуміння </w:t>
      </w:r>
      <w:r w:rsidR="00AF282A" w:rsidRPr="0073365D">
        <w:rPr>
          <w:rFonts w:ascii="Times New Roman" w:hAnsi="Times New Roman"/>
          <w:sz w:val="28"/>
          <w:szCs w:val="28"/>
        </w:rPr>
        <w:t xml:space="preserve">вказаного </w:t>
      </w:r>
      <w:r w:rsidR="00712B6C" w:rsidRPr="0073365D">
        <w:rPr>
          <w:rFonts w:ascii="Times New Roman" w:hAnsi="Times New Roman"/>
          <w:sz w:val="28"/>
          <w:szCs w:val="28"/>
        </w:rPr>
        <w:t>принципу</w:t>
      </w:r>
      <w:r w:rsidR="00B13FB1" w:rsidRPr="0073365D">
        <w:rPr>
          <w:rFonts w:ascii="Times New Roman" w:hAnsi="Times New Roman"/>
          <w:sz w:val="28"/>
          <w:szCs w:val="28"/>
        </w:rPr>
        <w:t xml:space="preserve">, </w:t>
      </w:r>
      <w:r w:rsidR="0075125A" w:rsidRPr="0073365D">
        <w:rPr>
          <w:rFonts w:ascii="Times New Roman" w:hAnsi="Times New Roman"/>
          <w:sz w:val="28"/>
          <w:szCs w:val="28"/>
        </w:rPr>
        <w:t xml:space="preserve">за </w:t>
      </w:r>
      <w:r w:rsidR="00B13FB1" w:rsidRPr="0073365D">
        <w:rPr>
          <w:rFonts w:ascii="Times New Roman" w:hAnsi="Times New Roman"/>
          <w:sz w:val="28"/>
          <w:szCs w:val="28"/>
        </w:rPr>
        <w:t>яки</w:t>
      </w:r>
      <w:r w:rsidR="0075125A" w:rsidRPr="0073365D">
        <w:rPr>
          <w:rFonts w:ascii="Times New Roman" w:hAnsi="Times New Roman"/>
          <w:sz w:val="28"/>
          <w:szCs w:val="28"/>
        </w:rPr>
        <w:t>ми</w:t>
      </w:r>
      <w:r w:rsidR="00B13FB1" w:rsidRPr="0073365D">
        <w:rPr>
          <w:rFonts w:ascii="Times New Roman" w:hAnsi="Times New Roman"/>
          <w:sz w:val="28"/>
          <w:szCs w:val="28"/>
        </w:rPr>
        <w:t xml:space="preserve"> </w:t>
      </w:r>
      <w:r w:rsidR="00712B6C" w:rsidRPr="0073365D">
        <w:rPr>
          <w:rFonts w:ascii="Times New Roman" w:hAnsi="Times New Roman"/>
          <w:sz w:val="28"/>
          <w:szCs w:val="28"/>
        </w:rPr>
        <w:t xml:space="preserve">„принцип презумпції невинуватості &lt;…&gt; </w:t>
      </w:r>
      <w:r w:rsidR="001D1E03" w:rsidRPr="0073365D">
        <w:rPr>
          <w:rFonts w:ascii="Times New Roman" w:hAnsi="Times New Roman"/>
          <w:sz w:val="28"/>
          <w:szCs w:val="28"/>
        </w:rPr>
        <w:t>ц</w:t>
      </w:r>
      <w:r w:rsidR="00712B6C" w:rsidRPr="0073365D">
        <w:rPr>
          <w:rFonts w:ascii="Times New Roman" w:hAnsi="Times New Roman"/>
          <w:sz w:val="28"/>
          <w:szCs w:val="28"/>
        </w:rPr>
        <w:t xml:space="preserve">е основоположний принцип </w:t>
      </w:r>
      <w:r w:rsidR="00A92AEF" w:rsidRPr="0073365D">
        <w:rPr>
          <w:rFonts w:ascii="Times New Roman" w:hAnsi="Times New Roman"/>
          <w:sz w:val="28"/>
          <w:szCs w:val="28"/>
        </w:rPr>
        <w:t>чинення</w:t>
      </w:r>
      <w:r w:rsidR="00712B6C" w:rsidRPr="0073365D">
        <w:rPr>
          <w:rFonts w:ascii="Times New Roman" w:hAnsi="Times New Roman"/>
          <w:sz w:val="28"/>
          <w:szCs w:val="28"/>
        </w:rPr>
        <w:t xml:space="preserve"> правосуддя у кримінальному судочинстві, од</w:t>
      </w:r>
      <w:r w:rsidR="005B0CA2" w:rsidRPr="0073365D">
        <w:rPr>
          <w:rFonts w:ascii="Times New Roman" w:hAnsi="Times New Roman"/>
          <w:sz w:val="28"/>
          <w:szCs w:val="28"/>
        </w:rPr>
        <w:t>на</w:t>
      </w:r>
      <w:r w:rsidR="00712B6C" w:rsidRPr="0073365D">
        <w:rPr>
          <w:rFonts w:ascii="Times New Roman" w:hAnsi="Times New Roman"/>
          <w:sz w:val="28"/>
          <w:szCs w:val="28"/>
        </w:rPr>
        <w:t xml:space="preserve"> з найважливіших гарантій </w:t>
      </w:r>
      <w:r w:rsidR="00A92AEF" w:rsidRPr="0073365D">
        <w:rPr>
          <w:rFonts w:ascii="Times New Roman" w:hAnsi="Times New Roman"/>
          <w:sz w:val="28"/>
          <w:szCs w:val="28"/>
        </w:rPr>
        <w:t>чинення</w:t>
      </w:r>
      <w:r w:rsidR="00712B6C" w:rsidRPr="0073365D">
        <w:rPr>
          <w:rFonts w:ascii="Times New Roman" w:hAnsi="Times New Roman"/>
          <w:sz w:val="28"/>
          <w:szCs w:val="28"/>
        </w:rPr>
        <w:t xml:space="preserve"> правосуддя в демократичній державі, </w:t>
      </w:r>
      <w:r w:rsidR="00ED2614" w:rsidRPr="0073365D">
        <w:rPr>
          <w:rFonts w:ascii="Times New Roman" w:hAnsi="Times New Roman"/>
          <w:sz w:val="28"/>
          <w:szCs w:val="28"/>
        </w:rPr>
        <w:t xml:space="preserve">підпорядкованій </w:t>
      </w:r>
      <w:proofErr w:type="spellStart"/>
      <w:r w:rsidR="00ED2614" w:rsidRPr="0073365D">
        <w:rPr>
          <w:rFonts w:ascii="Times New Roman" w:hAnsi="Times New Roman"/>
          <w:sz w:val="28"/>
          <w:szCs w:val="28"/>
        </w:rPr>
        <w:t>правовладдю</w:t>
      </w:r>
      <w:proofErr w:type="spellEnd"/>
      <w:r w:rsidR="00712B6C" w:rsidRPr="0073365D">
        <w:rPr>
          <w:rFonts w:ascii="Times New Roman" w:hAnsi="Times New Roman"/>
          <w:sz w:val="28"/>
          <w:szCs w:val="28"/>
        </w:rPr>
        <w:t>, важлива гарантія прав і свобод людини &lt;…&gt; п</w:t>
      </w:r>
      <w:r w:rsidR="00B13FB1" w:rsidRPr="0073365D">
        <w:rPr>
          <w:rFonts w:ascii="Times New Roman" w:hAnsi="Times New Roman"/>
          <w:sz w:val="28"/>
          <w:szCs w:val="28"/>
        </w:rPr>
        <w:t>резумпці</w:t>
      </w:r>
      <w:r w:rsidR="00A92AEF" w:rsidRPr="0073365D">
        <w:rPr>
          <w:rFonts w:ascii="Times New Roman" w:hAnsi="Times New Roman"/>
          <w:sz w:val="28"/>
          <w:szCs w:val="28"/>
        </w:rPr>
        <w:t>ю</w:t>
      </w:r>
      <w:r w:rsidR="00B13FB1" w:rsidRPr="0073365D">
        <w:rPr>
          <w:rFonts w:ascii="Times New Roman" w:hAnsi="Times New Roman"/>
          <w:sz w:val="28"/>
          <w:szCs w:val="28"/>
        </w:rPr>
        <w:t xml:space="preserve"> невинуватості не мож</w:t>
      </w:r>
      <w:r w:rsidR="00A92AEF" w:rsidRPr="0073365D">
        <w:rPr>
          <w:rFonts w:ascii="Times New Roman" w:hAnsi="Times New Roman"/>
          <w:sz w:val="28"/>
          <w:szCs w:val="28"/>
        </w:rPr>
        <w:t>на</w:t>
      </w:r>
      <w:r w:rsidR="00B13FB1" w:rsidRPr="0073365D">
        <w:rPr>
          <w:rFonts w:ascii="Times New Roman" w:hAnsi="Times New Roman"/>
          <w:sz w:val="28"/>
          <w:szCs w:val="28"/>
        </w:rPr>
        <w:t xml:space="preserve"> тлумачити суто лінгвістично, тобто як так</w:t>
      </w:r>
      <w:r w:rsidR="00A92AEF" w:rsidRPr="0073365D">
        <w:rPr>
          <w:rFonts w:ascii="Times New Roman" w:hAnsi="Times New Roman"/>
          <w:sz w:val="28"/>
          <w:szCs w:val="28"/>
        </w:rPr>
        <w:t>у, що стосується виключно чинення</w:t>
      </w:r>
      <w:r w:rsidR="00B13FB1" w:rsidRPr="0073365D">
        <w:rPr>
          <w:rFonts w:ascii="Times New Roman" w:hAnsi="Times New Roman"/>
          <w:sz w:val="28"/>
          <w:szCs w:val="28"/>
        </w:rPr>
        <w:t xml:space="preserve"> правосуддя у кримінальному провадженні; презумпція невинуватості, визначена в контексті інших </w:t>
      </w:r>
      <w:r w:rsidR="001E736A" w:rsidRPr="0073365D">
        <w:rPr>
          <w:rFonts w:ascii="Times New Roman" w:hAnsi="Times New Roman"/>
          <w:sz w:val="28"/>
          <w:szCs w:val="28"/>
        </w:rPr>
        <w:t>приписів</w:t>
      </w:r>
      <w:r w:rsidR="00B13FB1" w:rsidRPr="0073365D">
        <w:rPr>
          <w:rFonts w:ascii="Times New Roman" w:hAnsi="Times New Roman"/>
          <w:sz w:val="28"/>
          <w:szCs w:val="28"/>
        </w:rPr>
        <w:t xml:space="preserve"> Конституції, має ширший зміст, тому її не можна пов’язувати лише з кримінально-правовими відносинами; особливо важливо, щоб державні органи та їх посадові особи дотримувалися презумпції невинуватості, щоб останні утримувалися від поводження з особою як зі злочинцем доки особу не буде визнано винною у вчиненні злочину рішенням суду, що набрало законної сили</w:t>
      </w:r>
      <w:r w:rsidR="005B0CA2" w:rsidRPr="0073365D">
        <w:rPr>
          <w:rFonts w:ascii="Times New Roman" w:hAnsi="Times New Roman"/>
          <w:sz w:val="28"/>
          <w:szCs w:val="28"/>
        </w:rPr>
        <w:t>,</w:t>
      </w:r>
      <w:r w:rsidR="00B13FB1" w:rsidRPr="0073365D">
        <w:rPr>
          <w:rFonts w:ascii="Times New Roman" w:hAnsi="Times New Roman"/>
          <w:sz w:val="28"/>
          <w:szCs w:val="28"/>
        </w:rPr>
        <w:t xml:space="preserve"> та відповідно до процедури, встановленої законом“ (</w:t>
      </w:r>
      <w:r w:rsidR="00712B6C" w:rsidRPr="0073365D">
        <w:rPr>
          <w:rFonts w:ascii="Times New Roman" w:hAnsi="Times New Roman"/>
          <w:sz w:val="28"/>
          <w:szCs w:val="28"/>
        </w:rPr>
        <w:t xml:space="preserve">абзаци другий, третій </w:t>
      </w:r>
      <w:r w:rsidR="00712B6C" w:rsidRPr="0073365D">
        <w:rPr>
          <w:rFonts w:ascii="Times New Roman" w:hAnsi="Times New Roman"/>
          <w:sz w:val="28"/>
          <w:szCs w:val="28"/>
          <w:shd w:val="clear" w:color="auto" w:fill="FFFFFF"/>
        </w:rPr>
        <w:t>підпункту</w:t>
      </w:r>
      <w:r w:rsidR="00B13FB1" w:rsidRPr="0073365D">
        <w:rPr>
          <w:rFonts w:ascii="Times New Roman" w:hAnsi="Times New Roman"/>
          <w:sz w:val="28"/>
          <w:szCs w:val="28"/>
          <w:shd w:val="clear" w:color="auto" w:fill="FFFFFF"/>
        </w:rPr>
        <w:t xml:space="preserve"> </w:t>
      </w:r>
      <w:r w:rsidR="005B0CA2" w:rsidRPr="0073365D">
        <w:rPr>
          <w:rFonts w:ascii="Times New Roman" w:hAnsi="Times New Roman"/>
          <w:sz w:val="28"/>
          <w:szCs w:val="28"/>
        </w:rPr>
        <w:t>2.3</w:t>
      </w:r>
      <w:r w:rsidR="00B13FB1" w:rsidRPr="0073365D">
        <w:rPr>
          <w:rFonts w:ascii="Times New Roman" w:hAnsi="Times New Roman"/>
          <w:sz w:val="28"/>
          <w:szCs w:val="28"/>
        </w:rPr>
        <w:t xml:space="preserve"> пункту 2 </w:t>
      </w:r>
      <w:r w:rsidR="000D00DD" w:rsidRPr="0073365D">
        <w:rPr>
          <w:rFonts w:ascii="Times New Roman" w:hAnsi="Times New Roman"/>
          <w:sz w:val="28"/>
          <w:szCs w:val="28"/>
        </w:rPr>
        <w:t xml:space="preserve">розділу II </w:t>
      </w:r>
      <w:r w:rsidR="00B13FB1" w:rsidRPr="0073365D">
        <w:rPr>
          <w:rFonts w:ascii="Times New Roman" w:hAnsi="Times New Roman"/>
          <w:sz w:val="28"/>
          <w:szCs w:val="28"/>
        </w:rPr>
        <w:t xml:space="preserve">мотивувальної частини </w:t>
      </w:r>
      <w:r w:rsidR="00A32405" w:rsidRPr="0073365D">
        <w:rPr>
          <w:rFonts w:ascii="Times New Roman" w:hAnsi="Times New Roman"/>
          <w:sz w:val="28"/>
          <w:szCs w:val="28"/>
        </w:rPr>
        <w:t>П</w:t>
      </w:r>
      <w:r w:rsidR="00B13FB1" w:rsidRPr="0073365D">
        <w:rPr>
          <w:rFonts w:ascii="Times New Roman" w:hAnsi="Times New Roman"/>
          <w:sz w:val="28"/>
          <w:szCs w:val="28"/>
        </w:rPr>
        <w:t>о</w:t>
      </w:r>
      <w:r w:rsidR="00C94F8E" w:rsidRPr="0073365D">
        <w:rPr>
          <w:rFonts w:ascii="Times New Roman" w:hAnsi="Times New Roman"/>
          <w:sz w:val="28"/>
          <w:szCs w:val="28"/>
        </w:rPr>
        <w:t>станови від 27 червня 2016 року</w:t>
      </w:r>
      <w:r w:rsidR="00C94F8E" w:rsidRPr="0073365D">
        <w:rPr>
          <w:rFonts w:ascii="Times New Roman" w:hAnsi="Times New Roman"/>
          <w:sz w:val="28"/>
          <w:szCs w:val="28"/>
        </w:rPr>
        <w:br/>
      </w:r>
      <w:r w:rsidR="00B13FB1" w:rsidRPr="0073365D">
        <w:rPr>
          <w:rFonts w:ascii="Times New Roman" w:hAnsi="Times New Roman"/>
          <w:sz w:val="28"/>
          <w:szCs w:val="28"/>
        </w:rPr>
        <w:t>№ KT19-</w:t>
      </w:r>
      <w:r w:rsidRPr="0073365D">
        <w:rPr>
          <w:rFonts w:ascii="Times New Roman" w:hAnsi="Times New Roman"/>
          <w:sz w:val="28"/>
          <w:szCs w:val="28"/>
        </w:rPr>
        <w:t xml:space="preserve">№ </w:t>
      </w:r>
      <w:r w:rsidR="00B13FB1" w:rsidRPr="0073365D">
        <w:rPr>
          <w:rFonts w:ascii="Times New Roman" w:hAnsi="Times New Roman"/>
          <w:sz w:val="28"/>
          <w:szCs w:val="28"/>
        </w:rPr>
        <w:t>10/2016).</w:t>
      </w:r>
    </w:p>
    <w:p w14:paraId="63682A0A" w14:textId="1394A0DF" w:rsidR="00BC1FF4" w:rsidRPr="0073365D" w:rsidRDefault="005B0CA2" w:rsidP="0073365D">
      <w:pPr>
        <w:spacing w:after="0" w:line="348" w:lineRule="auto"/>
        <w:ind w:firstLine="709"/>
        <w:jc w:val="both"/>
        <w:rPr>
          <w:rFonts w:ascii="Times New Roman" w:hAnsi="Times New Roman"/>
          <w:sz w:val="28"/>
          <w:szCs w:val="28"/>
        </w:rPr>
      </w:pPr>
      <w:r w:rsidRPr="0073365D">
        <w:rPr>
          <w:rFonts w:ascii="Times New Roman" w:hAnsi="Times New Roman"/>
          <w:sz w:val="28"/>
          <w:szCs w:val="28"/>
        </w:rPr>
        <w:lastRenderedPageBreak/>
        <w:t>Конституційний Суд України т</w:t>
      </w:r>
      <w:r w:rsidR="00BC1FF4" w:rsidRPr="0073365D">
        <w:rPr>
          <w:rFonts w:ascii="Times New Roman" w:hAnsi="Times New Roman"/>
          <w:sz w:val="28"/>
          <w:szCs w:val="28"/>
        </w:rPr>
        <w:t xml:space="preserve">акож </w:t>
      </w:r>
      <w:r w:rsidR="0075125A" w:rsidRPr="0073365D">
        <w:rPr>
          <w:rFonts w:ascii="Times New Roman" w:hAnsi="Times New Roman"/>
          <w:sz w:val="28"/>
          <w:szCs w:val="28"/>
        </w:rPr>
        <w:t>у</w:t>
      </w:r>
      <w:r w:rsidR="00BC1FF4" w:rsidRPr="0073365D">
        <w:rPr>
          <w:rFonts w:ascii="Times New Roman" w:hAnsi="Times New Roman"/>
          <w:sz w:val="28"/>
          <w:szCs w:val="28"/>
        </w:rPr>
        <w:t xml:space="preserve">раховує, що відповідно до спеціального Дослідження Європейської Комісії „За демократію через право“ (Венеційська Комісія) „Мірило </w:t>
      </w:r>
      <w:proofErr w:type="spellStart"/>
      <w:r w:rsidR="00BC1FF4" w:rsidRPr="0073365D">
        <w:rPr>
          <w:rFonts w:ascii="Times New Roman" w:hAnsi="Times New Roman"/>
          <w:sz w:val="28"/>
          <w:szCs w:val="28"/>
        </w:rPr>
        <w:t>правовладдя</w:t>
      </w:r>
      <w:proofErr w:type="spellEnd"/>
      <w:r w:rsidR="00BC1FF4" w:rsidRPr="0073365D">
        <w:rPr>
          <w:rFonts w:ascii="Times New Roman" w:hAnsi="Times New Roman"/>
          <w:sz w:val="28"/>
          <w:szCs w:val="28"/>
        </w:rPr>
        <w:t>“ „</w:t>
      </w:r>
      <w:r w:rsidR="0088178C" w:rsidRPr="0073365D">
        <w:rPr>
          <w:rFonts w:ascii="Times New Roman" w:hAnsi="Times New Roman"/>
          <w:sz w:val="28"/>
          <w:szCs w:val="28"/>
        </w:rPr>
        <w:t>презумпція безвинності є доконечною в забезпеченні права на справедливе судочинство. Аби презумпцію безвинності було ґарантовано, тягар доведення вини має бути покладено на сторону звинувачення. Правила і практика щодо доказування, яке вимагається, мають бути зрозумілими й справедливими. Не повинен чинитись ненавмисно чи навмисно вплив з боку інших гілок влади на компетентний судовий орган шляхом висловлення заздалегідь своєї оцінки фактів судового рішення. Те саме стосується й певних приватни</w:t>
      </w:r>
      <w:r w:rsidR="00AF282A" w:rsidRPr="0073365D">
        <w:rPr>
          <w:rFonts w:ascii="Times New Roman" w:hAnsi="Times New Roman"/>
          <w:sz w:val="28"/>
          <w:szCs w:val="28"/>
        </w:rPr>
        <w:t>х джерел думки, як-то медійних</w:t>
      </w:r>
      <w:r w:rsidR="00D31680" w:rsidRPr="0073365D">
        <w:rPr>
          <w:rFonts w:ascii="Times New Roman" w:hAnsi="Times New Roman"/>
          <w:sz w:val="28"/>
          <w:szCs w:val="28"/>
        </w:rPr>
        <w:t>“</w:t>
      </w:r>
      <w:r w:rsidR="00D31680" w:rsidRPr="0073365D">
        <w:rPr>
          <w:rFonts w:ascii="Times New Roman" w:hAnsi="Times New Roman"/>
          <w:sz w:val="28"/>
          <w:szCs w:val="28"/>
        </w:rPr>
        <w:br/>
      </w:r>
      <w:r w:rsidR="00BC1FF4" w:rsidRPr="0073365D">
        <w:rPr>
          <w:rFonts w:ascii="Times New Roman" w:hAnsi="Times New Roman"/>
          <w:sz w:val="28"/>
          <w:szCs w:val="28"/>
        </w:rPr>
        <w:t>(CDL-AD(2016)007, пункт II.E.2.</w:t>
      </w:r>
      <w:r w:rsidR="0088178C" w:rsidRPr="0073365D">
        <w:rPr>
          <w:rFonts w:ascii="Times New Roman" w:hAnsi="Times New Roman"/>
          <w:sz w:val="28"/>
          <w:szCs w:val="28"/>
        </w:rPr>
        <w:t>104</w:t>
      </w:r>
      <w:r w:rsidR="00BC1FF4" w:rsidRPr="0073365D">
        <w:rPr>
          <w:rFonts w:ascii="Times New Roman" w:hAnsi="Times New Roman"/>
          <w:sz w:val="28"/>
          <w:szCs w:val="28"/>
        </w:rPr>
        <w:t>).</w:t>
      </w:r>
    </w:p>
    <w:p w14:paraId="513A3CD5" w14:textId="73B25BD6" w:rsidR="00E935D9" w:rsidRPr="0073365D" w:rsidRDefault="005B0CA2" w:rsidP="0073365D">
      <w:pPr>
        <w:spacing w:after="0" w:line="348" w:lineRule="auto"/>
        <w:ind w:firstLine="709"/>
        <w:contextualSpacing/>
        <w:jc w:val="both"/>
        <w:rPr>
          <w:rStyle w:val="a3"/>
          <w:rFonts w:ascii="Times New Roman" w:hAnsi="Times New Roman"/>
          <w:i w:val="0"/>
          <w:iCs w:val="0"/>
          <w:sz w:val="28"/>
          <w:szCs w:val="28"/>
        </w:rPr>
      </w:pPr>
      <w:r w:rsidRPr="0073365D">
        <w:rPr>
          <w:rFonts w:ascii="Times New Roman" w:hAnsi="Times New Roman"/>
          <w:sz w:val="28"/>
          <w:szCs w:val="28"/>
        </w:rPr>
        <w:t xml:space="preserve">На підставі наведеного </w:t>
      </w:r>
      <w:r w:rsidR="00904F8A" w:rsidRPr="0073365D">
        <w:rPr>
          <w:rFonts w:ascii="Times New Roman" w:hAnsi="Times New Roman"/>
          <w:sz w:val="28"/>
          <w:szCs w:val="28"/>
        </w:rPr>
        <w:t xml:space="preserve">Конституційний Суд України дійшов висновку, що приписи статей 1, 3, 8, 62 Конституції України </w:t>
      </w:r>
      <w:r w:rsidR="0075125A" w:rsidRPr="0073365D">
        <w:rPr>
          <w:rFonts w:ascii="Times New Roman" w:hAnsi="Times New Roman"/>
          <w:bCs/>
          <w:sz w:val="28"/>
          <w:szCs w:val="28"/>
        </w:rPr>
        <w:t>у</w:t>
      </w:r>
      <w:r w:rsidR="00904F8A" w:rsidRPr="0073365D">
        <w:rPr>
          <w:rFonts w:ascii="Times New Roman" w:hAnsi="Times New Roman"/>
          <w:bCs/>
          <w:sz w:val="28"/>
          <w:szCs w:val="28"/>
        </w:rPr>
        <w:t xml:space="preserve"> ї</w:t>
      </w:r>
      <w:r w:rsidR="00904F8A" w:rsidRPr="0073365D">
        <w:rPr>
          <w:rFonts w:ascii="Times New Roman" w:hAnsi="Times New Roman"/>
          <w:sz w:val="28"/>
          <w:szCs w:val="28"/>
        </w:rPr>
        <w:t xml:space="preserve">х </w:t>
      </w:r>
      <w:r w:rsidR="0075125A" w:rsidRPr="0073365D">
        <w:rPr>
          <w:rFonts w:ascii="Times New Roman" w:hAnsi="Times New Roman"/>
          <w:sz w:val="28"/>
          <w:szCs w:val="28"/>
        </w:rPr>
        <w:t>взаємо</w:t>
      </w:r>
      <w:r w:rsidR="00904F8A" w:rsidRPr="0073365D">
        <w:rPr>
          <w:rFonts w:ascii="Times New Roman" w:hAnsi="Times New Roman"/>
          <w:sz w:val="28"/>
          <w:szCs w:val="28"/>
        </w:rPr>
        <w:t xml:space="preserve">зв’язку вказують на позитивний обов’язок держави </w:t>
      </w:r>
      <w:r w:rsidR="00EE25CE" w:rsidRPr="0073365D">
        <w:rPr>
          <w:rFonts w:ascii="Times New Roman" w:hAnsi="Times New Roman"/>
          <w:sz w:val="28"/>
          <w:szCs w:val="28"/>
        </w:rPr>
        <w:t>забезпечувати дотримання п</w:t>
      </w:r>
      <w:r w:rsidR="00EA1168" w:rsidRPr="0073365D">
        <w:rPr>
          <w:rFonts w:ascii="Times New Roman" w:hAnsi="Times New Roman"/>
          <w:sz w:val="28"/>
          <w:szCs w:val="28"/>
        </w:rPr>
        <w:t>резумпці</w:t>
      </w:r>
      <w:r w:rsidR="00EE25CE" w:rsidRPr="0073365D">
        <w:rPr>
          <w:rFonts w:ascii="Times New Roman" w:hAnsi="Times New Roman"/>
          <w:sz w:val="28"/>
          <w:szCs w:val="28"/>
        </w:rPr>
        <w:t>ї</w:t>
      </w:r>
      <w:r w:rsidR="00EA1168" w:rsidRPr="0073365D">
        <w:rPr>
          <w:rFonts w:ascii="Times New Roman" w:hAnsi="Times New Roman"/>
          <w:sz w:val="28"/>
          <w:szCs w:val="28"/>
        </w:rPr>
        <w:t xml:space="preserve"> невинуватості </w:t>
      </w:r>
      <w:r w:rsidR="00BB604E" w:rsidRPr="0073365D">
        <w:rPr>
          <w:rFonts w:ascii="Times New Roman" w:hAnsi="Times New Roman"/>
          <w:sz w:val="28"/>
          <w:szCs w:val="28"/>
        </w:rPr>
        <w:t xml:space="preserve">особи </w:t>
      </w:r>
      <w:r w:rsidR="00EE25CE" w:rsidRPr="0073365D">
        <w:rPr>
          <w:rFonts w:ascii="Times New Roman" w:hAnsi="Times New Roman"/>
          <w:sz w:val="28"/>
          <w:szCs w:val="28"/>
        </w:rPr>
        <w:t>на всіх</w:t>
      </w:r>
      <w:r w:rsidR="006A6713" w:rsidRPr="0073365D">
        <w:rPr>
          <w:rFonts w:ascii="Times New Roman" w:hAnsi="Times New Roman"/>
          <w:sz w:val="28"/>
          <w:szCs w:val="28"/>
        </w:rPr>
        <w:t xml:space="preserve"> </w:t>
      </w:r>
      <w:r w:rsidR="00EA1168" w:rsidRPr="0073365D">
        <w:rPr>
          <w:rFonts w:ascii="Times New Roman" w:hAnsi="Times New Roman"/>
          <w:sz w:val="28"/>
          <w:szCs w:val="28"/>
        </w:rPr>
        <w:t>стаді</w:t>
      </w:r>
      <w:r w:rsidR="00EE25CE" w:rsidRPr="0073365D">
        <w:rPr>
          <w:rFonts w:ascii="Times New Roman" w:hAnsi="Times New Roman"/>
          <w:sz w:val="28"/>
          <w:szCs w:val="28"/>
        </w:rPr>
        <w:t>ях</w:t>
      </w:r>
      <w:r w:rsidR="00EA1168" w:rsidRPr="0073365D">
        <w:rPr>
          <w:rFonts w:ascii="Times New Roman" w:hAnsi="Times New Roman"/>
          <w:sz w:val="28"/>
          <w:szCs w:val="28"/>
        </w:rPr>
        <w:t xml:space="preserve"> </w:t>
      </w:r>
      <w:r w:rsidR="006A6713" w:rsidRPr="0073365D">
        <w:rPr>
          <w:rFonts w:ascii="Times New Roman" w:hAnsi="Times New Roman"/>
          <w:sz w:val="28"/>
          <w:szCs w:val="28"/>
        </w:rPr>
        <w:t>кримінального провадження та після його завершення</w:t>
      </w:r>
      <w:r w:rsidR="00BB604E" w:rsidRPr="0073365D">
        <w:rPr>
          <w:rFonts w:ascii="Times New Roman" w:hAnsi="Times New Roman"/>
          <w:sz w:val="28"/>
          <w:szCs w:val="28"/>
        </w:rPr>
        <w:t xml:space="preserve"> </w:t>
      </w:r>
      <w:r w:rsidR="001C5C0D" w:rsidRPr="0073365D">
        <w:rPr>
          <w:rFonts w:ascii="Times New Roman" w:hAnsi="Times New Roman"/>
          <w:sz w:val="28"/>
          <w:szCs w:val="28"/>
        </w:rPr>
        <w:t>аж до спростування такої презумпції</w:t>
      </w:r>
      <w:r w:rsidR="006A6713" w:rsidRPr="0073365D">
        <w:rPr>
          <w:rFonts w:ascii="Times New Roman" w:hAnsi="Times New Roman"/>
          <w:sz w:val="28"/>
          <w:szCs w:val="28"/>
        </w:rPr>
        <w:t xml:space="preserve"> </w:t>
      </w:r>
      <w:r w:rsidR="00BB604E" w:rsidRPr="0073365D">
        <w:rPr>
          <w:rFonts w:ascii="Times New Roman" w:hAnsi="Times New Roman"/>
          <w:sz w:val="28"/>
          <w:szCs w:val="28"/>
        </w:rPr>
        <w:t xml:space="preserve">в законному порядку </w:t>
      </w:r>
      <w:r w:rsidR="006A6713" w:rsidRPr="0073365D">
        <w:rPr>
          <w:rFonts w:ascii="Times New Roman" w:hAnsi="Times New Roman"/>
          <w:sz w:val="28"/>
          <w:szCs w:val="28"/>
        </w:rPr>
        <w:t xml:space="preserve">судом </w:t>
      </w:r>
      <w:r w:rsidR="00712B6C" w:rsidRPr="0073365D">
        <w:rPr>
          <w:rFonts w:ascii="Times New Roman" w:hAnsi="Times New Roman"/>
          <w:sz w:val="28"/>
          <w:szCs w:val="28"/>
        </w:rPr>
        <w:t xml:space="preserve">виключно </w:t>
      </w:r>
      <w:r w:rsidR="00242799" w:rsidRPr="0073365D">
        <w:rPr>
          <w:rFonts w:ascii="Times New Roman" w:hAnsi="Times New Roman"/>
          <w:sz w:val="28"/>
          <w:szCs w:val="28"/>
        </w:rPr>
        <w:t>в</w:t>
      </w:r>
      <w:r w:rsidR="00827D7F" w:rsidRPr="0073365D">
        <w:rPr>
          <w:rFonts w:ascii="Times New Roman" w:hAnsi="Times New Roman"/>
          <w:sz w:val="28"/>
          <w:szCs w:val="28"/>
        </w:rPr>
        <w:t xml:space="preserve"> обвинувальному </w:t>
      </w:r>
      <w:proofErr w:type="spellStart"/>
      <w:r w:rsidR="006A6713" w:rsidRPr="0073365D">
        <w:rPr>
          <w:rFonts w:ascii="Times New Roman" w:hAnsi="Times New Roman"/>
          <w:sz w:val="28"/>
          <w:szCs w:val="28"/>
        </w:rPr>
        <w:t>виро</w:t>
      </w:r>
      <w:r w:rsidR="00242799" w:rsidRPr="0073365D">
        <w:rPr>
          <w:rFonts w:ascii="Times New Roman" w:hAnsi="Times New Roman"/>
          <w:sz w:val="28"/>
          <w:szCs w:val="28"/>
        </w:rPr>
        <w:t>ку</w:t>
      </w:r>
      <w:proofErr w:type="spellEnd"/>
      <w:r w:rsidR="00BB604E" w:rsidRPr="0073365D">
        <w:rPr>
          <w:rFonts w:ascii="Times New Roman" w:hAnsi="Times New Roman"/>
          <w:sz w:val="28"/>
          <w:szCs w:val="28"/>
        </w:rPr>
        <w:t>. Це, зокрема, означає, що особ</w:t>
      </w:r>
      <w:r w:rsidRPr="0073365D">
        <w:rPr>
          <w:rFonts w:ascii="Times New Roman" w:hAnsi="Times New Roman"/>
          <w:sz w:val="28"/>
          <w:szCs w:val="28"/>
        </w:rPr>
        <w:t>у</w:t>
      </w:r>
      <w:r w:rsidR="00BB604E" w:rsidRPr="0073365D">
        <w:rPr>
          <w:rFonts w:ascii="Times New Roman" w:hAnsi="Times New Roman"/>
          <w:sz w:val="28"/>
          <w:szCs w:val="28"/>
        </w:rPr>
        <w:t xml:space="preserve">, </w:t>
      </w:r>
      <w:r w:rsidR="00EA1168" w:rsidRPr="0073365D">
        <w:rPr>
          <w:rFonts w:ascii="Times New Roman" w:hAnsi="Times New Roman"/>
          <w:sz w:val="28"/>
          <w:szCs w:val="28"/>
        </w:rPr>
        <w:t>підозрюван</w:t>
      </w:r>
      <w:r w:rsidRPr="0073365D">
        <w:rPr>
          <w:rFonts w:ascii="Times New Roman" w:hAnsi="Times New Roman"/>
          <w:sz w:val="28"/>
          <w:szCs w:val="28"/>
        </w:rPr>
        <w:t>у</w:t>
      </w:r>
      <w:r w:rsidR="00EA1168" w:rsidRPr="0073365D">
        <w:rPr>
          <w:rFonts w:ascii="Times New Roman" w:hAnsi="Times New Roman"/>
          <w:sz w:val="28"/>
          <w:szCs w:val="28"/>
        </w:rPr>
        <w:t xml:space="preserve"> у вчиненні кримінального правопорушення</w:t>
      </w:r>
      <w:r w:rsidR="00BB604E" w:rsidRPr="0073365D">
        <w:rPr>
          <w:rFonts w:ascii="Times New Roman" w:hAnsi="Times New Roman"/>
          <w:sz w:val="28"/>
          <w:szCs w:val="28"/>
        </w:rPr>
        <w:t>,</w:t>
      </w:r>
      <w:r w:rsidR="00EA1168" w:rsidRPr="0073365D">
        <w:rPr>
          <w:rFonts w:ascii="Times New Roman" w:hAnsi="Times New Roman"/>
          <w:sz w:val="28"/>
          <w:szCs w:val="28"/>
        </w:rPr>
        <w:t xml:space="preserve"> після закриття </w:t>
      </w:r>
      <w:r w:rsidRPr="0073365D">
        <w:rPr>
          <w:rFonts w:ascii="Times New Roman" w:hAnsi="Times New Roman"/>
          <w:sz w:val="28"/>
          <w:szCs w:val="28"/>
        </w:rPr>
        <w:t>стосовно</w:t>
      </w:r>
      <w:r w:rsidR="006A6713" w:rsidRPr="0073365D">
        <w:rPr>
          <w:rFonts w:ascii="Times New Roman" w:hAnsi="Times New Roman"/>
          <w:sz w:val="28"/>
          <w:szCs w:val="28"/>
        </w:rPr>
        <w:t xml:space="preserve"> </w:t>
      </w:r>
      <w:r w:rsidR="00743C94" w:rsidRPr="0073365D">
        <w:rPr>
          <w:rFonts w:ascii="Times New Roman" w:hAnsi="Times New Roman"/>
          <w:sz w:val="28"/>
          <w:szCs w:val="28"/>
        </w:rPr>
        <w:t xml:space="preserve">неї </w:t>
      </w:r>
      <w:r w:rsidR="00EA1168" w:rsidRPr="0073365D">
        <w:rPr>
          <w:rFonts w:ascii="Times New Roman" w:hAnsi="Times New Roman"/>
          <w:sz w:val="28"/>
          <w:szCs w:val="28"/>
        </w:rPr>
        <w:t>кримінального провадження з будь-яких підстав має сприймати вс</w:t>
      </w:r>
      <w:r w:rsidR="003326BF" w:rsidRPr="0073365D">
        <w:rPr>
          <w:rFonts w:ascii="Times New Roman" w:hAnsi="Times New Roman"/>
          <w:sz w:val="28"/>
          <w:szCs w:val="28"/>
        </w:rPr>
        <w:t>я</w:t>
      </w:r>
      <w:r w:rsidR="00EA1168" w:rsidRPr="0073365D">
        <w:rPr>
          <w:rFonts w:ascii="Times New Roman" w:hAnsi="Times New Roman"/>
          <w:sz w:val="28"/>
          <w:szCs w:val="28"/>
        </w:rPr>
        <w:t xml:space="preserve"> публічн</w:t>
      </w:r>
      <w:r w:rsidR="003326BF" w:rsidRPr="0073365D">
        <w:rPr>
          <w:rFonts w:ascii="Times New Roman" w:hAnsi="Times New Roman"/>
          <w:sz w:val="28"/>
          <w:szCs w:val="28"/>
        </w:rPr>
        <w:t>а</w:t>
      </w:r>
      <w:r w:rsidR="00EA1168" w:rsidRPr="0073365D">
        <w:rPr>
          <w:rFonts w:ascii="Times New Roman" w:hAnsi="Times New Roman"/>
          <w:sz w:val="28"/>
          <w:szCs w:val="28"/>
        </w:rPr>
        <w:t xml:space="preserve"> влад</w:t>
      </w:r>
      <w:r w:rsidR="003326BF" w:rsidRPr="0073365D">
        <w:rPr>
          <w:rFonts w:ascii="Times New Roman" w:hAnsi="Times New Roman"/>
          <w:sz w:val="28"/>
          <w:szCs w:val="28"/>
        </w:rPr>
        <w:t>а</w:t>
      </w:r>
      <w:r w:rsidR="00EA1168" w:rsidRPr="0073365D">
        <w:rPr>
          <w:rFonts w:ascii="Times New Roman" w:hAnsi="Times New Roman"/>
          <w:sz w:val="28"/>
          <w:szCs w:val="28"/>
        </w:rPr>
        <w:t xml:space="preserve"> як так</w:t>
      </w:r>
      <w:r w:rsidR="003326BF" w:rsidRPr="0073365D">
        <w:rPr>
          <w:rFonts w:ascii="Times New Roman" w:hAnsi="Times New Roman"/>
          <w:sz w:val="28"/>
          <w:szCs w:val="28"/>
        </w:rPr>
        <w:t>у</w:t>
      </w:r>
      <w:r w:rsidR="00EA1168" w:rsidRPr="0073365D">
        <w:rPr>
          <w:rFonts w:ascii="Times New Roman" w:hAnsi="Times New Roman"/>
          <w:sz w:val="28"/>
          <w:szCs w:val="28"/>
        </w:rPr>
        <w:t>, що не вчин</w:t>
      </w:r>
      <w:r w:rsidR="00743C94" w:rsidRPr="0073365D">
        <w:rPr>
          <w:rFonts w:ascii="Times New Roman" w:hAnsi="Times New Roman"/>
          <w:sz w:val="28"/>
          <w:szCs w:val="28"/>
        </w:rPr>
        <w:t>яла</w:t>
      </w:r>
      <w:r w:rsidR="00EA1168" w:rsidRPr="0073365D">
        <w:rPr>
          <w:rFonts w:ascii="Times New Roman" w:hAnsi="Times New Roman"/>
          <w:sz w:val="28"/>
          <w:szCs w:val="28"/>
        </w:rPr>
        <w:t xml:space="preserve"> кримінального правопорушення</w:t>
      </w:r>
      <w:r w:rsidR="00BB604E" w:rsidRPr="0073365D">
        <w:rPr>
          <w:rFonts w:ascii="Times New Roman" w:hAnsi="Times New Roman"/>
          <w:sz w:val="28"/>
          <w:szCs w:val="28"/>
        </w:rPr>
        <w:t xml:space="preserve">, поводження з нею </w:t>
      </w:r>
      <w:r w:rsidR="00242799" w:rsidRPr="0073365D">
        <w:rPr>
          <w:rFonts w:ascii="Times New Roman" w:hAnsi="Times New Roman"/>
          <w:sz w:val="28"/>
          <w:szCs w:val="28"/>
        </w:rPr>
        <w:t>має</w:t>
      </w:r>
      <w:r w:rsidR="00BB604E" w:rsidRPr="0073365D">
        <w:rPr>
          <w:rFonts w:ascii="Times New Roman" w:hAnsi="Times New Roman"/>
          <w:sz w:val="28"/>
          <w:szCs w:val="28"/>
        </w:rPr>
        <w:t xml:space="preserve"> </w:t>
      </w:r>
      <w:r w:rsidR="001C5C0D" w:rsidRPr="0073365D">
        <w:rPr>
          <w:rFonts w:ascii="Times New Roman" w:hAnsi="Times New Roman"/>
          <w:sz w:val="28"/>
          <w:szCs w:val="28"/>
        </w:rPr>
        <w:t>відповідати такому сприйняттю та</w:t>
      </w:r>
      <w:r w:rsidR="00EA1168" w:rsidRPr="0073365D">
        <w:rPr>
          <w:rFonts w:ascii="Times New Roman" w:hAnsi="Times New Roman"/>
          <w:sz w:val="28"/>
          <w:szCs w:val="28"/>
        </w:rPr>
        <w:t xml:space="preserve"> </w:t>
      </w:r>
      <w:r w:rsidR="00EE25CE" w:rsidRPr="0073365D">
        <w:rPr>
          <w:rFonts w:ascii="Times New Roman" w:hAnsi="Times New Roman"/>
          <w:sz w:val="28"/>
          <w:szCs w:val="28"/>
        </w:rPr>
        <w:t>не спричиняти</w:t>
      </w:r>
      <w:r w:rsidR="00BB604E" w:rsidRPr="0073365D">
        <w:rPr>
          <w:rFonts w:ascii="Times New Roman" w:hAnsi="Times New Roman"/>
          <w:sz w:val="28"/>
          <w:szCs w:val="28"/>
        </w:rPr>
        <w:t xml:space="preserve"> жодного</w:t>
      </w:r>
      <w:r w:rsidR="00EA1168" w:rsidRPr="0073365D">
        <w:rPr>
          <w:rFonts w:ascii="Times New Roman" w:hAnsi="Times New Roman"/>
          <w:sz w:val="28"/>
          <w:szCs w:val="28"/>
        </w:rPr>
        <w:t xml:space="preserve"> </w:t>
      </w:r>
      <w:r w:rsidR="001C5C0D" w:rsidRPr="0073365D">
        <w:rPr>
          <w:rFonts w:ascii="Times New Roman" w:hAnsi="Times New Roman"/>
          <w:sz w:val="28"/>
          <w:szCs w:val="28"/>
        </w:rPr>
        <w:t>явного осуду чи натяк</w:t>
      </w:r>
      <w:r w:rsidR="009D45AD" w:rsidRPr="0073365D">
        <w:rPr>
          <w:rFonts w:ascii="Times New Roman" w:hAnsi="Times New Roman"/>
          <w:sz w:val="28"/>
          <w:szCs w:val="28"/>
        </w:rPr>
        <w:t>у</w:t>
      </w:r>
      <w:r w:rsidR="001C5C0D" w:rsidRPr="0073365D">
        <w:rPr>
          <w:rFonts w:ascii="Times New Roman" w:hAnsi="Times New Roman"/>
          <w:sz w:val="28"/>
          <w:szCs w:val="28"/>
        </w:rPr>
        <w:t xml:space="preserve"> на нього</w:t>
      </w:r>
      <w:r w:rsidR="009D45AD" w:rsidRPr="0073365D">
        <w:rPr>
          <w:rFonts w:ascii="Times New Roman" w:hAnsi="Times New Roman"/>
          <w:sz w:val="28"/>
          <w:szCs w:val="28"/>
        </w:rPr>
        <w:t>,</w:t>
      </w:r>
      <w:r w:rsidR="00242799" w:rsidRPr="0073365D">
        <w:rPr>
          <w:rFonts w:ascii="Times New Roman" w:hAnsi="Times New Roman"/>
          <w:sz w:val="28"/>
          <w:szCs w:val="28"/>
        </w:rPr>
        <w:t xml:space="preserve"> не </w:t>
      </w:r>
      <w:r w:rsidR="009D45AD" w:rsidRPr="0073365D">
        <w:rPr>
          <w:rFonts w:ascii="Times New Roman" w:hAnsi="Times New Roman"/>
          <w:sz w:val="28"/>
          <w:szCs w:val="28"/>
        </w:rPr>
        <w:t>формувати негативн</w:t>
      </w:r>
      <w:r w:rsidR="00242799" w:rsidRPr="0073365D">
        <w:rPr>
          <w:rFonts w:ascii="Times New Roman" w:hAnsi="Times New Roman"/>
          <w:sz w:val="28"/>
          <w:szCs w:val="28"/>
        </w:rPr>
        <w:t>ого</w:t>
      </w:r>
      <w:r w:rsidR="009D45AD" w:rsidRPr="0073365D">
        <w:rPr>
          <w:rFonts w:ascii="Times New Roman" w:hAnsi="Times New Roman"/>
          <w:sz w:val="28"/>
          <w:szCs w:val="28"/>
        </w:rPr>
        <w:t xml:space="preserve"> сприйняття суспільством такої особи, </w:t>
      </w:r>
      <w:r w:rsidR="00242799" w:rsidRPr="0073365D">
        <w:rPr>
          <w:rFonts w:ascii="Times New Roman" w:hAnsi="Times New Roman"/>
          <w:sz w:val="28"/>
          <w:szCs w:val="28"/>
        </w:rPr>
        <w:t xml:space="preserve">не </w:t>
      </w:r>
      <w:r w:rsidR="009D45AD" w:rsidRPr="0073365D">
        <w:rPr>
          <w:rFonts w:ascii="Times New Roman" w:hAnsi="Times New Roman"/>
          <w:sz w:val="28"/>
          <w:szCs w:val="28"/>
        </w:rPr>
        <w:t>підривати її репутаці</w:t>
      </w:r>
      <w:r w:rsidR="00242799" w:rsidRPr="0073365D">
        <w:rPr>
          <w:rFonts w:ascii="Times New Roman" w:hAnsi="Times New Roman"/>
          <w:sz w:val="28"/>
          <w:szCs w:val="28"/>
        </w:rPr>
        <w:t>ї</w:t>
      </w:r>
      <w:r w:rsidR="009D45AD" w:rsidRPr="0073365D">
        <w:rPr>
          <w:rFonts w:ascii="Times New Roman" w:hAnsi="Times New Roman"/>
          <w:sz w:val="28"/>
          <w:szCs w:val="28"/>
        </w:rPr>
        <w:t xml:space="preserve"> тощо</w:t>
      </w:r>
      <w:r w:rsidR="006A6713" w:rsidRPr="0073365D">
        <w:rPr>
          <w:rFonts w:ascii="Times New Roman" w:hAnsi="Times New Roman"/>
          <w:sz w:val="28"/>
          <w:szCs w:val="28"/>
        </w:rPr>
        <w:t xml:space="preserve">. </w:t>
      </w:r>
    </w:p>
    <w:p w14:paraId="56F75693" w14:textId="77777777" w:rsidR="00D31680" w:rsidRPr="0073365D" w:rsidRDefault="00D31680" w:rsidP="0073365D">
      <w:pPr>
        <w:spacing w:after="0" w:line="348" w:lineRule="auto"/>
        <w:ind w:firstLine="709"/>
        <w:contextualSpacing/>
        <w:jc w:val="both"/>
        <w:rPr>
          <w:rStyle w:val="a3"/>
          <w:rFonts w:ascii="Times New Roman" w:hAnsi="Times New Roman"/>
          <w:i w:val="0"/>
          <w:sz w:val="28"/>
          <w:szCs w:val="28"/>
        </w:rPr>
      </w:pPr>
    </w:p>
    <w:p w14:paraId="39A723E2" w14:textId="299C86D4" w:rsidR="00E935D9" w:rsidRPr="0073365D" w:rsidRDefault="00E935D9" w:rsidP="0073365D">
      <w:pPr>
        <w:spacing w:after="0" w:line="348" w:lineRule="auto"/>
        <w:ind w:firstLine="709"/>
        <w:contextualSpacing/>
        <w:jc w:val="both"/>
        <w:rPr>
          <w:rStyle w:val="a3"/>
          <w:rFonts w:ascii="Times New Roman" w:hAnsi="Times New Roman"/>
          <w:i w:val="0"/>
          <w:sz w:val="28"/>
          <w:szCs w:val="28"/>
        </w:rPr>
      </w:pPr>
      <w:r w:rsidRPr="0073365D">
        <w:rPr>
          <w:rStyle w:val="a3"/>
          <w:rFonts w:ascii="Times New Roman" w:hAnsi="Times New Roman"/>
          <w:i w:val="0"/>
          <w:sz w:val="28"/>
          <w:szCs w:val="28"/>
        </w:rPr>
        <w:t>2.3</w:t>
      </w:r>
      <w:r w:rsidR="0073365D">
        <w:rPr>
          <w:rStyle w:val="a3"/>
          <w:rFonts w:ascii="Times New Roman" w:hAnsi="Times New Roman"/>
          <w:i w:val="0"/>
          <w:sz w:val="28"/>
          <w:szCs w:val="28"/>
        </w:rPr>
        <w:t>.</w:t>
      </w:r>
      <w:r w:rsidRPr="0073365D">
        <w:rPr>
          <w:rStyle w:val="a3"/>
          <w:rFonts w:ascii="Times New Roman" w:hAnsi="Times New Roman"/>
          <w:i w:val="0"/>
          <w:sz w:val="28"/>
          <w:szCs w:val="28"/>
        </w:rPr>
        <w:t xml:space="preserve"> </w:t>
      </w:r>
      <w:r w:rsidR="0099379E" w:rsidRPr="0073365D">
        <w:rPr>
          <w:rStyle w:val="a3"/>
          <w:rFonts w:ascii="Times New Roman" w:hAnsi="Times New Roman"/>
          <w:i w:val="0"/>
          <w:sz w:val="28"/>
          <w:szCs w:val="28"/>
        </w:rPr>
        <w:t>В</w:t>
      </w:r>
      <w:r w:rsidRPr="0073365D">
        <w:rPr>
          <w:rStyle w:val="a3"/>
          <w:rFonts w:ascii="Times New Roman" w:hAnsi="Times New Roman"/>
          <w:i w:val="0"/>
          <w:sz w:val="28"/>
          <w:szCs w:val="28"/>
        </w:rPr>
        <w:t xml:space="preserve"> аспекті гарантування конституційного права на судовий захист, яке повинн</w:t>
      </w:r>
      <w:r w:rsidR="0099379E" w:rsidRPr="0073365D">
        <w:rPr>
          <w:rStyle w:val="a3"/>
          <w:rFonts w:ascii="Times New Roman" w:hAnsi="Times New Roman"/>
          <w:i w:val="0"/>
          <w:sz w:val="28"/>
          <w:szCs w:val="28"/>
        </w:rPr>
        <w:t>е</w:t>
      </w:r>
      <w:r w:rsidRPr="0073365D">
        <w:rPr>
          <w:rStyle w:val="a3"/>
          <w:rFonts w:ascii="Times New Roman" w:hAnsi="Times New Roman"/>
          <w:i w:val="0"/>
          <w:sz w:val="28"/>
          <w:szCs w:val="28"/>
        </w:rPr>
        <w:t xml:space="preserve"> бути не ілюзорним, а справжнім та повноці</w:t>
      </w:r>
      <w:r w:rsidR="000B2647" w:rsidRPr="0073365D">
        <w:rPr>
          <w:rStyle w:val="a3"/>
          <w:rFonts w:ascii="Times New Roman" w:hAnsi="Times New Roman"/>
          <w:i w:val="0"/>
          <w:sz w:val="28"/>
          <w:szCs w:val="28"/>
        </w:rPr>
        <w:t>нно реаліз</w:t>
      </w:r>
      <w:r w:rsidR="003326BF" w:rsidRPr="0073365D">
        <w:rPr>
          <w:rStyle w:val="a3"/>
          <w:rFonts w:ascii="Times New Roman" w:hAnsi="Times New Roman"/>
          <w:i w:val="0"/>
          <w:sz w:val="28"/>
          <w:szCs w:val="28"/>
        </w:rPr>
        <w:t>ованим, Конституційний Суд України</w:t>
      </w:r>
      <w:r w:rsidR="000B2647" w:rsidRPr="0073365D">
        <w:rPr>
          <w:rStyle w:val="a3"/>
          <w:rFonts w:ascii="Times New Roman" w:hAnsi="Times New Roman"/>
          <w:i w:val="0"/>
          <w:sz w:val="28"/>
          <w:szCs w:val="28"/>
        </w:rPr>
        <w:t xml:space="preserve"> зазначав, що </w:t>
      </w:r>
      <w:r w:rsidRPr="0073365D">
        <w:rPr>
          <w:rFonts w:ascii="Times New Roman" w:hAnsi="Times New Roman"/>
          <w:color w:val="111111"/>
          <w:sz w:val="28"/>
          <w:szCs w:val="28"/>
        </w:rPr>
        <w:t>„</w:t>
      </w:r>
      <w:r w:rsidRPr="0073365D">
        <w:rPr>
          <w:rStyle w:val="a3"/>
          <w:rFonts w:ascii="Times New Roman" w:hAnsi="Times New Roman"/>
          <w:i w:val="0"/>
          <w:sz w:val="28"/>
          <w:szCs w:val="28"/>
        </w:rPr>
        <w:t>правосуддя за своєю суттю визнається таким лише за умови, що воно відповідає вимогам справедливості і забезпечує ефективне поновлення в правах</w:t>
      </w:r>
      <w:r w:rsidRPr="0073365D">
        <w:rPr>
          <w:rFonts w:ascii="Times New Roman" w:hAnsi="Times New Roman"/>
          <w:color w:val="111111"/>
          <w:sz w:val="28"/>
          <w:szCs w:val="28"/>
        </w:rPr>
        <w:t>“</w:t>
      </w:r>
      <w:r w:rsidRPr="0073365D">
        <w:rPr>
          <w:rStyle w:val="a3"/>
          <w:rFonts w:ascii="Times New Roman" w:hAnsi="Times New Roman"/>
          <w:i w:val="0"/>
          <w:sz w:val="28"/>
          <w:szCs w:val="28"/>
        </w:rPr>
        <w:t xml:space="preserve"> (</w:t>
      </w:r>
      <w:r w:rsidR="006F66D0" w:rsidRPr="0073365D">
        <w:rPr>
          <w:rStyle w:val="a3"/>
          <w:rFonts w:ascii="Times New Roman" w:hAnsi="Times New Roman"/>
          <w:i w:val="0"/>
          <w:sz w:val="28"/>
          <w:szCs w:val="28"/>
        </w:rPr>
        <w:t xml:space="preserve">перше речення абзацу десятого </w:t>
      </w:r>
      <w:r w:rsidRPr="0073365D">
        <w:rPr>
          <w:rStyle w:val="a3"/>
          <w:rFonts w:ascii="Times New Roman" w:hAnsi="Times New Roman"/>
          <w:i w:val="0"/>
          <w:sz w:val="28"/>
          <w:szCs w:val="28"/>
        </w:rPr>
        <w:t xml:space="preserve">пункту 9 мотивувальної частини Рішення від 30 січня 2003 року № 3-рп/2003); </w:t>
      </w:r>
      <w:bookmarkStart w:id="3" w:name="_Hlk92740839"/>
      <w:r w:rsidRPr="0073365D">
        <w:rPr>
          <w:rFonts w:ascii="Times New Roman" w:hAnsi="Times New Roman"/>
          <w:color w:val="111111"/>
          <w:sz w:val="28"/>
          <w:szCs w:val="28"/>
        </w:rPr>
        <w:t>„</w:t>
      </w:r>
      <w:bookmarkEnd w:id="3"/>
      <w:r w:rsidRPr="0073365D">
        <w:rPr>
          <w:rStyle w:val="a3"/>
          <w:rFonts w:ascii="Times New Roman" w:hAnsi="Times New Roman"/>
          <w:i w:val="0"/>
          <w:sz w:val="28"/>
          <w:szCs w:val="28"/>
        </w:rPr>
        <w:t xml:space="preserve">кримінальне судочинство здійснюється судами загальної юрисдикції, до </w:t>
      </w:r>
      <w:r w:rsidRPr="0073365D">
        <w:rPr>
          <w:rStyle w:val="a3"/>
          <w:rFonts w:ascii="Times New Roman" w:hAnsi="Times New Roman"/>
          <w:i w:val="0"/>
          <w:sz w:val="28"/>
          <w:szCs w:val="28"/>
        </w:rPr>
        <w:lastRenderedPageBreak/>
        <w:t>повноважень яких належить як вирішення в процесі розгляду кримінальної справи по суті питання винуватості (невинуватості) особи у вчиненні злочину, так і судовий контроль за дотриманням законності в діяльності правоохоронних органів під час проведення ними дізнання та досудового слідства. Метою судового контролю є своєчасне забезпечення захисту та охорони прав і свобод людини і громадянина</w:t>
      </w:r>
      <w:bookmarkStart w:id="4" w:name="_Hlk92740853"/>
      <w:r w:rsidRPr="0073365D">
        <w:rPr>
          <w:rFonts w:ascii="Times New Roman" w:hAnsi="Times New Roman"/>
          <w:color w:val="111111"/>
          <w:sz w:val="28"/>
          <w:szCs w:val="28"/>
        </w:rPr>
        <w:t>“</w:t>
      </w:r>
      <w:r w:rsidRPr="0073365D">
        <w:rPr>
          <w:rStyle w:val="a3"/>
          <w:rFonts w:ascii="Times New Roman" w:hAnsi="Times New Roman"/>
          <w:i w:val="0"/>
          <w:sz w:val="28"/>
          <w:szCs w:val="28"/>
        </w:rPr>
        <w:t xml:space="preserve"> </w:t>
      </w:r>
      <w:bookmarkEnd w:id="4"/>
      <w:r w:rsidRPr="0073365D">
        <w:rPr>
          <w:rStyle w:val="a3"/>
          <w:rFonts w:ascii="Times New Roman" w:hAnsi="Times New Roman"/>
          <w:i w:val="0"/>
          <w:sz w:val="28"/>
          <w:szCs w:val="28"/>
        </w:rPr>
        <w:t>(абзац перший підпункту 3.2 пункту 3 мотивувальної частини Рішення від 30 червня 2009 року № 16-рп/2009).</w:t>
      </w:r>
    </w:p>
    <w:p w14:paraId="4C9C1E62" w14:textId="58198B62" w:rsidR="007618D4" w:rsidRPr="0073365D" w:rsidRDefault="007618D4" w:rsidP="0073365D">
      <w:pPr>
        <w:spacing w:after="0" w:line="348" w:lineRule="auto"/>
        <w:ind w:firstLine="709"/>
        <w:contextualSpacing/>
        <w:jc w:val="both"/>
        <w:rPr>
          <w:rStyle w:val="a3"/>
          <w:rFonts w:ascii="Times New Roman" w:hAnsi="Times New Roman"/>
          <w:i w:val="0"/>
          <w:iCs w:val="0"/>
          <w:sz w:val="28"/>
          <w:szCs w:val="28"/>
        </w:rPr>
      </w:pPr>
      <w:r w:rsidRPr="0073365D">
        <w:rPr>
          <w:rStyle w:val="a3"/>
          <w:rFonts w:ascii="Times New Roman" w:hAnsi="Times New Roman"/>
          <w:i w:val="0"/>
          <w:sz w:val="28"/>
          <w:szCs w:val="28"/>
        </w:rPr>
        <w:t xml:space="preserve">Конституційний Суд України вважає, що </w:t>
      </w:r>
      <w:r w:rsidRPr="0073365D">
        <w:rPr>
          <w:rFonts w:ascii="Times New Roman" w:hAnsi="Times New Roman"/>
          <w:sz w:val="28"/>
          <w:szCs w:val="28"/>
        </w:rPr>
        <w:t>презумпція невинуватості є не лише обов’язковим елементом реалізації конституційного права на судовий захист, без якого справедливий судовий розгляд неможливий,</w:t>
      </w:r>
      <w:r w:rsidR="0099379E" w:rsidRPr="0073365D">
        <w:rPr>
          <w:rFonts w:ascii="Times New Roman" w:hAnsi="Times New Roman"/>
          <w:sz w:val="28"/>
          <w:szCs w:val="28"/>
        </w:rPr>
        <w:t xml:space="preserve"> а й</w:t>
      </w:r>
      <w:r w:rsidRPr="0073365D">
        <w:rPr>
          <w:rFonts w:ascii="Times New Roman" w:hAnsi="Times New Roman"/>
          <w:sz w:val="28"/>
          <w:szCs w:val="28"/>
        </w:rPr>
        <w:t xml:space="preserve"> </w:t>
      </w:r>
      <w:r w:rsidR="00BE7D97" w:rsidRPr="0073365D">
        <w:rPr>
          <w:rFonts w:ascii="Times New Roman" w:hAnsi="Times New Roman"/>
          <w:bCs/>
          <w:sz w:val="28"/>
          <w:szCs w:val="28"/>
        </w:rPr>
        <w:t>важлив</w:t>
      </w:r>
      <w:r w:rsidR="00570722" w:rsidRPr="0073365D">
        <w:rPr>
          <w:rFonts w:ascii="Times New Roman" w:hAnsi="Times New Roman"/>
          <w:bCs/>
          <w:sz w:val="28"/>
          <w:szCs w:val="28"/>
        </w:rPr>
        <w:t>ою</w:t>
      </w:r>
      <w:r w:rsidR="00BE7D97" w:rsidRPr="0073365D">
        <w:rPr>
          <w:rFonts w:ascii="Times New Roman" w:hAnsi="Times New Roman"/>
          <w:bCs/>
          <w:sz w:val="28"/>
          <w:szCs w:val="28"/>
        </w:rPr>
        <w:t xml:space="preserve"> конституційн</w:t>
      </w:r>
      <w:r w:rsidR="00570722" w:rsidRPr="0073365D">
        <w:rPr>
          <w:rFonts w:ascii="Times New Roman" w:hAnsi="Times New Roman"/>
          <w:bCs/>
          <w:sz w:val="28"/>
          <w:szCs w:val="28"/>
        </w:rPr>
        <w:t>ою</w:t>
      </w:r>
      <w:r w:rsidR="00BE7D97" w:rsidRPr="0073365D">
        <w:rPr>
          <w:rFonts w:ascii="Times New Roman" w:hAnsi="Times New Roman"/>
          <w:bCs/>
          <w:sz w:val="28"/>
          <w:szCs w:val="28"/>
        </w:rPr>
        <w:t xml:space="preserve"> гаранті</w:t>
      </w:r>
      <w:r w:rsidR="00570722" w:rsidRPr="0073365D">
        <w:rPr>
          <w:rFonts w:ascii="Times New Roman" w:hAnsi="Times New Roman"/>
          <w:bCs/>
          <w:sz w:val="28"/>
          <w:szCs w:val="28"/>
        </w:rPr>
        <w:t>єю</w:t>
      </w:r>
      <w:r w:rsidRPr="0073365D">
        <w:rPr>
          <w:rFonts w:ascii="Times New Roman" w:hAnsi="Times New Roman"/>
          <w:bCs/>
          <w:sz w:val="28"/>
          <w:szCs w:val="28"/>
        </w:rPr>
        <w:t>, як</w:t>
      </w:r>
      <w:r w:rsidR="00474D1B" w:rsidRPr="0073365D">
        <w:rPr>
          <w:rFonts w:ascii="Times New Roman" w:hAnsi="Times New Roman"/>
          <w:bCs/>
          <w:sz w:val="28"/>
          <w:szCs w:val="28"/>
        </w:rPr>
        <w:t>а</w:t>
      </w:r>
      <w:r w:rsidRPr="0073365D">
        <w:rPr>
          <w:rFonts w:ascii="Times New Roman" w:hAnsi="Times New Roman"/>
          <w:bCs/>
          <w:sz w:val="28"/>
          <w:szCs w:val="28"/>
        </w:rPr>
        <w:t xml:space="preserve"> потребує </w:t>
      </w:r>
      <w:r w:rsidR="004139DC" w:rsidRPr="0073365D">
        <w:rPr>
          <w:rFonts w:ascii="Times New Roman" w:hAnsi="Times New Roman"/>
          <w:bCs/>
          <w:sz w:val="28"/>
          <w:szCs w:val="28"/>
        </w:rPr>
        <w:t xml:space="preserve">справедливого судового розгляду </w:t>
      </w:r>
      <w:r w:rsidR="00570722" w:rsidRPr="0073365D">
        <w:rPr>
          <w:rFonts w:ascii="Times New Roman" w:hAnsi="Times New Roman"/>
          <w:bCs/>
          <w:sz w:val="28"/>
          <w:szCs w:val="28"/>
        </w:rPr>
        <w:t>й</w:t>
      </w:r>
      <w:r w:rsidR="004139DC" w:rsidRPr="0073365D">
        <w:rPr>
          <w:rFonts w:ascii="Times New Roman" w:hAnsi="Times New Roman"/>
          <w:bCs/>
          <w:sz w:val="28"/>
          <w:szCs w:val="28"/>
        </w:rPr>
        <w:t xml:space="preserve"> ефективного судового захисту</w:t>
      </w:r>
      <w:r w:rsidRPr="0073365D">
        <w:rPr>
          <w:rFonts w:ascii="Times New Roman" w:hAnsi="Times New Roman"/>
          <w:bCs/>
          <w:sz w:val="28"/>
          <w:szCs w:val="28"/>
        </w:rPr>
        <w:t xml:space="preserve">. </w:t>
      </w:r>
      <w:r w:rsidR="00474D1B" w:rsidRPr="0073365D">
        <w:rPr>
          <w:rFonts w:ascii="Times New Roman" w:hAnsi="Times New Roman"/>
          <w:bCs/>
          <w:sz w:val="28"/>
          <w:szCs w:val="28"/>
        </w:rPr>
        <w:t xml:space="preserve">Зазначене </w:t>
      </w:r>
      <w:r w:rsidR="00C44048" w:rsidRPr="0073365D">
        <w:rPr>
          <w:rFonts w:ascii="Times New Roman" w:hAnsi="Times New Roman"/>
          <w:bCs/>
          <w:sz w:val="28"/>
          <w:szCs w:val="28"/>
        </w:rPr>
        <w:t>обумовлю</w:t>
      </w:r>
      <w:r w:rsidR="00474D1B" w:rsidRPr="0073365D">
        <w:rPr>
          <w:rFonts w:ascii="Times New Roman" w:hAnsi="Times New Roman"/>
          <w:bCs/>
          <w:sz w:val="28"/>
          <w:szCs w:val="28"/>
        </w:rPr>
        <w:t>є</w:t>
      </w:r>
      <w:r w:rsidR="00C44048" w:rsidRPr="0073365D">
        <w:rPr>
          <w:rFonts w:ascii="Times New Roman" w:hAnsi="Times New Roman"/>
          <w:bCs/>
          <w:sz w:val="28"/>
          <w:szCs w:val="28"/>
        </w:rPr>
        <w:t xml:space="preserve"> </w:t>
      </w:r>
      <w:r w:rsidR="00570722" w:rsidRPr="0073365D">
        <w:rPr>
          <w:rFonts w:ascii="Times New Roman" w:hAnsi="Times New Roman"/>
          <w:bCs/>
          <w:sz w:val="28"/>
          <w:szCs w:val="28"/>
        </w:rPr>
        <w:t>потребу в</w:t>
      </w:r>
      <w:r w:rsidR="00C44048" w:rsidRPr="0073365D">
        <w:rPr>
          <w:rFonts w:ascii="Times New Roman" w:hAnsi="Times New Roman"/>
          <w:sz w:val="28"/>
          <w:szCs w:val="28"/>
        </w:rPr>
        <w:t xml:space="preserve"> забезпеч</w:t>
      </w:r>
      <w:r w:rsidR="00570722" w:rsidRPr="0073365D">
        <w:rPr>
          <w:rFonts w:ascii="Times New Roman" w:hAnsi="Times New Roman"/>
          <w:sz w:val="28"/>
          <w:szCs w:val="28"/>
        </w:rPr>
        <w:t>енні</w:t>
      </w:r>
      <w:r w:rsidR="00C44048" w:rsidRPr="0073365D">
        <w:rPr>
          <w:rFonts w:ascii="Times New Roman" w:hAnsi="Times New Roman"/>
          <w:sz w:val="28"/>
          <w:szCs w:val="28"/>
        </w:rPr>
        <w:t xml:space="preserve"> особі можливості висловлювати позицію стосовно своєї невинуватості, доводити </w:t>
      </w:r>
      <w:r w:rsidR="00A12213" w:rsidRPr="0073365D">
        <w:rPr>
          <w:rFonts w:ascii="Times New Roman" w:hAnsi="Times New Roman"/>
          <w:sz w:val="28"/>
          <w:szCs w:val="28"/>
        </w:rPr>
        <w:t>цю позицію</w:t>
      </w:r>
      <w:r w:rsidR="003326BF" w:rsidRPr="0073365D">
        <w:rPr>
          <w:rFonts w:ascii="Times New Roman" w:hAnsi="Times New Roman"/>
          <w:sz w:val="28"/>
          <w:szCs w:val="28"/>
        </w:rPr>
        <w:t xml:space="preserve"> </w:t>
      </w:r>
      <w:r w:rsidR="00570722" w:rsidRPr="0073365D">
        <w:rPr>
          <w:rFonts w:ascii="Times New Roman" w:hAnsi="Times New Roman"/>
          <w:sz w:val="28"/>
          <w:szCs w:val="28"/>
        </w:rPr>
        <w:t>в</w:t>
      </w:r>
      <w:r w:rsidR="003326BF" w:rsidRPr="0073365D">
        <w:rPr>
          <w:rFonts w:ascii="Times New Roman" w:hAnsi="Times New Roman"/>
          <w:sz w:val="28"/>
          <w:szCs w:val="28"/>
        </w:rPr>
        <w:t xml:space="preserve"> судовому порядку, інакше будуть порушені основні засади судочинства, зокрема </w:t>
      </w:r>
      <w:r w:rsidR="00C44048" w:rsidRPr="0073365D">
        <w:rPr>
          <w:rFonts w:ascii="Times New Roman" w:hAnsi="Times New Roman"/>
          <w:sz w:val="28"/>
          <w:szCs w:val="28"/>
        </w:rPr>
        <w:t xml:space="preserve">визначені </w:t>
      </w:r>
      <w:r w:rsidR="00A12213" w:rsidRPr="0073365D">
        <w:rPr>
          <w:rFonts w:ascii="Times New Roman" w:hAnsi="Times New Roman"/>
          <w:sz w:val="28"/>
          <w:szCs w:val="28"/>
        </w:rPr>
        <w:t xml:space="preserve">частиною другою статті 129 </w:t>
      </w:r>
      <w:r w:rsidR="00C44048" w:rsidRPr="0073365D">
        <w:rPr>
          <w:rFonts w:ascii="Times New Roman" w:hAnsi="Times New Roman"/>
          <w:sz w:val="28"/>
          <w:szCs w:val="28"/>
        </w:rPr>
        <w:t>Конституці</w:t>
      </w:r>
      <w:r w:rsidR="00A12213" w:rsidRPr="0073365D">
        <w:rPr>
          <w:rFonts w:ascii="Times New Roman" w:hAnsi="Times New Roman"/>
          <w:sz w:val="28"/>
          <w:szCs w:val="28"/>
        </w:rPr>
        <w:t>ї</w:t>
      </w:r>
      <w:r w:rsidR="00C44048" w:rsidRPr="0073365D">
        <w:rPr>
          <w:rFonts w:ascii="Times New Roman" w:hAnsi="Times New Roman"/>
          <w:sz w:val="28"/>
          <w:szCs w:val="28"/>
        </w:rPr>
        <w:t xml:space="preserve"> України</w:t>
      </w:r>
      <w:r w:rsidR="000474DF" w:rsidRPr="0073365D">
        <w:rPr>
          <w:rFonts w:ascii="Times New Roman" w:hAnsi="Times New Roman"/>
          <w:sz w:val="28"/>
          <w:szCs w:val="28"/>
        </w:rPr>
        <w:t>,</w:t>
      </w:r>
      <w:r w:rsidR="003326BF" w:rsidRPr="0073365D">
        <w:rPr>
          <w:rFonts w:ascii="Times New Roman" w:hAnsi="Times New Roman"/>
          <w:sz w:val="28"/>
          <w:szCs w:val="28"/>
        </w:rPr>
        <w:t xml:space="preserve"> </w:t>
      </w:r>
      <w:r w:rsidR="00C44048" w:rsidRPr="0073365D">
        <w:rPr>
          <w:rFonts w:ascii="Times New Roman" w:hAnsi="Times New Roman"/>
          <w:sz w:val="28"/>
          <w:szCs w:val="28"/>
        </w:rPr>
        <w:t>як</w:t>
      </w:r>
      <w:r w:rsidR="002E69B6">
        <w:rPr>
          <w:rFonts w:ascii="Times New Roman" w:hAnsi="Times New Roman"/>
          <w:sz w:val="28"/>
          <w:szCs w:val="28"/>
        </w:rPr>
        <w:t>-от</w:t>
      </w:r>
      <w:r w:rsidR="0064590B">
        <w:rPr>
          <w:rFonts w:ascii="Times New Roman" w:hAnsi="Times New Roman"/>
          <w:sz w:val="28"/>
          <w:szCs w:val="28"/>
        </w:rPr>
        <w:t>:</w:t>
      </w:r>
      <w:r w:rsidR="00C44048" w:rsidRPr="0073365D">
        <w:rPr>
          <w:rFonts w:ascii="Times New Roman" w:hAnsi="Times New Roman"/>
          <w:sz w:val="28"/>
          <w:szCs w:val="28"/>
        </w:rPr>
        <w:t xml:space="preserve"> рівність усіх учасників судового процесу перед законом і судом (пункт</w:t>
      </w:r>
      <w:r w:rsidR="00A12213" w:rsidRPr="0073365D">
        <w:rPr>
          <w:rFonts w:ascii="Times New Roman" w:hAnsi="Times New Roman"/>
          <w:sz w:val="28"/>
          <w:szCs w:val="28"/>
        </w:rPr>
        <w:t xml:space="preserve"> 1</w:t>
      </w:r>
      <w:r w:rsidR="00C44048" w:rsidRPr="0073365D">
        <w:rPr>
          <w:rFonts w:ascii="Times New Roman" w:hAnsi="Times New Roman"/>
          <w:sz w:val="28"/>
          <w:szCs w:val="28"/>
        </w:rPr>
        <w:t xml:space="preserve">); змагальність сторін та свобода в </w:t>
      </w:r>
      <w:r w:rsidR="00570722" w:rsidRPr="0073365D">
        <w:rPr>
          <w:rFonts w:ascii="Times New Roman" w:hAnsi="Times New Roman"/>
          <w:sz w:val="28"/>
          <w:szCs w:val="28"/>
        </w:rPr>
        <w:t>на</w:t>
      </w:r>
      <w:r w:rsidR="00C44048" w:rsidRPr="0073365D">
        <w:rPr>
          <w:rFonts w:ascii="Times New Roman" w:hAnsi="Times New Roman"/>
          <w:sz w:val="28"/>
          <w:szCs w:val="28"/>
        </w:rPr>
        <w:t>данні ними суду своїх доказів і у доведенні перед судом їх переконливості</w:t>
      </w:r>
      <w:r w:rsidR="00A12213" w:rsidRPr="0073365D">
        <w:rPr>
          <w:rFonts w:ascii="Times New Roman" w:hAnsi="Times New Roman"/>
          <w:sz w:val="28"/>
          <w:szCs w:val="28"/>
        </w:rPr>
        <w:t xml:space="preserve"> (пункт 3)</w:t>
      </w:r>
      <w:r w:rsidR="00570722" w:rsidRPr="0073365D">
        <w:rPr>
          <w:rFonts w:ascii="Times New Roman" w:hAnsi="Times New Roman"/>
          <w:sz w:val="28"/>
          <w:szCs w:val="28"/>
        </w:rPr>
        <w:t>.</w:t>
      </w:r>
      <w:r w:rsidR="00A12213" w:rsidRPr="0073365D">
        <w:rPr>
          <w:rFonts w:ascii="Times New Roman" w:hAnsi="Times New Roman"/>
          <w:sz w:val="28"/>
          <w:szCs w:val="28"/>
        </w:rPr>
        <w:t xml:space="preserve"> </w:t>
      </w:r>
      <w:r w:rsidR="00570722" w:rsidRPr="0073365D">
        <w:rPr>
          <w:rFonts w:ascii="Times New Roman" w:hAnsi="Times New Roman"/>
          <w:sz w:val="28"/>
          <w:szCs w:val="28"/>
        </w:rPr>
        <w:t>Викладені</w:t>
      </w:r>
      <w:r w:rsidR="002E69B6">
        <w:rPr>
          <w:rFonts w:ascii="Times New Roman" w:hAnsi="Times New Roman"/>
          <w:sz w:val="28"/>
          <w:szCs w:val="28"/>
        </w:rPr>
        <w:t xml:space="preserve"> основні</w:t>
      </w:r>
      <w:r w:rsidR="00570722" w:rsidRPr="0073365D">
        <w:rPr>
          <w:rFonts w:ascii="Times New Roman" w:hAnsi="Times New Roman"/>
          <w:sz w:val="28"/>
          <w:szCs w:val="28"/>
        </w:rPr>
        <w:t xml:space="preserve"> засади судочинства</w:t>
      </w:r>
      <w:r w:rsidR="00A12213" w:rsidRPr="0073365D">
        <w:rPr>
          <w:rFonts w:ascii="Times New Roman" w:hAnsi="Times New Roman"/>
          <w:sz w:val="28"/>
          <w:szCs w:val="28"/>
        </w:rPr>
        <w:t xml:space="preserve"> є також загальними засад</w:t>
      </w:r>
      <w:r w:rsidR="003326BF" w:rsidRPr="0073365D">
        <w:rPr>
          <w:rFonts w:ascii="Times New Roman" w:hAnsi="Times New Roman"/>
          <w:sz w:val="28"/>
          <w:szCs w:val="28"/>
        </w:rPr>
        <w:t>ами</w:t>
      </w:r>
      <w:r w:rsidR="00D31680" w:rsidRPr="0073365D">
        <w:rPr>
          <w:rFonts w:ascii="Times New Roman" w:hAnsi="Times New Roman"/>
          <w:sz w:val="28"/>
          <w:szCs w:val="28"/>
        </w:rPr>
        <w:t xml:space="preserve"> кримінального провадження</w:t>
      </w:r>
      <w:r w:rsidR="00D31680" w:rsidRPr="0073365D">
        <w:rPr>
          <w:rFonts w:ascii="Times New Roman" w:hAnsi="Times New Roman"/>
          <w:sz w:val="28"/>
          <w:szCs w:val="28"/>
        </w:rPr>
        <w:br/>
      </w:r>
      <w:r w:rsidR="00A12213" w:rsidRPr="0073365D">
        <w:rPr>
          <w:rFonts w:ascii="Times New Roman" w:hAnsi="Times New Roman"/>
          <w:sz w:val="28"/>
          <w:szCs w:val="28"/>
        </w:rPr>
        <w:t>(пункти 3, 15 частини першої статті 7 Кодексу).</w:t>
      </w:r>
    </w:p>
    <w:p w14:paraId="0DCD0329" w14:textId="186FD2E3" w:rsidR="00C44048" w:rsidRPr="0073365D" w:rsidRDefault="00C44048" w:rsidP="0073365D">
      <w:pPr>
        <w:spacing w:after="0" w:line="348" w:lineRule="auto"/>
        <w:ind w:firstLine="709"/>
        <w:contextualSpacing/>
        <w:jc w:val="both"/>
        <w:rPr>
          <w:rStyle w:val="a3"/>
          <w:rFonts w:ascii="Times New Roman" w:hAnsi="Times New Roman"/>
          <w:i w:val="0"/>
          <w:sz w:val="28"/>
          <w:szCs w:val="28"/>
        </w:rPr>
      </w:pPr>
      <w:r w:rsidRPr="0073365D">
        <w:rPr>
          <w:rStyle w:val="a3"/>
          <w:rFonts w:ascii="Times New Roman" w:hAnsi="Times New Roman"/>
          <w:i w:val="0"/>
          <w:sz w:val="28"/>
          <w:szCs w:val="28"/>
        </w:rPr>
        <w:t>Необґрунтоване кримінальне переслідування</w:t>
      </w:r>
      <w:r w:rsidR="002E69B6">
        <w:rPr>
          <w:rStyle w:val="a3"/>
          <w:rFonts w:ascii="Times New Roman" w:hAnsi="Times New Roman"/>
          <w:i w:val="0"/>
          <w:sz w:val="28"/>
          <w:szCs w:val="28"/>
        </w:rPr>
        <w:t xml:space="preserve"> є</w:t>
      </w:r>
      <w:r w:rsidRPr="0073365D">
        <w:rPr>
          <w:rStyle w:val="a3"/>
          <w:rFonts w:ascii="Times New Roman" w:hAnsi="Times New Roman"/>
          <w:i w:val="0"/>
          <w:sz w:val="28"/>
          <w:szCs w:val="28"/>
        </w:rPr>
        <w:t xml:space="preserve"> посяга</w:t>
      </w:r>
      <w:r w:rsidR="002E69B6">
        <w:rPr>
          <w:rStyle w:val="a3"/>
          <w:rFonts w:ascii="Times New Roman" w:hAnsi="Times New Roman"/>
          <w:i w:val="0"/>
          <w:sz w:val="28"/>
          <w:szCs w:val="28"/>
        </w:rPr>
        <w:t>нням</w:t>
      </w:r>
      <w:r w:rsidRPr="0073365D">
        <w:rPr>
          <w:rStyle w:val="a3"/>
          <w:rFonts w:ascii="Times New Roman" w:hAnsi="Times New Roman"/>
          <w:i w:val="0"/>
          <w:sz w:val="28"/>
          <w:szCs w:val="28"/>
        </w:rPr>
        <w:t xml:space="preserve"> на </w:t>
      </w:r>
      <w:r w:rsidR="001E70EE" w:rsidRPr="0073365D">
        <w:rPr>
          <w:rStyle w:val="a3"/>
          <w:rFonts w:ascii="Times New Roman" w:hAnsi="Times New Roman"/>
          <w:i w:val="0"/>
          <w:sz w:val="28"/>
          <w:szCs w:val="28"/>
        </w:rPr>
        <w:t>гарантоване статт</w:t>
      </w:r>
      <w:r w:rsidR="00A05888">
        <w:rPr>
          <w:rStyle w:val="a3"/>
          <w:rFonts w:ascii="Times New Roman" w:hAnsi="Times New Roman"/>
          <w:i w:val="0"/>
          <w:sz w:val="28"/>
          <w:szCs w:val="28"/>
        </w:rPr>
        <w:t>ею</w:t>
      </w:r>
      <w:r w:rsidR="001E70EE" w:rsidRPr="0073365D">
        <w:rPr>
          <w:rStyle w:val="a3"/>
          <w:rFonts w:ascii="Times New Roman" w:hAnsi="Times New Roman"/>
          <w:i w:val="0"/>
          <w:sz w:val="28"/>
          <w:szCs w:val="28"/>
        </w:rPr>
        <w:t xml:space="preserve"> 28 Конституції України право кожного на повагу до </w:t>
      </w:r>
      <w:r w:rsidR="00570722" w:rsidRPr="0073365D">
        <w:rPr>
          <w:rStyle w:val="a3"/>
          <w:rFonts w:ascii="Times New Roman" w:hAnsi="Times New Roman"/>
          <w:i w:val="0"/>
          <w:sz w:val="28"/>
          <w:szCs w:val="28"/>
        </w:rPr>
        <w:t>його</w:t>
      </w:r>
      <w:r w:rsidR="001E70EE" w:rsidRPr="0073365D">
        <w:rPr>
          <w:rStyle w:val="a3"/>
          <w:rFonts w:ascii="Times New Roman" w:hAnsi="Times New Roman"/>
          <w:i w:val="0"/>
          <w:sz w:val="28"/>
          <w:szCs w:val="28"/>
        </w:rPr>
        <w:t xml:space="preserve"> гідності</w:t>
      </w:r>
      <w:r w:rsidR="00934273" w:rsidRPr="0073365D">
        <w:rPr>
          <w:rStyle w:val="a3"/>
          <w:rFonts w:ascii="Times New Roman" w:hAnsi="Times New Roman"/>
          <w:i w:val="0"/>
          <w:sz w:val="28"/>
          <w:szCs w:val="28"/>
        </w:rPr>
        <w:t xml:space="preserve"> (частина перша)</w:t>
      </w:r>
      <w:r w:rsidR="00570722" w:rsidRPr="0073365D">
        <w:rPr>
          <w:rStyle w:val="a3"/>
          <w:rFonts w:ascii="Times New Roman" w:hAnsi="Times New Roman"/>
          <w:i w:val="0"/>
          <w:sz w:val="28"/>
          <w:szCs w:val="28"/>
        </w:rPr>
        <w:t xml:space="preserve">, </w:t>
      </w:r>
      <w:r w:rsidRPr="0073365D">
        <w:rPr>
          <w:rStyle w:val="a3"/>
          <w:rFonts w:ascii="Times New Roman" w:hAnsi="Times New Roman"/>
          <w:i w:val="0"/>
          <w:sz w:val="28"/>
          <w:szCs w:val="28"/>
        </w:rPr>
        <w:t>тому держава зобов’язана забезпечити можливість реабілітації</w:t>
      </w:r>
      <w:r w:rsidR="001E70EE" w:rsidRPr="0073365D">
        <w:rPr>
          <w:rStyle w:val="a3"/>
          <w:rFonts w:ascii="Times New Roman" w:hAnsi="Times New Roman"/>
          <w:i w:val="0"/>
          <w:sz w:val="28"/>
          <w:szCs w:val="28"/>
        </w:rPr>
        <w:t xml:space="preserve"> особи після </w:t>
      </w:r>
      <w:r w:rsidR="00A85F05" w:rsidRPr="0073365D">
        <w:rPr>
          <w:rStyle w:val="a3"/>
          <w:rFonts w:ascii="Times New Roman" w:hAnsi="Times New Roman"/>
          <w:i w:val="0"/>
          <w:sz w:val="28"/>
          <w:szCs w:val="28"/>
        </w:rPr>
        <w:t>закриття кримінального провадження</w:t>
      </w:r>
      <w:r w:rsidRPr="0073365D">
        <w:rPr>
          <w:rStyle w:val="a3"/>
          <w:rFonts w:ascii="Times New Roman" w:hAnsi="Times New Roman"/>
          <w:i w:val="0"/>
          <w:sz w:val="28"/>
          <w:szCs w:val="28"/>
        </w:rPr>
        <w:t xml:space="preserve">, тобто відновлення </w:t>
      </w:r>
      <w:r w:rsidR="00A85F05" w:rsidRPr="0073365D">
        <w:rPr>
          <w:rStyle w:val="a3"/>
          <w:rFonts w:ascii="Times New Roman" w:hAnsi="Times New Roman"/>
          <w:i w:val="0"/>
          <w:sz w:val="28"/>
          <w:szCs w:val="28"/>
        </w:rPr>
        <w:t xml:space="preserve">її </w:t>
      </w:r>
      <w:r w:rsidR="001E70EE" w:rsidRPr="0073365D">
        <w:rPr>
          <w:rStyle w:val="a3"/>
          <w:rFonts w:ascii="Times New Roman" w:hAnsi="Times New Roman"/>
          <w:i w:val="0"/>
          <w:sz w:val="28"/>
          <w:szCs w:val="28"/>
        </w:rPr>
        <w:t xml:space="preserve">честі, </w:t>
      </w:r>
      <w:r w:rsidRPr="0073365D">
        <w:rPr>
          <w:rStyle w:val="a3"/>
          <w:rFonts w:ascii="Times New Roman" w:hAnsi="Times New Roman"/>
          <w:i w:val="0"/>
          <w:sz w:val="28"/>
          <w:szCs w:val="28"/>
        </w:rPr>
        <w:t>доброго імені</w:t>
      </w:r>
      <w:r w:rsidR="001E70EE" w:rsidRPr="0073365D">
        <w:rPr>
          <w:rStyle w:val="a3"/>
          <w:rFonts w:ascii="Times New Roman" w:hAnsi="Times New Roman"/>
          <w:i w:val="0"/>
          <w:sz w:val="28"/>
          <w:szCs w:val="28"/>
        </w:rPr>
        <w:t>, реп</w:t>
      </w:r>
      <w:r w:rsidR="00A85F05" w:rsidRPr="0073365D">
        <w:rPr>
          <w:rStyle w:val="a3"/>
          <w:rFonts w:ascii="Times New Roman" w:hAnsi="Times New Roman"/>
          <w:i w:val="0"/>
          <w:sz w:val="28"/>
          <w:szCs w:val="28"/>
        </w:rPr>
        <w:t>утації, які постраждали</w:t>
      </w:r>
      <w:r w:rsidRPr="0073365D">
        <w:rPr>
          <w:rStyle w:val="a3"/>
          <w:rFonts w:ascii="Times New Roman" w:hAnsi="Times New Roman"/>
          <w:i w:val="0"/>
          <w:sz w:val="28"/>
          <w:szCs w:val="28"/>
        </w:rPr>
        <w:t xml:space="preserve"> у зв’язку з висунут</w:t>
      </w:r>
      <w:r w:rsidR="00570722" w:rsidRPr="0073365D">
        <w:rPr>
          <w:rStyle w:val="a3"/>
          <w:rFonts w:ascii="Times New Roman" w:hAnsi="Times New Roman"/>
          <w:i w:val="0"/>
          <w:sz w:val="28"/>
          <w:szCs w:val="28"/>
        </w:rPr>
        <w:t>ою</w:t>
      </w:r>
      <w:r w:rsidRPr="0073365D">
        <w:rPr>
          <w:rStyle w:val="a3"/>
          <w:rFonts w:ascii="Times New Roman" w:hAnsi="Times New Roman"/>
          <w:i w:val="0"/>
          <w:sz w:val="28"/>
          <w:szCs w:val="28"/>
        </w:rPr>
        <w:t xml:space="preserve"> їй підозрою чи обвинуваченням щодо вчинення кримінального правопорушення, а також </w:t>
      </w:r>
      <w:r w:rsidR="00A85F05" w:rsidRPr="0073365D">
        <w:rPr>
          <w:rStyle w:val="a3"/>
          <w:rFonts w:ascii="Times New Roman" w:hAnsi="Times New Roman"/>
          <w:i w:val="0"/>
          <w:sz w:val="28"/>
          <w:szCs w:val="28"/>
        </w:rPr>
        <w:t xml:space="preserve">гарантувати </w:t>
      </w:r>
      <w:r w:rsidRPr="0073365D">
        <w:rPr>
          <w:rStyle w:val="a3"/>
          <w:rFonts w:ascii="Times New Roman" w:hAnsi="Times New Roman"/>
          <w:i w:val="0"/>
          <w:sz w:val="28"/>
          <w:szCs w:val="28"/>
        </w:rPr>
        <w:t xml:space="preserve">перевірку </w:t>
      </w:r>
      <w:r w:rsidR="00570722" w:rsidRPr="0073365D">
        <w:rPr>
          <w:rStyle w:val="a3"/>
          <w:rFonts w:ascii="Times New Roman" w:hAnsi="Times New Roman"/>
          <w:i w:val="0"/>
          <w:sz w:val="28"/>
          <w:szCs w:val="28"/>
        </w:rPr>
        <w:t>в</w:t>
      </w:r>
      <w:r w:rsidR="00A85F05" w:rsidRPr="0073365D">
        <w:rPr>
          <w:rStyle w:val="a3"/>
          <w:rFonts w:ascii="Times New Roman" w:hAnsi="Times New Roman"/>
          <w:i w:val="0"/>
          <w:sz w:val="28"/>
          <w:szCs w:val="28"/>
        </w:rPr>
        <w:t xml:space="preserve"> судовому порядку </w:t>
      </w:r>
      <w:r w:rsidRPr="0073365D">
        <w:rPr>
          <w:rStyle w:val="a3"/>
          <w:rFonts w:ascii="Times New Roman" w:hAnsi="Times New Roman"/>
          <w:i w:val="0"/>
          <w:sz w:val="28"/>
          <w:szCs w:val="28"/>
        </w:rPr>
        <w:t xml:space="preserve">законності </w:t>
      </w:r>
      <w:r w:rsidR="00570722" w:rsidRPr="0073365D">
        <w:rPr>
          <w:rStyle w:val="a3"/>
          <w:rFonts w:ascii="Times New Roman" w:hAnsi="Times New Roman"/>
          <w:i w:val="0"/>
          <w:sz w:val="28"/>
          <w:szCs w:val="28"/>
        </w:rPr>
        <w:t>й</w:t>
      </w:r>
      <w:r w:rsidRPr="0073365D">
        <w:rPr>
          <w:rStyle w:val="a3"/>
          <w:rFonts w:ascii="Times New Roman" w:hAnsi="Times New Roman"/>
          <w:i w:val="0"/>
          <w:sz w:val="28"/>
          <w:szCs w:val="28"/>
        </w:rPr>
        <w:t xml:space="preserve"> обґрунтованості кримінального переслідування та </w:t>
      </w:r>
      <w:r w:rsidR="00934273" w:rsidRPr="0073365D">
        <w:rPr>
          <w:rStyle w:val="a3"/>
          <w:rFonts w:ascii="Times New Roman" w:hAnsi="Times New Roman"/>
          <w:i w:val="0"/>
          <w:sz w:val="28"/>
          <w:szCs w:val="28"/>
        </w:rPr>
        <w:t xml:space="preserve">ухвалених </w:t>
      </w:r>
      <w:r w:rsidRPr="0073365D">
        <w:rPr>
          <w:rStyle w:val="a3"/>
          <w:rFonts w:ascii="Times New Roman" w:hAnsi="Times New Roman"/>
          <w:i w:val="0"/>
          <w:sz w:val="28"/>
          <w:szCs w:val="28"/>
        </w:rPr>
        <w:t xml:space="preserve">під час його здійснення процесуальних рішень. </w:t>
      </w:r>
    </w:p>
    <w:p w14:paraId="0CFF0374" w14:textId="4B596009" w:rsidR="00C44048" w:rsidRDefault="001E70EE" w:rsidP="0073365D">
      <w:pPr>
        <w:spacing w:after="0" w:line="348" w:lineRule="auto"/>
        <w:ind w:firstLine="709"/>
        <w:contextualSpacing/>
        <w:jc w:val="both"/>
        <w:rPr>
          <w:rStyle w:val="a3"/>
          <w:rFonts w:ascii="Times New Roman" w:hAnsi="Times New Roman"/>
          <w:i w:val="0"/>
          <w:sz w:val="28"/>
          <w:szCs w:val="28"/>
        </w:rPr>
      </w:pPr>
      <w:r w:rsidRPr="0073365D">
        <w:rPr>
          <w:rStyle w:val="a3"/>
          <w:rFonts w:ascii="Times New Roman" w:hAnsi="Times New Roman"/>
          <w:i w:val="0"/>
          <w:sz w:val="28"/>
          <w:szCs w:val="28"/>
        </w:rPr>
        <w:t xml:space="preserve">Конституційний Суд України вважає, що </w:t>
      </w:r>
      <w:r w:rsidR="00A85F05" w:rsidRPr="0073365D">
        <w:rPr>
          <w:rStyle w:val="a3"/>
          <w:rFonts w:ascii="Times New Roman" w:hAnsi="Times New Roman"/>
          <w:i w:val="0"/>
          <w:sz w:val="28"/>
          <w:szCs w:val="28"/>
        </w:rPr>
        <w:t xml:space="preserve">закриття кримінального провадження </w:t>
      </w:r>
      <w:r w:rsidR="002D1E8E" w:rsidRPr="0073365D">
        <w:rPr>
          <w:rStyle w:val="a3"/>
          <w:rFonts w:ascii="Times New Roman" w:hAnsi="Times New Roman"/>
          <w:i w:val="0"/>
          <w:sz w:val="28"/>
          <w:szCs w:val="28"/>
        </w:rPr>
        <w:t xml:space="preserve">стосовно </w:t>
      </w:r>
      <w:r w:rsidR="00A85F05" w:rsidRPr="0073365D">
        <w:rPr>
          <w:rStyle w:val="a3"/>
          <w:rFonts w:ascii="Times New Roman" w:hAnsi="Times New Roman"/>
          <w:i w:val="0"/>
          <w:sz w:val="28"/>
          <w:szCs w:val="28"/>
        </w:rPr>
        <w:t>особи без її на те згоди</w:t>
      </w:r>
      <w:r w:rsidR="00624D6E" w:rsidRPr="0073365D">
        <w:rPr>
          <w:rStyle w:val="a3"/>
          <w:rFonts w:ascii="Times New Roman" w:hAnsi="Times New Roman"/>
          <w:i w:val="0"/>
          <w:sz w:val="28"/>
          <w:szCs w:val="28"/>
        </w:rPr>
        <w:t xml:space="preserve"> та ефективного судового </w:t>
      </w:r>
      <w:r w:rsidR="00C94F8E" w:rsidRPr="0073365D">
        <w:rPr>
          <w:rStyle w:val="a3"/>
          <w:rFonts w:ascii="Times New Roman" w:hAnsi="Times New Roman"/>
          <w:i w:val="0"/>
          <w:sz w:val="28"/>
          <w:szCs w:val="28"/>
        </w:rPr>
        <w:t>захисту</w:t>
      </w:r>
      <w:r w:rsidR="00A85F05" w:rsidRPr="0073365D">
        <w:rPr>
          <w:rStyle w:val="a3"/>
          <w:rFonts w:ascii="Times New Roman" w:hAnsi="Times New Roman"/>
          <w:i w:val="0"/>
          <w:sz w:val="28"/>
          <w:szCs w:val="28"/>
        </w:rPr>
        <w:t xml:space="preserve">, </w:t>
      </w:r>
      <w:r w:rsidR="00A85F05" w:rsidRPr="0073365D">
        <w:rPr>
          <w:rStyle w:val="a3"/>
          <w:rFonts w:ascii="Times New Roman" w:hAnsi="Times New Roman"/>
          <w:i w:val="0"/>
          <w:sz w:val="28"/>
          <w:szCs w:val="28"/>
        </w:rPr>
        <w:lastRenderedPageBreak/>
        <w:t xml:space="preserve">внаслідок чого </w:t>
      </w:r>
      <w:r w:rsidR="00570722" w:rsidRPr="0073365D">
        <w:rPr>
          <w:rStyle w:val="a3"/>
          <w:rFonts w:ascii="Times New Roman" w:hAnsi="Times New Roman"/>
          <w:i w:val="0"/>
          <w:sz w:val="28"/>
          <w:szCs w:val="28"/>
        </w:rPr>
        <w:t>залишається</w:t>
      </w:r>
      <w:r w:rsidR="00A85F05" w:rsidRPr="0073365D">
        <w:rPr>
          <w:rStyle w:val="a3"/>
          <w:rFonts w:ascii="Times New Roman" w:hAnsi="Times New Roman"/>
          <w:i w:val="0"/>
          <w:sz w:val="28"/>
          <w:szCs w:val="28"/>
        </w:rPr>
        <w:t xml:space="preserve"> сумнів у невинуватості особи, унеможливлен</w:t>
      </w:r>
      <w:r w:rsidR="006B3504" w:rsidRPr="0073365D">
        <w:rPr>
          <w:rStyle w:val="a3"/>
          <w:rFonts w:ascii="Times New Roman" w:hAnsi="Times New Roman"/>
          <w:i w:val="0"/>
          <w:sz w:val="28"/>
          <w:szCs w:val="28"/>
        </w:rPr>
        <w:t>ня</w:t>
      </w:r>
      <w:r w:rsidR="00624D6E" w:rsidRPr="0073365D">
        <w:rPr>
          <w:rStyle w:val="a3"/>
          <w:rFonts w:ascii="Times New Roman" w:hAnsi="Times New Roman"/>
          <w:i w:val="0"/>
          <w:sz w:val="28"/>
          <w:szCs w:val="28"/>
        </w:rPr>
        <w:t xml:space="preserve"> </w:t>
      </w:r>
      <w:r w:rsidRPr="0073365D">
        <w:rPr>
          <w:rStyle w:val="a3"/>
          <w:rFonts w:ascii="Times New Roman" w:hAnsi="Times New Roman"/>
          <w:i w:val="0"/>
          <w:sz w:val="28"/>
          <w:szCs w:val="28"/>
        </w:rPr>
        <w:t>реабілітаці</w:t>
      </w:r>
      <w:r w:rsidR="006B3504" w:rsidRPr="0073365D">
        <w:rPr>
          <w:rStyle w:val="a3"/>
          <w:rFonts w:ascii="Times New Roman" w:hAnsi="Times New Roman"/>
          <w:i w:val="0"/>
          <w:sz w:val="28"/>
          <w:szCs w:val="28"/>
        </w:rPr>
        <w:t>ї</w:t>
      </w:r>
      <w:r w:rsidR="00570722" w:rsidRPr="0073365D">
        <w:rPr>
          <w:rStyle w:val="a3"/>
          <w:rFonts w:ascii="Times New Roman" w:hAnsi="Times New Roman"/>
          <w:i w:val="0"/>
          <w:sz w:val="28"/>
          <w:szCs w:val="28"/>
        </w:rPr>
        <w:t xml:space="preserve"> особи</w:t>
      </w:r>
      <w:r w:rsidRPr="0073365D">
        <w:rPr>
          <w:rStyle w:val="a3"/>
          <w:rFonts w:ascii="Times New Roman" w:hAnsi="Times New Roman"/>
          <w:i w:val="0"/>
          <w:sz w:val="28"/>
          <w:szCs w:val="28"/>
        </w:rPr>
        <w:t xml:space="preserve"> після </w:t>
      </w:r>
      <w:r w:rsidR="00A85F05" w:rsidRPr="0073365D">
        <w:rPr>
          <w:rStyle w:val="a3"/>
          <w:rFonts w:ascii="Times New Roman" w:hAnsi="Times New Roman"/>
          <w:i w:val="0"/>
          <w:sz w:val="28"/>
          <w:szCs w:val="28"/>
        </w:rPr>
        <w:t xml:space="preserve">такого </w:t>
      </w:r>
      <w:r w:rsidRPr="0073365D">
        <w:rPr>
          <w:rStyle w:val="a3"/>
          <w:rFonts w:ascii="Times New Roman" w:hAnsi="Times New Roman"/>
          <w:i w:val="0"/>
          <w:sz w:val="28"/>
          <w:szCs w:val="28"/>
        </w:rPr>
        <w:t>закриття</w:t>
      </w:r>
      <w:r w:rsidR="002E69B6">
        <w:rPr>
          <w:rStyle w:val="a3"/>
          <w:rFonts w:ascii="Times New Roman" w:hAnsi="Times New Roman"/>
          <w:i w:val="0"/>
          <w:sz w:val="28"/>
          <w:szCs w:val="28"/>
        </w:rPr>
        <w:t xml:space="preserve"> є</w:t>
      </w:r>
      <w:r w:rsidR="00A85F05" w:rsidRPr="0073365D">
        <w:rPr>
          <w:rStyle w:val="a3"/>
          <w:rFonts w:ascii="Times New Roman" w:hAnsi="Times New Roman"/>
          <w:i w:val="0"/>
          <w:sz w:val="28"/>
          <w:szCs w:val="28"/>
        </w:rPr>
        <w:t xml:space="preserve"> </w:t>
      </w:r>
      <w:r w:rsidR="004139DC" w:rsidRPr="0073365D">
        <w:rPr>
          <w:rStyle w:val="a3"/>
          <w:rFonts w:ascii="Times New Roman" w:hAnsi="Times New Roman"/>
          <w:i w:val="0"/>
          <w:sz w:val="28"/>
          <w:szCs w:val="28"/>
        </w:rPr>
        <w:t>поруш</w:t>
      </w:r>
      <w:r w:rsidR="002E69B6">
        <w:rPr>
          <w:rStyle w:val="a3"/>
          <w:rFonts w:ascii="Times New Roman" w:hAnsi="Times New Roman"/>
          <w:i w:val="0"/>
          <w:sz w:val="28"/>
          <w:szCs w:val="28"/>
        </w:rPr>
        <w:t>енням</w:t>
      </w:r>
      <w:r w:rsidR="005F2CBE" w:rsidRPr="0073365D">
        <w:rPr>
          <w:rStyle w:val="a3"/>
          <w:rFonts w:ascii="Times New Roman" w:hAnsi="Times New Roman"/>
          <w:i w:val="0"/>
          <w:sz w:val="28"/>
          <w:szCs w:val="28"/>
        </w:rPr>
        <w:t xml:space="preserve"> конституційн</w:t>
      </w:r>
      <w:r w:rsidR="002E69B6">
        <w:rPr>
          <w:rStyle w:val="a3"/>
          <w:rFonts w:ascii="Times New Roman" w:hAnsi="Times New Roman"/>
          <w:i w:val="0"/>
          <w:sz w:val="28"/>
          <w:szCs w:val="28"/>
        </w:rPr>
        <w:t>ого</w:t>
      </w:r>
      <w:r w:rsidR="004139DC" w:rsidRPr="0073365D">
        <w:rPr>
          <w:rStyle w:val="a3"/>
          <w:rFonts w:ascii="Times New Roman" w:hAnsi="Times New Roman"/>
          <w:i w:val="0"/>
          <w:sz w:val="28"/>
          <w:szCs w:val="28"/>
        </w:rPr>
        <w:t xml:space="preserve"> </w:t>
      </w:r>
      <w:r w:rsidR="005F2CBE" w:rsidRPr="0073365D">
        <w:rPr>
          <w:rStyle w:val="a3"/>
          <w:rFonts w:ascii="Times New Roman" w:hAnsi="Times New Roman"/>
          <w:i w:val="0"/>
          <w:sz w:val="28"/>
          <w:szCs w:val="28"/>
        </w:rPr>
        <w:t>прав</w:t>
      </w:r>
      <w:r w:rsidR="002E69B6">
        <w:rPr>
          <w:rStyle w:val="a3"/>
          <w:rFonts w:ascii="Times New Roman" w:hAnsi="Times New Roman"/>
          <w:i w:val="0"/>
          <w:sz w:val="28"/>
          <w:szCs w:val="28"/>
        </w:rPr>
        <w:t>а</w:t>
      </w:r>
      <w:r w:rsidR="005F2CBE" w:rsidRPr="0073365D">
        <w:rPr>
          <w:rStyle w:val="a3"/>
          <w:rFonts w:ascii="Times New Roman" w:hAnsi="Times New Roman"/>
          <w:i w:val="0"/>
          <w:sz w:val="28"/>
          <w:szCs w:val="28"/>
        </w:rPr>
        <w:t xml:space="preserve"> на судовий захист</w:t>
      </w:r>
      <w:r w:rsidR="00A85F05" w:rsidRPr="0073365D">
        <w:rPr>
          <w:rStyle w:val="a3"/>
          <w:rFonts w:ascii="Times New Roman" w:hAnsi="Times New Roman"/>
          <w:i w:val="0"/>
          <w:sz w:val="28"/>
          <w:szCs w:val="28"/>
        </w:rPr>
        <w:t>.</w:t>
      </w:r>
    </w:p>
    <w:p w14:paraId="3EC60E8A" w14:textId="77777777" w:rsidR="002E69B6" w:rsidRPr="0073365D" w:rsidRDefault="002E69B6" w:rsidP="0073365D">
      <w:pPr>
        <w:spacing w:after="0" w:line="348" w:lineRule="auto"/>
        <w:ind w:firstLine="709"/>
        <w:contextualSpacing/>
        <w:jc w:val="both"/>
        <w:rPr>
          <w:rStyle w:val="a3"/>
          <w:rFonts w:ascii="Times New Roman" w:hAnsi="Times New Roman"/>
          <w:i w:val="0"/>
          <w:sz w:val="28"/>
          <w:szCs w:val="28"/>
        </w:rPr>
      </w:pPr>
    </w:p>
    <w:p w14:paraId="0321755F" w14:textId="7D76216D" w:rsidR="00827D7F" w:rsidRPr="0073365D" w:rsidRDefault="00736ED1" w:rsidP="0073365D">
      <w:pPr>
        <w:spacing w:after="0" w:line="348" w:lineRule="auto"/>
        <w:ind w:firstLine="709"/>
        <w:jc w:val="both"/>
        <w:rPr>
          <w:rFonts w:ascii="Times New Roman" w:hAnsi="Times New Roman"/>
          <w:sz w:val="28"/>
          <w:szCs w:val="28"/>
        </w:rPr>
      </w:pPr>
      <w:r w:rsidRPr="0073365D">
        <w:rPr>
          <w:rFonts w:ascii="Times New Roman" w:hAnsi="Times New Roman"/>
          <w:sz w:val="28"/>
          <w:szCs w:val="28"/>
        </w:rPr>
        <w:t>2.</w:t>
      </w:r>
      <w:r w:rsidR="00304BBB" w:rsidRPr="0073365D">
        <w:rPr>
          <w:rFonts w:ascii="Times New Roman" w:hAnsi="Times New Roman"/>
          <w:sz w:val="28"/>
          <w:szCs w:val="28"/>
        </w:rPr>
        <w:t>4</w:t>
      </w:r>
      <w:r w:rsidR="00177800" w:rsidRPr="0073365D">
        <w:rPr>
          <w:rFonts w:ascii="Times New Roman" w:hAnsi="Times New Roman"/>
          <w:sz w:val="28"/>
          <w:szCs w:val="28"/>
        </w:rPr>
        <w:t>.</w:t>
      </w:r>
      <w:r w:rsidRPr="0073365D">
        <w:rPr>
          <w:rFonts w:ascii="Times New Roman" w:hAnsi="Times New Roman"/>
          <w:sz w:val="28"/>
          <w:szCs w:val="28"/>
        </w:rPr>
        <w:t xml:space="preserve"> Конституційний Суд України зазначав, що </w:t>
      </w:r>
      <w:r w:rsidR="00286B25" w:rsidRPr="0073365D">
        <w:rPr>
          <w:rFonts w:ascii="Times New Roman" w:hAnsi="Times New Roman"/>
          <w:sz w:val="28"/>
          <w:szCs w:val="28"/>
        </w:rPr>
        <w:t xml:space="preserve">„Конституція України, закріпивши частиною першою статті 58 </w:t>
      </w:r>
      <w:r w:rsidR="00D31680" w:rsidRPr="0073365D">
        <w:rPr>
          <w:rFonts w:ascii="Times New Roman" w:hAnsi="Times New Roman"/>
          <w:sz w:val="28"/>
          <w:szCs w:val="28"/>
        </w:rPr>
        <w:t xml:space="preserve">положення щодо неприпустимості </w:t>
      </w:r>
      <w:r w:rsidR="00286B25" w:rsidRPr="0073365D">
        <w:rPr>
          <w:rFonts w:ascii="Times New Roman" w:hAnsi="Times New Roman"/>
          <w:sz w:val="28"/>
          <w:szCs w:val="28"/>
        </w:rPr>
        <w:t>зворотної дії в часі законів та інших нормативно-правових актів, водночас передбачає їх зворотну дію в часі у випадках, коли вони пом’якшують або скасовують юридичну відповідальність особи, що є загальновизнаним принципом права. Тобто щодо юридичної відповід</w:t>
      </w:r>
      <w:r w:rsidR="00D31680" w:rsidRPr="0073365D">
        <w:rPr>
          <w:rFonts w:ascii="Times New Roman" w:hAnsi="Times New Roman"/>
          <w:sz w:val="28"/>
          <w:szCs w:val="28"/>
        </w:rPr>
        <w:t xml:space="preserve">альності застосовується </w:t>
      </w:r>
      <w:r w:rsidR="00286B25" w:rsidRPr="0073365D">
        <w:rPr>
          <w:rFonts w:ascii="Times New Roman" w:hAnsi="Times New Roman"/>
          <w:sz w:val="28"/>
          <w:szCs w:val="28"/>
        </w:rPr>
        <w:t>новий закон чи інший нормативно-правовий акт, що пом’якшує або скасовує відповідальність особи за вчи</w:t>
      </w:r>
      <w:r w:rsidR="00D31680" w:rsidRPr="0073365D">
        <w:rPr>
          <w:rFonts w:ascii="Times New Roman" w:hAnsi="Times New Roman"/>
          <w:sz w:val="28"/>
          <w:szCs w:val="28"/>
        </w:rPr>
        <w:t>нене правопорушення під час дії</w:t>
      </w:r>
      <w:r w:rsidR="00D31680" w:rsidRPr="0073365D">
        <w:rPr>
          <w:rFonts w:ascii="Times New Roman" w:hAnsi="Times New Roman"/>
          <w:sz w:val="28"/>
          <w:szCs w:val="28"/>
        </w:rPr>
        <w:br/>
      </w:r>
      <w:r w:rsidR="00286B25" w:rsidRPr="0073365D">
        <w:rPr>
          <w:rFonts w:ascii="Times New Roman" w:hAnsi="Times New Roman"/>
          <w:sz w:val="28"/>
          <w:szCs w:val="28"/>
        </w:rPr>
        <w:t xml:space="preserve">нормативно-правового </w:t>
      </w:r>
      <w:proofErr w:type="spellStart"/>
      <w:r w:rsidR="00286B25" w:rsidRPr="0073365D">
        <w:rPr>
          <w:rFonts w:ascii="Times New Roman" w:hAnsi="Times New Roman"/>
          <w:sz w:val="28"/>
          <w:szCs w:val="28"/>
        </w:rPr>
        <w:t>акта</w:t>
      </w:r>
      <w:proofErr w:type="spellEnd"/>
      <w:r w:rsidR="00286B25" w:rsidRPr="0073365D">
        <w:rPr>
          <w:rFonts w:ascii="Times New Roman" w:hAnsi="Times New Roman"/>
          <w:sz w:val="28"/>
          <w:szCs w:val="28"/>
        </w:rPr>
        <w:t xml:space="preserve">, яким визначались поняття правопорушення і відповідальність за нього“ </w:t>
      </w:r>
      <w:r w:rsidRPr="0073365D">
        <w:rPr>
          <w:rFonts w:ascii="Times New Roman" w:hAnsi="Times New Roman"/>
          <w:sz w:val="28"/>
          <w:szCs w:val="28"/>
        </w:rPr>
        <w:t>(</w:t>
      </w:r>
      <w:r w:rsidR="00934273" w:rsidRPr="0073365D">
        <w:rPr>
          <w:rFonts w:ascii="Times New Roman" w:hAnsi="Times New Roman"/>
          <w:sz w:val="28"/>
          <w:szCs w:val="28"/>
        </w:rPr>
        <w:t xml:space="preserve">друге, третє речення </w:t>
      </w:r>
      <w:r w:rsidRPr="0073365D">
        <w:rPr>
          <w:rFonts w:ascii="Times New Roman" w:hAnsi="Times New Roman"/>
          <w:sz w:val="28"/>
          <w:szCs w:val="28"/>
        </w:rPr>
        <w:t>абзац</w:t>
      </w:r>
      <w:r w:rsidR="00934273" w:rsidRPr="0073365D">
        <w:rPr>
          <w:rFonts w:ascii="Times New Roman" w:hAnsi="Times New Roman"/>
          <w:sz w:val="28"/>
          <w:szCs w:val="28"/>
        </w:rPr>
        <w:t>у</w:t>
      </w:r>
      <w:r w:rsidRPr="0073365D">
        <w:rPr>
          <w:rFonts w:ascii="Times New Roman" w:hAnsi="Times New Roman"/>
          <w:sz w:val="28"/>
          <w:szCs w:val="28"/>
        </w:rPr>
        <w:t xml:space="preserve"> трет</w:t>
      </w:r>
      <w:r w:rsidR="00934273" w:rsidRPr="0073365D">
        <w:rPr>
          <w:rFonts w:ascii="Times New Roman" w:hAnsi="Times New Roman"/>
          <w:sz w:val="28"/>
          <w:szCs w:val="28"/>
        </w:rPr>
        <w:t>ього</w:t>
      </w:r>
      <w:r w:rsidRPr="0073365D">
        <w:rPr>
          <w:rFonts w:ascii="Times New Roman" w:hAnsi="Times New Roman"/>
          <w:sz w:val="28"/>
          <w:szCs w:val="28"/>
        </w:rPr>
        <w:t xml:space="preserve"> пункту 2 мотивувальної частини</w:t>
      </w:r>
      <w:r w:rsidR="00012E64" w:rsidRPr="0073365D">
        <w:rPr>
          <w:rFonts w:ascii="Times New Roman" w:hAnsi="Times New Roman"/>
          <w:sz w:val="28"/>
          <w:szCs w:val="28"/>
        </w:rPr>
        <w:t xml:space="preserve"> Рішення від 9 лютого 1999 року </w:t>
      </w:r>
      <w:hyperlink r:id="rId10" w:tgtFrame="_blank" w:history="1">
        <w:r w:rsidR="00012E64" w:rsidRPr="0073365D">
          <w:rPr>
            <w:rStyle w:val="a5"/>
            <w:rFonts w:ascii="Times New Roman" w:hAnsi="Times New Roman"/>
            <w:color w:val="auto"/>
            <w:sz w:val="28"/>
            <w:szCs w:val="28"/>
            <w:u w:val="none"/>
          </w:rPr>
          <w:t>№ 1-рп/99</w:t>
        </w:r>
      </w:hyperlink>
      <w:r w:rsidRPr="0073365D">
        <w:rPr>
          <w:rFonts w:ascii="Times New Roman" w:hAnsi="Times New Roman"/>
          <w:sz w:val="28"/>
          <w:szCs w:val="28"/>
        </w:rPr>
        <w:t>)</w:t>
      </w:r>
      <w:r w:rsidR="00012E64" w:rsidRPr="0073365D">
        <w:rPr>
          <w:rFonts w:ascii="Times New Roman" w:hAnsi="Times New Roman"/>
          <w:sz w:val="28"/>
          <w:szCs w:val="28"/>
        </w:rPr>
        <w:t xml:space="preserve">; </w:t>
      </w:r>
      <w:r w:rsidR="008B745D" w:rsidRPr="0073365D">
        <w:rPr>
          <w:rFonts w:ascii="Times New Roman" w:hAnsi="Times New Roman"/>
          <w:sz w:val="28"/>
          <w:szCs w:val="28"/>
        </w:rPr>
        <w:t>к</w:t>
      </w:r>
      <w:r w:rsidR="00012E64" w:rsidRPr="0073365D">
        <w:rPr>
          <w:rFonts w:ascii="Times New Roman" w:hAnsi="Times New Roman"/>
          <w:sz w:val="28"/>
          <w:szCs w:val="28"/>
        </w:rPr>
        <w:t>римінально-правова норма має зворотну дію в часі в тій її частині, в якій вона пом’якшує або ск</w:t>
      </w:r>
      <w:r w:rsidR="00A13BD0" w:rsidRPr="0073365D">
        <w:rPr>
          <w:rFonts w:ascii="Times New Roman" w:hAnsi="Times New Roman"/>
          <w:sz w:val="28"/>
          <w:szCs w:val="28"/>
        </w:rPr>
        <w:t>асовує відповідальність особи; ц</w:t>
      </w:r>
      <w:r w:rsidR="00012E64" w:rsidRPr="0073365D">
        <w:rPr>
          <w:rFonts w:ascii="Times New Roman" w:hAnsi="Times New Roman"/>
          <w:sz w:val="28"/>
          <w:szCs w:val="28"/>
        </w:rPr>
        <w:t xml:space="preserve">е стосується випадків, коли в диспозиції норми зменшено коло предметів посягання; виключено </w:t>
      </w:r>
      <w:r w:rsidR="00A13BD0" w:rsidRPr="0073365D">
        <w:rPr>
          <w:rFonts w:ascii="Times New Roman" w:hAnsi="Times New Roman"/>
          <w:sz w:val="28"/>
          <w:szCs w:val="28"/>
        </w:rPr>
        <w:t xml:space="preserve">зі </w:t>
      </w:r>
      <w:r w:rsidR="00012E64" w:rsidRPr="0073365D">
        <w:rPr>
          <w:rFonts w:ascii="Times New Roman" w:hAnsi="Times New Roman"/>
          <w:sz w:val="28"/>
          <w:szCs w:val="28"/>
        </w:rPr>
        <w:t xml:space="preserve">складу </w:t>
      </w:r>
      <w:r w:rsidR="00A6746A">
        <w:rPr>
          <w:rFonts w:ascii="Times New Roman" w:hAnsi="Times New Roman"/>
          <w:sz w:val="28"/>
          <w:szCs w:val="28"/>
        </w:rPr>
        <w:t xml:space="preserve">злочину альтернативні суспільно </w:t>
      </w:r>
      <w:r w:rsidR="00012E64" w:rsidRPr="0073365D">
        <w:rPr>
          <w:rFonts w:ascii="Times New Roman" w:hAnsi="Times New Roman"/>
          <w:sz w:val="28"/>
          <w:szCs w:val="28"/>
        </w:rPr>
        <w:t xml:space="preserve">небезпечні наслідки; обмежено відповідальність особи шляхом конкретизації в бік звуження способу вчинення злочину; звужено зміст кваліфікуючих ознак тощо (абзац четвертий пункту 3 мотивувальної частини Рішення від 19 квітня 2000 року </w:t>
      </w:r>
      <w:hyperlink r:id="rId11" w:tgtFrame="_blank" w:history="1">
        <w:r w:rsidR="00012E64" w:rsidRPr="0073365D">
          <w:rPr>
            <w:rStyle w:val="a5"/>
            <w:rFonts w:ascii="Times New Roman" w:hAnsi="Times New Roman"/>
            <w:color w:val="auto"/>
            <w:sz w:val="28"/>
            <w:szCs w:val="28"/>
            <w:u w:val="none"/>
          </w:rPr>
          <w:t>№ 6-рп/2000</w:t>
        </w:r>
      </w:hyperlink>
      <w:r w:rsidR="00012E64" w:rsidRPr="0073365D">
        <w:rPr>
          <w:rFonts w:ascii="Times New Roman" w:hAnsi="Times New Roman"/>
          <w:sz w:val="28"/>
          <w:szCs w:val="28"/>
        </w:rPr>
        <w:t>)</w:t>
      </w:r>
      <w:r w:rsidR="0024435F" w:rsidRPr="0073365D">
        <w:rPr>
          <w:rFonts w:ascii="Times New Roman" w:hAnsi="Times New Roman"/>
          <w:sz w:val="28"/>
          <w:szCs w:val="28"/>
        </w:rPr>
        <w:t>;</w:t>
      </w:r>
      <w:r w:rsidR="00012E64" w:rsidRPr="0073365D">
        <w:rPr>
          <w:rFonts w:ascii="Times New Roman" w:hAnsi="Times New Roman"/>
          <w:sz w:val="28"/>
          <w:szCs w:val="28"/>
        </w:rPr>
        <w:t xml:space="preserve"> особа не може нести кримінальну відповідальність за діяння, вчинені до набрання чинності законом, яким ці діяння </w:t>
      </w:r>
      <w:proofErr w:type="spellStart"/>
      <w:r w:rsidR="00012E64" w:rsidRPr="0073365D">
        <w:rPr>
          <w:rFonts w:ascii="Times New Roman" w:hAnsi="Times New Roman"/>
          <w:sz w:val="28"/>
          <w:szCs w:val="28"/>
        </w:rPr>
        <w:t>криміналізовано</w:t>
      </w:r>
      <w:proofErr w:type="spellEnd"/>
      <w:r w:rsidR="00012E64" w:rsidRPr="0073365D">
        <w:rPr>
          <w:rFonts w:ascii="Times New Roman" w:hAnsi="Times New Roman"/>
          <w:sz w:val="28"/>
          <w:szCs w:val="28"/>
        </w:rPr>
        <w:t xml:space="preserve"> (абзац четвертий пункту 6 мотивувальної частини</w:t>
      </w:r>
      <w:r w:rsidR="00A13BD0" w:rsidRPr="0073365D">
        <w:rPr>
          <w:rFonts w:ascii="Times New Roman" w:hAnsi="Times New Roman"/>
          <w:sz w:val="28"/>
          <w:szCs w:val="28"/>
        </w:rPr>
        <w:t xml:space="preserve"> Рішення</w:t>
      </w:r>
      <w:r w:rsidR="00012E64" w:rsidRPr="0073365D">
        <w:rPr>
          <w:rFonts w:ascii="Times New Roman" w:hAnsi="Times New Roman"/>
          <w:sz w:val="28"/>
          <w:szCs w:val="28"/>
        </w:rPr>
        <w:t xml:space="preserve"> від 26 лютого 2019 року </w:t>
      </w:r>
      <w:hyperlink r:id="rId12" w:tgtFrame="_blank" w:history="1">
        <w:r w:rsidR="00012E64" w:rsidRPr="0073365D">
          <w:rPr>
            <w:rStyle w:val="a5"/>
            <w:rFonts w:ascii="Times New Roman" w:hAnsi="Times New Roman"/>
            <w:color w:val="auto"/>
            <w:sz w:val="28"/>
            <w:szCs w:val="28"/>
            <w:u w:val="none"/>
          </w:rPr>
          <w:t>№ 1-р/2019</w:t>
        </w:r>
      </w:hyperlink>
      <w:r w:rsidR="00012E64" w:rsidRPr="0073365D">
        <w:rPr>
          <w:rFonts w:ascii="Times New Roman" w:hAnsi="Times New Roman"/>
          <w:sz w:val="28"/>
          <w:szCs w:val="28"/>
        </w:rPr>
        <w:t>).</w:t>
      </w:r>
    </w:p>
    <w:p w14:paraId="35A081C6" w14:textId="49E78C6D" w:rsidR="008B745D" w:rsidRPr="0073365D" w:rsidRDefault="00813D45" w:rsidP="0073365D">
      <w:pPr>
        <w:spacing w:after="0" w:line="348" w:lineRule="auto"/>
        <w:ind w:firstLine="709"/>
        <w:contextualSpacing/>
        <w:jc w:val="both"/>
        <w:rPr>
          <w:rFonts w:ascii="Times New Roman" w:hAnsi="Times New Roman"/>
          <w:sz w:val="28"/>
          <w:szCs w:val="28"/>
          <w:shd w:val="clear" w:color="auto" w:fill="FFFFFF"/>
        </w:rPr>
      </w:pPr>
      <w:r w:rsidRPr="0073365D">
        <w:rPr>
          <w:rFonts w:ascii="Times New Roman" w:hAnsi="Times New Roman"/>
          <w:sz w:val="28"/>
          <w:szCs w:val="28"/>
          <w:shd w:val="clear" w:color="auto" w:fill="FFFFFF"/>
        </w:rPr>
        <w:t>Відповідно до пункту 1 статті 7 Конвенції</w:t>
      </w:r>
      <w:r w:rsidR="008B745D" w:rsidRPr="0073365D">
        <w:rPr>
          <w:rFonts w:ascii="Times New Roman" w:hAnsi="Times New Roman"/>
          <w:sz w:val="28"/>
          <w:szCs w:val="28"/>
          <w:shd w:val="clear" w:color="auto" w:fill="FFFFFF"/>
        </w:rPr>
        <w:t xml:space="preserve"> </w:t>
      </w:r>
      <w:r w:rsidRPr="0073365D">
        <w:rPr>
          <w:rFonts w:ascii="Times New Roman" w:hAnsi="Times New Roman"/>
          <w:sz w:val="28"/>
          <w:szCs w:val="28"/>
        </w:rPr>
        <w:t>„</w:t>
      </w:r>
      <w:r w:rsidR="00A13BD0" w:rsidRPr="0073365D">
        <w:rPr>
          <w:rFonts w:ascii="Times New Roman" w:hAnsi="Times New Roman"/>
          <w:sz w:val="28"/>
          <w:szCs w:val="28"/>
          <w:shd w:val="clear" w:color="auto" w:fill="FFFFFF"/>
        </w:rPr>
        <w:t>н</w:t>
      </w:r>
      <w:r w:rsidR="008B745D" w:rsidRPr="0073365D">
        <w:rPr>
          <w:rFonts w:ascii="Times New Roman" w:hAnsi="Times New Roman"/>
          <w:sz w:val="28"/>
          <w:szCs w:val="28"/>
          <w:shd w:val="clear" w:color="auto" w:fill="FFFFFF"/>
        </w:rPr>
        <w:t xml:space="preserve">ікого не може бути визнано винним у вчиненні будь-якого кримінального правопорушення на підставі </w:t>
      </w:r>
      <w:r w:rsidR="00B76691" w:rsidRPr="0073365D">
        <w:rPr>
          <w:rFonts w:ascii="Times New Roman" w:hAnsi="Times New Roman"/>
          <w:sz w:val="28"/>
          <w:szCs w:val="28"/>
          <w:shd w:val="clear" w:color="auto" w:fill="FFFFFF"/>
        </w:rPr>
        <w:br/>
      </w:r>
      <w:r w:rsidR="008B745D" w:rsidRPr="0073365D">
        <w:rPr>
          <w:rFonts w:ascii="Times New Roman" w:hAnsi="Times New Roman"/>
          <w:sz w:val="28"/>
          <w:szCs w:val="28"/>
          <w:shd w:val="clear" w:color="auto" w:fill="FFFFFF"/>
        </w:rPr>
        <w:t>будь-якої дії чи бездіяльності, яка на час її вчинення не становила кримінального правопорушення згідно з національним законом або міжнародним правом. Також не може бути призначене суворіше покарання ніж те, що підлягало застосуванню на час вчинення кримінального правопорушення</w:t>
      </w:r>
      <w:r w:rsidRPr="0073365D">
        <w:rPr>
          <w:rFonts w:ascii="Times New Roman" w:hAnsi="Times New Roman"/>
          <w:sz w:val="28"/>
          <w:szCs w:val="28"/>
        </w:rPr>
        <w:t>“</w:t>
      </w:r>
      <w:r w:rsidR="008B745D" w:rsidRPr="0073365D">
        <w:rPr>
          <w:rFonts w:ascii="Times New Roman" w:hAnsi="Times New Roman"/>
          <w:sz w:val="28"/>
          <w:szCs w:val="28"/>
          <w:shd w:val="clear" w:color="auto" w:fill="FFFFFF"/>
        </w:rPr>
        <w:t>.</w:t>
      </w:r>
      <w:r w:rsidR="00807398" w:rsidRPr="0073365D">
        <w:rPr>
          <w:rFonts w:ascii="Times New Roman" w:hAnsi="Times New Roman"/>
          <w:sz w:val="28"/>
          <w:szCs w:val="28"/>
          <w:shd w:val="clear" w:color="auto" w:fill="FFFFFF"/>
        </w:rPr>
        <w:t xml:space="preserve"> Подібні </w:t>
      </w:r>
      <w:r w:rsidR="00807398" w:rsidRPr="0073365D">
        <w:rPr>
          <w:rFonts w:ascii="Times New Roman" w:hAnsi="Times New Roman"/>
          <w:sz w:val="28"/>
          <w:szCs w:val="28"/>
          <w:shd w:val="clear" w:color="auto" w:fill="FFFFFF"/>
        </w:rPr>
        <w:lastRenderedPageBreak/>
        <w:t>приписи міст</w:t>
      </w:r>
      <w:r w:rsidR="005C16DD" w:rsidRPr="0073365D">
        <w:rPr>
          <w:rFonts w:ascii="Times New Roman" w:hAnsi="Times New Roman"/>
          <w:sz w:val="28"/>
          <w:szCs w:val="28"/>
          <w:shd w:val="clear" w:color="auto" w:fill="FFFFFF"/>
        </w:rPr>
        <w:t>яться</w:t>
      </w:r>
      <w:r w:rsidR="00807398" w:rsidRPr="0073365D">
        <w:rPr>
          <w:rFonts w:ascii="Times New Roman" w:hAnsi="Times New Roman"/>
          <w:sz w:val="28"/>
          <w:szCs w:val="28"/>
          <w:shd w:val="clear" w:color="auto" w:fill="FFFFFF"/>
        </w:rPr>
        <w:t xml:space="preserve">, </w:t>
      </w:r>
      <w:r w:rsidR="00807398" w:rsidRPr="0073365D">
        <w:rPr>
          <w:rFonts w:ascii="Times New Roman" w:hAnsi="Times New Roman"/>
          <w:sz w:val="28"/>
          <w:szCs w:val="28"/>
        </w:rPr>
        <w:t xml:space="preserve">зокрема, </w:t>
      </w:r>
      <w:r w:rsidR="005C16DD" w:rsidRPr="0073365D">
        <w:rPr>
          <w:rFonts w:ascii="Times New Roman" w:hAnsi="Times New Roman"/>
          <w:sz w:val="28"/>
          <w:szCs w:val="28"/>
        </w:rPr>
        <w:t xml:space="preserve">у </w:t>
      </w:r>
      <w:r w:rsidR="00807398" w:rsidRPr="0073365D">
        <w:rPr>
          <w:rFonts w:ascii="Times New Roman" w:hAnsi="Times New Roman"/>
          <w:color w:val="111111"/>
          <w:sz w:val="28"/>
          <w:szCs w:val="28"/>
        </w:rPr>
        <w:t>Загальн</w:t>
      </w:r>
      <w:r w:rsidR="005C16DD" w:rsidRPr="0073365D">
        <w:rPr>
          <w:rFonts w:ascii="Times New Roman" w:hAnsi="Times New Roman"/>
          <w:color w:val="111111"/>
          <w:sz w:val="28"/>
          <w:szCs w:val="28"/>
        </w:rPr>
        <w:t>ій</w:t>
      </w:r>
      <w:r w:rsidR="00807398" w:rsidRPr="0073365D">
        <w:rPr>
          <w:rFonts w:ascii="Times New Roman" w:hAnsi="Times New Roman"/>
          <w:color w:val="111111"/>
          <w:sz w:val="28"/>
          <w:szCs w:val="28"/>
        </w:rPr>
        <w:t xml:space="preserve"> деклараці</w:t>
      </w:r>
      <w:r w:rsidR="005C16DD" w:rsidRPr="0073365D">
        <w:rPr>
          <w:rFonts w:ascii="Times New Roman" w:hAnsi="Times New Roman"/>
          <w:color w:val="111111"/>
          <w:sz w:val="28"/>
          <w:szCs w:val="28"/>
        </w:rPr>
        <w:t>ї</w:t>
      </w:r>
      <w:r w:rsidR="00807398" w:rsidRPr="0073365D">
        <w:rPr>
          <w:rFonts w:ascii="Times New Roman" w:hAnsi="Times New Roman"/>
          <w:color w:val="111111"/>
          <w:sz w:val="28"/>
          <w:szCs w:val="28"/>
        </w:rPr>
        <w:t xml:space="preserve"> прав людини 1948 року (</w:t>
      </w:r>
      <w:r w:rsidR="00934273" w:rsidRPr="0073365D">
        <w:rPr>
          <w:rFonts w:ascii="Times New Roman" w:hAnsi="Times New Roman"/>
          <w:color w:val="111111"/>
          <w:sz w:val="28"/>
          <w:szCs w:val="28"/>
        </w:rPr>
        <w:t xml:space="preserve">пункт 2 </w:t>
      </w:r>
      <w:r w:rsidR="00807398" w:rsidRPr="0073365D">
        <w:rPr>
          <w:rFonts w:ascii="Times New Roman" w:hAnsi="Times New Roman"/>
          <w:color w:val="111111"/>
          <w:sz w:val="28"/>
          <w:szCs w:val="28"/>
        </w:rPr>
        <w:t>статті 11), Міжнародн</w:t>
      </w:r>
      <w:r w:rsidR="005C16DD" w:rsidRPr="0073365D">
        <w:rPr>
          <w:rFonts w:ascii="Times New Roman" w:hAnsi="Times New Roman"/>
          <w:color w:val="111111"/>
          <w:sz w:val="28"/>
          <w:szCs w:val="28"/>
        </w:rPr>
        <w:t>ому</w:t>
      </w:r>
      <w:r w:rsidR="00807398" w:rsidRPr="0073365D">
        <w:rPr>
          <w:rFonts w:ascii="Times New Roman" w:hAnsi="Times New Roman"/>
          <w:color w:val="111111"/>
          <w:sz w:val="28"/>
          <w:szCs w:val="28"/>
        </w:rPr>
        <w:t xml:space="preserve"> пакт</w:t>
      </w:r>
      <w:r w:rsidR="005C16DD" w:rsidRPr="0073365D">
        <w:rPr>
          <w:rFonts w:ascii="Times New Roman" w:hAnsi="Times New Roman"/>
          <w:color w:val="111111"/>
          <w:sz w:val="28"/>
          <w:szCs w:val="28"/>
        </w:rPr>
        <w:t>і</w:t>
      </w:r>
      <w:r w:rsidR="00807398" w:rsidRPr="0073365D">
        <w:rPr>
          <w:rFonts w:ascii="Times New Roman" w:hAnsi="Times New Roman"/>
          <w:color w:val="111111"/>
          <w:sz w:val="28"/>
          <w:szCs w:val="28"/>
        </w:rPr>
        <w:t xml:space="preserve"> про громадянські і політичні права</w:t>
      </w:r>
      <w:r w:rsidR="00091F79">
        <w:rPr>
          <w:rFonts w:ascii="Times New Roman" w:hAnsi="Times New Roman"/>
          <w:color w:val="111111"/>
          <w:sz w:val="28"/>
          <w:szCs w:val="28"/>
        </w:rPr>
        <w:br/>
      </w:r>
      <w:r w:rsidR="00A13BD0" w:rsidRPr="0073365D">
        <w:rPr>
          <w:rFonts w:ascii="Times New Roman" w:hAnsi="Times New Roman"/>
          <w:color w:val="111111"/>
          <w:sz w:val="28"/>
          <w:szCs w:val="28"/>
        </w:rPr>
        <w:t>1966 року</w:t>
      </w:r>
      <w:r w:rsidR="00807398" w:rsidRPr="0073365D">
        <w:rPr>
          <w:rFonts w:ascii="Times New Roman" w:hAnsi="Times New Roman"/>
          <w:color w:val="111111"/>
          <w:sz w:val="28"/>
          <w:szCs w:val="28"/>
        </w:rPr>
        <w:t xml:space="preserve"> (пункт 1 статті 15).</w:t>
      </w:r>
    </w:p>
    <w:p w14:paraId="699F4E9D" w14:textId="29E09720" w:rsidR="00F12673" w:rsidRPr="0073365D" w:rsidRDefault="0014226E" w:rsidP="0073365D">
      <w:pPr>
        <w:spacing w:after="0" w:line="348" w:lineRule="auto"/>
        <w:ind w:firstLine="709"/>
        <w:contextualSpacing/>
        <w:jc w:val="both"/>
        <w:rPr>
          <w:rFonts w:ascii="Times New Roman" w:hAnsi="Times New Roman"/>
          <w:sz w:val="28"/>
          <w:szCs w:val="28"/>
          <w:shd w:val="clear" w:color="auto" w:fill="FFFFFF"/>
        </w:rPr>
      </w:pPr>
      <w:r w:rsidRPr="0073365D">
        <w:rPr>
          <w:rFonts w:ascii="Times New Roman" w:hAnsi="Times New Roman"/>
          <w:sz w:val="28"/>
          <w:szCs w:val="28"/>
          <w:shd w:val="clear" w:color="auto" w:fill="FFFFFF"/>
        </w:rPr>
        <w:t xml:space="preserve">Аналізуючи пункт 1 статті 7 Конвенції, </w:t>
      </w:r>
      <w:r w:rsidR="00A13BD0" w:rsidRPr="0073365D">
        <w:rPr>
          <w:rFonts w:ascii="Times New Roman" w:hAnsi="Times New Roman"/>
          <w:sz w:val="28"/>
          <w:szCs w:val="28"/>
          <w:shd w:val="clear" w:color="auto" w:fill="FFFFFF"/>
        </w:rPr>
        <w:t>співвідносний</w:t>
      </w:r>
      <w:r w:rsidRPr="0073365D">
        <w:rPr>
          <w:rFonts w:ascii="Times New Roman" w:hAnsi="Times New Roman"/>
          <w:sz w:val="28"/>
          <w:szCs w:val="28"/>
          <w:shd w:val="clear" w:color="auto" w:fill="FFFFFF"/>
        </w:rPr>
        <w:t xml:space="preserve"> зі статтею 58 Конституції України, Конституційний Суд України в</w:t>
      </w:r>
      <w:r w:rsidR="00F12673" w:rsidRPr="0073365D">
        <w:rPr>
          <w:rFonts w:ascii="Times New Roman" w:hAnsi="Times New Roman"/>
          <w:sz w:val="28"/>
          <w:szCs w:val="28"/>
          <w:shd w:val="clear" w:color="auto" w:fill="FFFFFF"/>
        </w:rPr>
        <w:t>рахову</w:t>
      </w:r>
      <w:r w:rsidR="00A13BD0" w:rsidRPr="0073365D">
        <w:rPr>
          <w:rFonts w:ascii="Times New Roman" w:hAnsi="Times New Roman"/>
          <w:sz w:val="28"/>
          <w:szCs w:val="28"/>
          <w:shd w:val="clear" w:color="auto" w:fill="FFFFFF"/>
        </w:rPr>
        <w:t>є</w:t>
      </w:r>
      <w:r w:rsidR="00F12673" w:rsidRPr="0073365D">
        <w:rPr>
          <w:rFonts w:ascii="Times New Roman" w:hAnsi="Times New Roman"/>
          <w:sz w:val="28"/>
          <w:szCs w:val="28"/>
          <w:shd w:val="clear" w:color="auto" w:fill="FFFFFF"/>
        </w:rPr>
        <w:t xml:space="preserve"> практику </w:t>
      </w:r>
      <w:r w:rsidR="00F10111" w:rsidRPr="0073365D">
        <w:rPr>
          <w:rFonts w:ascii="Times New Roman" w:hAnsi="Times New Roman"/>
          <w:sz w:val="28"/>
          <w:szCs w:val="28"/>
          <w:shd w:val="clear" w:color="auto" w:fill="FFFFFF"/>
        </w:rPr>
        <w:t xml:space="preserve">тлумачення </w:t>
      </w:r>
      <w:r w:rsidR="00F12673" w:rsidRPr="0073365D">
        <w:rPr>
          <w:rFonts w:ascii="Times New Roman" w:hAnsi="Times New Roman"/>
          <w:sz w:val="28"/>
          <w:szCs w:val="28"/>
          <w:shd w:val="clear" w:color="auto" w:fill="FFFFFF"/>
        </w:rPr>
        <w:t>цього пункту</w:t>
      </w:r>
      <w:r w:rsidRPr="0073365D">
        <w:rPr>
          <w:rFonts w:ascii="Times New Roman" w:hAnsi="Times New Roman"/>
          <w:sz w:val="28"/>
          <w:szCs w:val="28"/>
          <w:shd w:val="clear" w:color="auto" w:fill="FFFFFF"/>
        </w:rPr>
        <w:t xml:space="preserve"> Європейським судом з прав людини</w:t>
      </w:r>
      <w:r w:rsidR="00F12673" w:rsidRPr="0073365D">
        <w:rPr>
          <w:rFonts w:ascii="Times New Roman" w:hAnsi="Times New Roman"/>
          <w:sz w:val="28"/>
          <w:szCs w:val="28"/>
          <w:shd w:val="clear" w:color="auto" w:fill="FFFFFF"/>
        </w:rPr>
        <w:t>.</w:t>
      </w:r>
    </w:p>
    <w:p w14:paraId="1F97CB08" w14:textId="5C2639D0" w:rsidR="009A314C" w:rsidRPr="0073365D" w:rsidRDefault="00F12673" w:rsidP="0073365D">
      <w:pPr>
        <w:spacing w:after="0" w:line="348" w:lineRule="auto"/>
        <w:ind w:firstLine="709"/>
        <w:contextualSpacing/>
        <w:jc w:val="both"/>
        <w:rPr>
          <w:rFonts w:ascii="Times New Roman" w:hAnsi="Times New Roman"/>
          <w:sz w:val="28"/>
          <w:szCs w:val="28"/>
          <w:shd w:val="clear" w:color="auto" w:fill="FFFFFF"/>
        </w:rPr>
      </w:pPr>
      <w:r w:rsidRPr="0073365D">
        <w:rPr>
          <w:rFonts w:ascii="Times New Roman" w:hAnsi="Times New Roman"/>
          <w:sz w:val="28"/>
          <w:szCs w:val="28"/>
          <w:shd w:val="clear" w:color="auto" w:fill="FFFFFF"/>
        </w:rPr>
        <w:t xml:space="preserve">У рішенні </w:t>
      </w:r>
      <w:r w:rsidR="00286B25" w:rsidRPr="0073365D">
        <w:rPr>
          <w:rFonts w:ascii="Times New Roman" w:hAnsi="Times New Roman"/>
          <w:sz w:val="28"/>
          <w:szCs w:val="28"/>
          <w:shd w:val="clear" w:color="auto" w:fill="FFFFFF"/>
        </w:rPr>
        <w:t xml:space="preserve">у справі </w:t>
      </w:r>
      <w:proofErr w:type="spellStart"/>
      <w:r w:rsidR="00286B25" w:rsidRPr="0073365D">
        <w:rPr>
          <w:rStyle w:val="s7d2086b4"/>
          <w:rFonts w:ascii="Times New Roman" w:hAnsi="Times New Roman"/>
          <w:i/>
          <w:sz w:val="28"/>
          <w:szCs w:val="28"/>
          <w:shd w:val="clear" w:color="auto" w:fill="FFFFFF"/>
        </w:rPr>
        <w:t>Scoppola</w:t>
      </w:r>
      <w:proofErr w:type="spellEnd"/>
      <w:r w:rsidR="00286B25" w:rsidRPr="0073365D">
        <w:rPr>
          <w:rStyle w:val="s7d2086b4"/>
          <w:rFonts w:ascii="Times New Roman" w:hAnsi="Times New Roman"/>
          <w:i/>
          <w:sz w:val="28"/>
          <w:szCs w:val="28"/>
          <w:shd w:val="clear" w:color="auto" w:fill="FFFFFF"/>
        </w:rPr>
        <w:t xml:space="preserve"> v. </w:t>
      </w:r>
      <w:proofErr w:type="spellStart"/>
      <w:r w:rsidR="00286B25" w:rsidRPr="0073365D">
        <w:rPr>
          <w:rStyle w:val="s7d2086b4"/>
          <w:rFonts w:ascii="Times New Roman" w:hAnsi="Times New Roman"/>
          <w:i/>
          <w:sz w:val="28"/>
          <w:szCs w:val="28"/>
          <w:shd w:val="clear" w:color="auto" w:fill="FFFFFF"/>
        </w:rPr>
        <w:t>Italy</w:t>
      </w:r>
      <w:proofErr w:type="spellEnd"/>
      <w:r w:rsidR="00286B25" w:rsidRPr="0073365D">
        <w:rPr>
          <w:rStyle w:val="s7d2086b4"/>
          <w:rFonts w:ascii="Times New Roman" w:hAnsi="Times New Roman"/>
          <w:i/>
          <w:sz w:val="28"/>
          <w:szCs w:val="28"/>
          <w:shd w:val="clear" w:color="auto" w:fill="FFFFFF"/>
        </w:rPr>
        <w:t xml:space="preserve"> (№ 2)</w:t>
      </w:r>
      <w:r w:rsidR="00286B25" w:rsidRPr="0073365D">
        <w:rPr>
          <w:rFonts w:ascii="Times New Roman" w:hAnsi="Times New Roman"/>
          <w:sz w:val="28"/>
          <w:szCs w:val="28"/>
          <w:shd w:val="clear" w:color="auto" w:fill="FFFFFF"/>
        </w:rPr>
        <w:t xml:space="preserve"> </w:t>
      </w:r>
      <w:r w:rsidR="005C16DD" w:rsidRPr="0073365D">
        <w:rPr>
          <w:rFonts w:ascii="Times New Roman" w:hAnsi="Times New Roman"/>
          <w:iCs/>
          <w:sz w:val="28"/>
          <w:szCs w:val="28"/>
          <w:shd w:val="clear" w:color="auto" w:fill="FFFFFF"/>
        </w:rPr>
        <w:t>від 17 вересня 2009 року</w:t>
      </w:r>
      <w:r w:rsidR="005C16DD" w:rsidRPr="0073365D">
        <w:rPr>
          <w:rFonts w:ascii="Times New Roman" w:hAnsi="Times New Roman"/>
          <w:iCs/>
          <w:sz w:val="28"/>
          <w:szCs w:val="28"/>
          <w:shd w:val="clear" w:color="auto" w:fill="FFFFFF"/>
        </w:rPr>
        <w:br/>
      </w:r>
      <w:r w:rsidR="00286B25" w:rsidRPr="0073365D">
        <w:rPr>
          <w:rFonts w:ascii="Times New Roman" w:hAnsi="Times New Roman"/>
          <w:sz w:val="28"/>
          <w:szCs w:val="28"/>
          <w:shd w:val="clear" w:color="auto" w:fill="FFFFFF"/>
        </w:rPr>
        <w:t>(</w:t>
      </w:r>
      <w:r w:rsidR="00286B25" w:rsidRPr="0073365D">
        <w:rPr>
          <w:rFonts w:ascii="Times New Roman" w:hAnsi="Times New Roman"/>
          <w:iCs/>
          <w:sz w:val="28"/>
          <w:szCs w:val="28"/>
          <w:shd w:val="clear" w:color="auto" w:fill="FFFFFF"/>
        </w:rPr>
        <w:t xml:space="preserve">заява № </w:t>
      </w:r>
      <w:hyperlink r:id="rId13" w:anchor="{%22appno%22:[%2210249/03%22]}" w:tgtFrame="_blank" w:history="1">
        <w:r w:rsidR="00286B25" w:rsidRPr="0073365D">
          <w:rPr>
            <w:rFonts w:ascii="Times New Roman" w:hAnsi="Times New Roman"/>
            <w:iCs/>
            <w:sz w:val="28"/>
            <w:szCs w:val="28"/>
          </w:rPr>
          <w:t>10249/03</w:t>
        </w:r>
      </w:hyperlink>
      <w:r w:rsidR="00286B25" w:rsidRPr="0073365D">
        <w:rPr>
          <w:rFonts w:ascii="Times New Roman" w:hAnsi="Times New Roman"/>
          <w:iCs/>
          <w:sz w:val="28"/>
          <w:szCs w:val="28"/>
          <w:shd w:val="clear" w:color="auto" w:fill="FFFFFF"/>
        </w:rPr>
        <w:t xml:space="preserve">) </w:t>
      </w:r>
      <w:r w:rsidR="00AE29EA" w:rsidRPr="0073365D">
        <w:rPr>
          <w:rFonts w:ascii="Times New Roman" w:hAnsi="Times New Roman"/>
          <w:sz w:val="28"/>
          <w:szCs w:val="28"/>
          <w:shd w:val="clear" w:color="auto" w:fill="FFFFFF"/>
        </w:rPr>
        <w:t xml:space="preserve">Європейський суд </w:t>
      </w:r>
      <w:r w:rsidR="005C16DD" w:rsidRPr="0073365D">
        <w:rPr>
          <w:rFonts w:ascii="Times New Roman" w:hAnsi="Times New Roman"/>
          <w:sz w:val="28"/>
          <w:szCs w:val="28"/>
          <w:shd w:val="clear" w:color="auto" w:fill="FFFFFF"/>
        </w:rPr>
        <w:t xml:space="preserve">з </w:t>
      </w:r>
      <w:r w:rsidR="00AE29EA" w:rsidRPr="0073365D">
        <w:rPr>
          <w:rFonts w:ascii="Times New Roman" w:hAnsi="Times New Roman"/>
          <w:sz w:val="28"/>
          <w:szCs w:val="28"/>
          <w:shd w:val="clear" w:color="auto" w:fill="FFFFFF"/>
        </w:rPr>
        <w:t xml:space="preserve">прав людини </w:t>
      </w:r>
      <w:r w:rsidR="00F10111" w:rsidRPr="0073365D">
        <w:rPr>
          <w:rFonts w:ascii="Times New Roman" w:hAnsi="Times New Roman"/>
          <w:sz w:val="28"/>
          <w:szCs w:val="28"/>
          <w:shd w:val="clear" w:color="auto" w:fill="FFFFFF"/>
        </w:rPr>
        <w:t>зазнач</w:t>
      </w:r>
      <w:r w:rsidR="005C16DD" w:rsidRPr="0073365D">
        <w:rPr>
          <w:rFonts w:ascii="Times New Roman" w:hAnsi="Times New Roman"/>
          <w:sz w:val="28"/>
          <w:szCs w:val="28"/>
          <w:shd w:val="clear" w:color="auto" w:fill="FFFFFF"/>
        </w:rPr>
        <w:t>ив</w:t>
      </w:r>
      <w:r w:rsidR="0014226E" w:rsidRPr="0073365D">
        <w:rPr>
          <w:rFonts w:ascii="Times New Roman" w:hAnsi="Times New Roman"/>
          <w:sz w:val="28"/>
          <w:szCs w:val="28"/>
          <w:shd w:val="clear" w:color="auto" w:fill="FFFFFF"/>
        </w:rPr>
        <w:t xml:space="preserve">, що </w:t>
      </w:r>
      <w:r w:rsidR="0014226E" w:rsidRPr="0073365D">
        <w:rPr>
          <w:rFonts w:ascii="Times New Roman" w:hAnsi="Times New Roman"/>
          <w:sz w:val="28"/>
          <w:szCs w:val="28"/>
        </w:rPr>
        <w:t>„</w:t>
      </w:r>
      <w:r w:rsidR="0014226E" w:rsidRPr="0073365D">
        <w:rPr>
          <w:rFonts w:ascii="Times New Roman" w:hAnsi="Times New Roman"/>
          <w:sz w:val="28"/>
          <w:szCs w:val="28"/>
          <w:shd w:val="clear" w:color="auto" w:fill="FFFFFF"/>
        </w:rPr>
        <w:t xml:space="preserve">гарантія, </w:t>
      </w:r>
      <w:r w:rsidR="00A217A0" w:rsidRPr="0073365D">
        <w:rPr>
          <w:rFonts w:ascii="Times New Roman" w:hAnsi="Times New Roman"/>
          <w:sz w:val="28"/>
          <w:szCs w:val="28"/>
          <w:shd w:val="clear" w:color="auto" w:fill="FFFFFF"/>
        </w:rPr>
        <w:t>у</w:t>
      </w:r>
      <w:r w:rsidR="0014226E" w:rsidRPr="0073365D">
        <w:rPr>
          <w:rFonts w:ascii="Times New Roman" w:hAnsi="Times New Roman"/>
          <w:sz w:val="28"/>
          <w:szCs w:val="28"/>
          <w:shd w:val="clear" w:color="auto" w:fill="FFFFFF"/>
        </w:rPr>
        <w:t xml:space="preserve">становлена </w:t>
      </w:r>
      <w:hyperlink r:id="rId14" w:anchor="n51" w:tgtFrame="_blank" w:history="1">
        <w:r w:rsidR="00A217A0" w:rsidRPr="0073365D">
          <w:rPr>
            <w:rFonts w:ascii="Times New Roman" w:hAnsi="Times New Roman"/>
            <w:sz w:val="28"/>
            <w:szCs w:val="28"/>
            <w:shd w:val="clear" w:color="auto" w:fill="FFFFFF"/>
          </w:rPr>
          <w:t>статтею</w:t>
        </w:r>
        <w:r w:rsidR="0014226E" w:rsidRPr="0073365D">
          <w:rPr>
            <w:rFonts w:ascii="Times New Roman" w:hAnsi="Times New Roman"/>
            <w:sz w:val="28"/>
            <w:szCs w:val="28"/>
            <w:shd w:val="clear" w:color="auto" w:fill="FFFFFF"/>
          </w:rPr>
          <w:t xml:space="preserve"> 7 Конвенції</w:t>
        </w:r>
      </w:hyperlink>
      <w:r w:rsidR="0014226E" w:rsidRPr="0073365D">
        <w:rPr>
          <w:rFonts w:ascii="Times New Roman" w:hAnsi="Times New Roman"/>
          <w:sz w:val="28"/>
          <w:szCs w:val="28"/>
          <w:shd w:val="clear" w:color="auto" w:fill="FFFFFF"/>
        </w:rPr>
        <w:t xml:space="preserve">, що є істотним елементом </w:t>
      </w:r>
      <w:proofErr w:type="spellStart"/>
      <w:r w:rsidR="00A92AEF" w:rsidRPr="0073365D">
        <w:rPr>
          <w:rFonts w:ascii="Times New Roman" w:hAnsi="Times New Roman"/>
          <w:sz w:val="28"/>
          <w:szCs w:val="28"/>
          <w:shd w:val="clear" w:color="auto" w:fill="FFFFFF"/>
        </w:rPr>
        <w:t>правовладдя</w:t>
      </w:r>
      <w:proofErr w:type="spellEnd"/>
      <w:r w:rsidR="005C16DD" w:rsidRPr="0073365D">
        <w:rPr>
          <w:rFonts w:ascii="Times New Roman" w:hAnsi="Times New Roman"/>
          <w:sz w:val="28"/>
          <w:szCs w:val="28"/>
          <w:shd w:val="clear" w:color="auto" w:fill="FFFFFF"/>
        </w:rPr>
        <w:br/>
      </w:r>
      <w:r w:rsidR="0018748E" w:rsidRPr="0073365D">
        <w:rPr>
          <w:rFonts w:ascii="Times New Roman" w:hAnsi="Times New Roman"/>
          <w:sz w:val="28"/>
          <w:szCs w:val="28"/>
          <w:shd w:val="clear" w:color="auto" w:fill="FFFFFF"/>
        </w:rPr>
        <w:t>(</w:t>
      </w:r>
      <w:proofErr w:type="spellStart"/>
      <w:r w:rsidR="00A217A0" w:rsidRPr="0073365D">
        <w:rPr>
          <w:rFonts w:ascii="Times New Roman" w:hAnsi="Times New Roman"/>
          <w:i/>
          <w:sz w:val="28"/>
          <w:szCs w:val="28"/>
          <w:shd w:val="clear" w:color="auto" w:fill="FFFFFF"/>
        </w:rPr>
        <w:t>the</w:t>
      </w:r>
      <w:proofErr w:type="spellEnd"/>
      <w:r w:rsidR="005C16DD" w:rsidRPr="0073365D">
        <w:rPr>
          <w:rFonts w:ascii="Times New Roman" w:hAnsi="Times New Roman"/>
          <w:i/>
          <w:sz w:val="28"/>
          <w:szCs w:val="28"/>
          <w:shd w:val="clear" w:color="auto" w:fill="FFFFFF"/>
        </w:rPr>
        <w:t xml:space="preserve"> </w:t>
      </w:r>
      <w:proofErr w:type="spellStart"/>
      <w:r w:rsidR="00A217A0" w:rsidRPr="0073365D">
        <w:rPr>
          <w:rFonts w:ascii="Times New Roman" w:hAnsi="Times New Roman"/>
          <w:i/>
          <w:sz w:val="28"/>
          <w:szCs w:val="28"/>
          <w:shd w:val="clear" w:color="auto" w:fill="FFFFFF"/>
        </w:rPr>
        <w:t>r</w:t>
      </w:r>
      <w:r w:rsidR="0018748E" w:rsidRPr="0073365D">
        <w:rPr>
          <w:rFonts w:ascii="Times New Roman" w:hAnsi="Times New Roman"/>
          <w:i/>
          <w:sz w:val="28"/>
          <w:szCs w:val="28"/>
          <w:shd w:val="clear" w:color="auto" w:fill="FFFFFF"/>
        </w:rPr>
        <w:t>ule</w:t>
      </w:r>
      <w:proofErr w:type="spellEnd"/>
      <w:r w:rsidR="0018748E" w:rsidRPr="0073365D">
        <w:rPr>
          <w:rFonts w:ascii="Times New Roman" w:hAnsi="Times New Roman"/>
          <w:i/>
          <w:sz w:val="28"/>
          <w:szCs w:val="28"/>
          <w:shd w:val="clear" w:color="auto" w:fill="FFFFFF"/>
        </w:rPr>
        <w:t xml:space="preserve"> </w:t>
      </w:r>
      <w:proofErr w:type="spellStart"/>
      <w:r w:rsidR="0018748E" w:rsidRPr="0073365D">
        <w:rPr>
          <w:rFonts w:ascii="Times New Roman" w:hAnsi="Times New Roman"/>
          <w:i/>
          <w:sz w:val="28"/>
          <w:szCs w:val="28"/>
          <w:shd w:val="clear" w:color="auto" w:fill="FFFFFF"/>
        </w:rPr>
        <w:t>of</w:t>
      </w:r>
      <w:proofErr w:type="spellEnd"/>
      <w:r w:rsidR="0018748E" w:rsidRPr="0073365D">
        <w:rPr>
          <w:rFonts w:ascii="Times New Roman" w:hAnsi="Times New Roman"/>
          <w:i/>
          <w:sz w:val="28"/>
          <w:szCs w:val="28"/>
          <w:shd w:val="clear" w:color="auto" w:fill="FFFFFF"/>
        </w:rPr>
        <w:t xml:space="preserve"> </w:t>
      </w:r>
      <w:proofErr w:type="spellStart"/>
      <w:r w:rsidR="00A217A0" w:rsidRPr="0073365D">
        <w:rPr>
          <w:rFonts w:ascii="Times New Roman" w:hAnsi="Times New Roman"/>
          <w:i/>
          <w:sz w:val="28"/>
          <w:szCs w:val="28"/>
          <w:shd w:val="clear" w:color="auto" w:fill="FFFFFF"/>
        </w:rPr>
        <w:t>l</w:t>
      </w:r>
      <w:r w:rsidR="0018748E" w:rsidRPr="0073365D">
        <w:rPr>
          <w:rFonts w:ascii="Times New Roman" w:hAnsi="Times New Roman"/>
          <w:i/>
          <w:sz w:val="28"/>
          <w:szCs w:val="28"/>
          <w:shd w:val="clear" w:color="auto" w:fill="FFFFFF"/>
        </w:rPr>
        <w:t>aw</w:t>
      </w:r>
      <w:proofErr w:type="spellEnd"/>
      <w:r w:rsidR="0018748E" w:rsidRPr="0073365D">
        <w:rPr>
          <w:rFonts w:ascii="Times New Roman" w:hAnsi="Times New Roman"/>
          <w:sz w:val="28"/>
          <w:szCs w:val="28"/>
          <w:shd w:val="clear" w:color="auto" w:fill="FFFFFF"/>
        </w:rPr>
        <w:t>)</w:t>
      </w:r>
      <w:r w:rsidR="0014226E" w:rsidRPr="0073365D">
        <w:rPr>
          <w:rFonts w:ascii="Times New Roman" w:hAnsi="Times New Roman"/>
          <w:sz w:val="28"/>
          <w:szCs w:val="28"/>
          <w:shd w:val="clear" w:color="auto" w:fill="FFFFFF"/>
        </w:rPr>
        <w:t xml:space="preserve">, посідає визначне місце </w:t>
      </w:r>
      <w:r w:rsidR="005C16DD" w:rsidRPr="0073365D">
        <w:rPr>
          <w:rFonts w:ascii="Times New Roman" w:hAnsi="Times New Roman"/>
          <w:sz w:val="28"/>
          <w:szCs w:val="28"/>
          <w:shd w:val="clear" w:color="auto" w:fill="FFFFFF"/>
        </w:rPr>
        <w:t>в</w:t>
      </w:r>
      <w:r w:rsidR="0014226E" w:rsidRPr="0073365D">
        <w:rPr>
          <w:rFonts w:ascii="Times New Roman" w:hAnsi="Times New Roman"/>
          <w:sz w:val="28"/>
          <w:szCs w:val="28"/>
          <w:shd w:val="clear" w:color="auto" w:fill="FFFFFF"/>
        </w:rPr>
        <w:t xml:space="preserve"> системі захисту </w:t>
      </w:r>
      <w:r w:rsidR="0018748E" w:rsidRPr="0073365D">
        <w:rPr>
          <w:rFonts w:ascii="Times New Roman" w:hAnsi="Times New Roman"/>
          <w:sz w:val="28"/>
          <w:szCs w:val="28"/>
          <w:shd w:val="clear" w:color="auto" w:fill="FFFFFF"/>
        </w:rPr>
        <w:t>[людських прав]</w:t>
      </w:r>
      <w:r w:rsidR="00A217A0" w:rsidRPr="0073365D">
        <w:rPr>
          <w:rFonts w:ascii="Times New Roman" w:hAnsi="Times New Roman"/>
          <w:sz w:val="28"/>
          <w:szCs w:val="28"/>
          <w:shd w:val="clear" w:color="auto" w:fill="FFFFFF"/>
        </w:rPr>
        <w:t xml:space="preserve"> за Конвенцією</w:t>
      </w:r>
      <w:r w:rsidR="0014226E" w:rsidRPr="0073365D">
        <w:rPr>
          <w:rFonts w:ascii="Times New Roman" w:hAnsi="Times New Roman"/>
          <w:sz w:val="28"/>
          <w:szCs w:val="28"/>
          <w:shd w:val="clear" w:color="auto" w:fill="FFFFFF"/>
        </w:rPr>
        <w:t xml:space="preserve">. </w:t>
      </w:r>
      <w:r w:rsidR="0014226E" w:rsidRPr="0073365D">
        <w:rPr>
          <w:rFonts w:ascii="Times New Roman" w:hAnsi="Times New Roman"/>
          <w:sz w:val="28"/>
          <w:szCs w:val="28"/>
        </w:rPr>
        <w:t>&lt;…&gt; Ц</w:t>
      </w:r>
      <w:r w:rsidR="00F10111" w:rsidRPr="0073365D">
        <w:rPr>
          <w:rFonts w:ascii="Times New Roman" w:hAnsi="Times New Roman"/>
          <w:sz w:val="28"/>
          <w:szCs w:val="28"/>
        </w:rPr>
        <w:t>ю</w:t>
      </w:r>
      <w:r w:rsidR="0014226E" w:rsidRPr="0073365D">
        <w:rPr>
          <w:rFonts w:ascii="Times New Roman" w:hAnsi="Times New Roman"/>
          <w:sz w:val="28"/>
          <w:szCs w:val="28"/>
        </w:rPr>
        <w:t xml:space="preserve"> </w:t>
      </w:r>
      <w:r w:rsidR="00FE044C" w:rsidRPr="0073365D">
        <w:rPr>
          <w:rFonts w:ascii="Times New Roman" w:hAnsi="Times New Roman"/>
          <w:sz w:val="28"/>
          <w:szCs w:val="28"/>
        </w:rPr>
        <w:t xml:space="preserve">статтю </w:t>
      </w:r>
      <w:r w:rsidR="0014226E" w:rsidRPr="0073365D">
        <w:rPr>
          <w:rFonts w:ascii="Times New Roman" w:hAnsi="Times New Roman"/>
          <w:sz w:val="28"/>
          <w:szCs w:val="28"/>
        </w:rPr>
        <w:t>ма</w:t>
      </w:r>
      <w:r w:rsidR="00F10111" w:rsidRPr="0073365D">
        <w:rPr>
          <w:rFonts w:ascii="Times New Roman" w:hAnsi="Times New Roman"/>
          <w:sz w:val="28"/>
          <w:szCs w:val="28"/>
        </w:rPr>
        <w:t>ють</w:t>
      </w:r>
      <w:r w:rsidR="0014226E" w:rsidRPr="0073365D">
        <w:rPr>
          <w:rFonts w:ascii="Times New Roman" w:hAnsi="Times New Roman"/>
          <w:sz w:val="28"/>
          <w:szCs w:val="28"/>
        </w:rPr>
        <w:t xml:space="preserve"> тлумачити та застосовувати, як це випливає з її предмета </w:t>
      </w:r>
      <w:r w:rsidR="005C16DD" w:rsidRPr="0073365D">
        <w:rPr>
          <w:rFonts w:ascii="Times New Roman" w:hAnsi="Times New Roman"/>
          <w:sz w:val="28"/>
          <w:szCs w:val="28"/>
        </w:rPr>
        <w:t>й</w:t>
      </w:r>
      <w:r w:rsidR="0014226E" w:rsidRPr="0073365D">
        <w:rPr>
          <w:rFonts w:ascii="Times New Roman" w:hAnsi="Times New Roman"/>
          <w:sz w:val="28"/>
          <w:szCs w:val="28"/>
        </w:rPr>
        <w:t xml:space="preserve"> цілі, у такий спосіб, щоб забезпечувати ефективний захист від свавільного переслідування, засудження та покарання &lt;…&gt;</w:t>
      </w:r>
      <w:r w:rsidR="008E1B4C" w:rsidRPr="00CB2A6B">
        <w:rPr>
          <w:rFonts w:ascii="Times New Roman" w:hAnsi="Times New Roman"/>
          <w:sz w:val="28"/>
          <w:szCs w:val="28"/>
        </w:rPr>
        <w:t>“</w:t>
      </w:r>
      <w:r w:rsidR="008E1B4C" w:rsidRPr="00CB2A6B">
        <w:rPr>
          <w:rFonts w:ascii="Times New Roman" w:hAnsi="Times New Roman"/>
          <w:sz w:val="28"/>
          <w:szCs w:val="28"/>
          <w:shd w:val="clear" w:color="auto" w:fill="FCFCFC"/>
        </w:rPr>
        <w:t xml:space="preserve"> (</w:t>
      </w:r>
      <w:r w:rsidR="008E1B4C" w:rsidRPr="00CB2A6B">
        <w:rPr>
          <w:rFonts w:ascii="Times New Roman" w:hAnsi="Times New Roman"/>
          <w:sz w:val="28"/>
          <w:szCs w:val="28"/>
          <w:shd w:val="clear" w:color="auto" w:fill="FFFFFF"/>
        </w:rPr>
        <w:t>§</w:t>
      </w:r>
      <w:r w:rsidR="008E1B4C" w:rsidRPr="0073365D">
        <w:rPr>
          <w:rFonts w:ascii="Times New Roman" w:hAnsi="Times New Roman"/>
          <w:sz w:val="28"/>
          <w:szCs w:val="28"/>
          <w:shd w:val="clear" w:color="auto" w:fill="FFFFFF"/>
        </w:rPr>
        <w:t xml:space="preserve"> 92); </w:t>
      </w:r>
      <w:r w:rsidR="008E1B4C" w:rsidRPr="0073365D">
        <w:rPr>
          <w:rFonts w:ascii="Times New Roman" w:hAnsi="Times New Roman"/>
          <w:sz w:val="28"/>
          <w:szCs w:val="28"/>
        </w:rPr>
        <w:t>„</w:t>
      </w:r>
      <w:r w:rsidR="005C16DD" w:rsidRPr="0073365D">
        <w:rPr>
          <w:rFonts w:ascii="Times New Roman" w:hAnsi="Times New Roman"/>
          <w:sz w:val="28"/>
          <w:szCs w:val="28"/>
        </w:rPr>
        <w:t>у</w:t>
      </w:r>
      <w:r w:rsidR="00A217A0" w:rsidRPr="0073365D">
        <w:rPr>
          <w:rFonts w:ascii="Times New Roman" w:hAnsi="Times New Roman"/>
          <w:sz w:val="28"/>
          <w:szCs w:val="28"/>
        </w:rPr>
        <w:t xml:space="preserve"> </w:t>
      </w:r>
      <w:r w:rsidR="008E1B4C" w:rsidRPr="0073365D">
        <w:rPr>
          <w:rStyle w:val="s32a37344"/>
          <w:rFonts w:ascii="Times New Roman" w:hAnsi="Times New Roman"/>
          <w:sz w:val="28"/>
          <w:szCs w:val="28"/>
          <w:shd w:val="clear" w:color="auto" w:fill="FFFFFF"/>
        </w:rPr>
        <w:t>пункт</w:t>
      </w:r>
      <w:r w:rsidR="00A217A0" w:rsidRPr="0073365D">
        <w:rPr>
          <w:rStyle w:val="s32a37344"/>
          <w:rFonts w:ascii="Times New Roman" w:hAnsi="Times New Roman"/>
          <w:sz w:val="28"/>
          <w:szCs w:val="28"/>
          <w:shd w:val="clear" w:color="auto" w:fill="FFFFFF"/>
        </w:rPr>
        <w:t>і</w:t>
      </w:r>
      <w:r w:rsidR="008E1B4C" w:rsidRPr="0073365D">
        <w:rPr>
          <w:rStyle w:val="s32a37344"/>
          <w:rFonts w:ascii="Times New Roman" w:hAnsi="Times New Roman"/>
          <w:sz w:val="28"/>
          <w:szCs w:val="28"/>
          <w:shd w:val="clear" w:color="auto" w:fill="FFFFFF"/>
        </w:rPr>
        <w:t xml:space="preserve"> 1 статті 7 Конвенції </w:t>
      </w:r>
      <w:r w:rsidR="00A217A0" w:rsidRPr="0073365D">
        <w:rPr>
          <w:rStyle w:val="s32a37344"/>
          <w:rFonts w:ascii="Times New Roman" w:hAnsi="Times New Roman"/>
          <w:sz w:val="28"/>
          <w:szCs w:val="28"/>
          <w:shd w:val="clear" w:color="auto" w:fill="FFFFFF"/>
        </w:rPr>
        <w:t>міститься</w:t>
      </w:r>
      <w:r w:rsidR="008E1B4C" w:rsidRPr="0073365D">
        <w:rPr>
          <w:rStyle w:val="s32a37344"/>
          <w:rFonts w:ascii="Times New Roman" w:hAnsi="Times New Roman"/>
          <w:sz w:val="28"/>
          <w:szCs w:val="28"/>
          <w:shd w:val="clear" w:color="auto" w:fill="FFFFFF"/>
        </w:rPr>
        <w:t xml:space="preserve"> не лише заборон</w:t>
      </w:r>
      <w:r w:rsidR="00A217A0" w:rsidRPr="0073365D">
        <w:rPr>
          <w:rStyle w:val="s32a37344"/>
          <w:rFonts w:ascii="Times New Roman" w:hAnsi="Times New Roman"/>
          <w:sz w:val="28"/>
          <w:szCs w:val="28"/>
          <w:shd w:val="clear" w:color="auto" w:fill="FFFFFF"/>
        </w:rPr>
        <w:t>а</w:t>
      </w:r>
      <w:r w:rsidR="008E1B4C" w:rsidRPr="0073365D">
        <w:rPr>
          <w:rStyle w:val="s32a37344"/>
          <w:rFonts w:ascii="Times New Roman" w:hAnsi="Times New Roman"/>
          <w:sz w:val="28"/>
          <w:szCs w:val="28"/>
          <w:shd w:val="clear" w:color="auto" w:fill="FFFFFF"/>
        </w:rPr>
        <w:t xml:space="preserve"> </w:t>
      </w:r>
      <w:r w:rsidR="00F22332" w:rsidRPr="0073365D">
        <w:rPr>
          <w:rStyle w:val="s32a37344"/>
          <w:rFonts w:ascii="Times New Roman" w:hAnsi="Times New Roman"/>
          <w:sz w:val="28"/>
          <w:szCs w:val="28"/>
          <w:shd w:val="clear" w:color="auto" w:fill="FFFFFF"/>
        </w:rPr>
        <w:t>зворотної дії</w:t>
      </w:r>
      <w:r w:rsidR="008E1B4C" w:rsidRPr="0073365D">
        <w:rPr>
          <w:rStyle w:val="s32a37344"/>
          <w:rFonts w:ascii="Times New Roman" w:hAnsi="Times New Roman"/>
          <w:sz w:val="28"/>
          <w:szCs w:val="28"/>
          <w:shd w:val="clear" w:color="auto" w:fill="FFFFFF"/>
        </w:rPr>
        <w:t xml:space="preserve"> </w:t>
      </w:r>
      <w:r w:rsidR="00A217A0" w:rsidRPr="0073365D">
        <w:rPr>
          <w:rStyle w:val="s32a37344"/>
          <w:rFonts w:ascii="Times New Roman" w:hAnsi="Times New Roman"/>
          <w:sz w:val="28"/>
          <w:szCs w:val="28"/>
          <w:shd w:val="clear" w:color="auto" w:fill="FFFFFF"/>
        </w:rPr>
        <w:t xml:space="preserve">приписів </w:t>
      </w:r>
      <w:r w:rsidR="008E1B4C" w:rsidRPr="0073365D">
        <w:rPr>
          <w:rStyle w:val="s32a37344"/>
          <w:rFonts w:ascii="Times New Roman" w:hAnsi="Times New Roman"/>
          <w:sz w:val="28"/>
          <w:szCs w:val="28"/>
          <w:shd w:val="clear" w:color="auto" w:fill="FFFFFF"/>
        </w:rPr>
        <w:t xml:space="preserve">кримінального </w:t>
      </w:r>
      <w:r w:rsidR="00A217A0" w:rsidRPr="0073365D">
        <w:rPr>
          <w:rStyle w:val="s32a37344"/>
          <w:rFonts w:ascii="Times New Roman" w:hAnsi="Times New Roman"/>
          <w:sz w:val="28"/>
          <w:szCs w:val="28"/>
          <w:shd w:val="clear" w:color="auto" w:fill="FFFFFF"/>
        </w:rPr>
        <w:t>права на шкоду обвинуваченому. У</w:t>
      </w:r>
      <w:r w:rsidR="008E1B4C" w:rsidRPr="0073365D">
        <w:rPr>
          <w:rStyle w:val="s32a37344"/>
          <w:rFonts w:ascii="Times New Roman" w:hAnsi="Times New Roman"/>
          <w:sz w:val="28"/>
          <w:szCs w:val="28"/>
          <w:shd w:val="clear" w:color="auto" w:fill="FFFFFF"/>
        </w:rPr>
        <w:t xml:space="preserve"> ньому також </w:t>
      </w:r>
      <w:r w:rsidR="00AB2F61" w:rsidRPr="0073365D">
        <w:rPr>
          <w:rStyle w:val="s32a37344"/>
          <w:rFonts w:ascii="Times New Roman" w:hAnsi="Times New Roman"/>
          <w:sz w:val="28"/>
          <w:szCs w:val="28"/>
          <w:shd w:val="clear" w:color="auto" w:fill="FFFFFF"/>
        </w:rPr>
        <w:t>втілено</w:t>
      </w:r>
      <w:r w:rsidR="008E1B4C" w:rsidRPr="0073365D">
        <w:rPr>
          <w:rStyle w:val="s32a37344"/>
          <w:rFonts w:ascii="Times New Roman" w:hAnsi="Times New Roman"/>
          <w:sz w:val="28"/>
          <w:szCs w:val="28"/>
          <w:shd w:val="clear" w:color="auto" w:fill="FFFFFF"/>
        </w:rPr>
        <w:t xml:space="preserve"> принцип, що лише закон може </w:t>
      </w:r>
      <w:r w:rsidR="00A217A0" w:rsidRPr="0073365D">
        <w:rPr>
          <w:rStyle w:val="s32a37344"/>
          <w:rFonts w:ascii="Times New Roman" w:hAnsi="Times New Roman"/>
          <w:sz w:val="28"/>
          <w:szCs w:val="28"/>
          <w:shd w:val="clear" w:color="auto" w:fill="FFFFFF"/>
        </w:rPr>
        <w:t xml:space="preserve">визначати </w:t>
      </w:r>
      <w:r w:rsidR="008E1B4C" w:rsidRPr="0073365D">
        <w:rPr>
          <w:rStyle w:val="s32a37344"/>
          <w:rFonts w:ascii="Times New Roman" w:hAnsi="Times New Roman"/>
          <w:sz w:val="28"/>
          <w:szCs w:val="28"/>
          <w:shd w:val="clear" w:color="auto" w:fill="FFFFFF"/>
        </w:rPr>
        <w:t xml:space="preserve">злочин та </w:t>
      </w:r>
      <w:r w:rsidR="00A217A0" w:rsidRPr="0073365D">
        <w:rPr>
          <w:rStyle w:val="s32a37344"/>
          <w:rFonts w:ascii="Times New Roman" w:hAnsi="Times New Roman"/>
          <w:sz w:val="28"/>
          <w:szCs w:val="28"/>
          <w:shd w:val="clear" w:color="auto" w:fill="FFFFFF"/>
        </w:rPr>
        <w:t xml:space="preserve">встановлювати </w:t>
      </w:r>
      <w:r w:rsidR="008E1B4C" w:rsidRPr="0073365D">
        <w:rPr>
          <w:rStyle w:val="s32a37344"/>
          <w:rFonts w:ascii="Times New Roman" w:hAnsi="Times New Roman"/>
          <w:sz w:val="28"/>
          <w:szCs w:val="28"/>
          <w:shd w:val="clear" w:color="auto" w:fill="FFFFFF"/>
        </w:rPr>
        <w:t xml:space="preserve">покарання </w:t>
      </w:r>
      <w:r w:rsidR="008E1B4C" w:rsidRPr="0073365D">
        <w:rPr>
          <w:rStyle w:val="s4d895bd4"/>
          <w:rFonts w:ascii="Times New Roman" w:hAnsi="Times New Roman"/>
          <w:i/>
          <w:iCs/>
          <w:sz w:val="28"/>
          <w:szCs w:val="28"/>
          <w:shd w:val="clear" w:color="auto" w:fill="FFFFFF"/>
        </w:rPr>
        <w:t>(</w:t>
      </w:r>
      <w:proofErr w:type="spellStart"/>
      <w:r w:rsidR="008E1B4C" w:rsidRPr="0073365D">
        <w:rPr>
          <w:rStyle w:val="s4d895bd4"/>
          <w:rFonts w:ascii="Times New Roman" w:hAnsi="Times New Roman"/>
          <w:i/>
          <w:iCs/>
          <w:sz w:val="28"/>
          <w:szCs w:val="28"/>
          <w:shd w:val="clear" w:color="auto" w:fill="FFFFFF"/>
        </w:rPr>
        <w:t>nullum</w:t>
      </w:r>
      <w:proofErr w:type="spellEnd"/>
      <w:r w:rsidR="008E1B4C" w:rsidRPr="0073365D">
        <w:rPr>
          <w:rStyle w:val="s4d895bd4"/>
          <w:rFonts w:ascii="Times New Roman" w:hAnsi="Times New Roman"/>
          <w:i/>
          <w:iCs/>
          <w:sz w:val="28"/>
          <w:szCs w:val="28"/>
          <w:shd w:val="clear" w:color="auto" w:fill="FFFFFF"/>
        </w:rPr>
        <w:t xml:space="preserve"> </w:t>
      </w:r>
      <w:proofErr w:type="spellStart"/>
      <w:r w:rsidR="008E1B4C" w:rsidRPr="0073365D">
        <w:rPr>
          <w:rStyle w:val="s4d895bd4"/>
          <w:rFonts w:ascii="Times New Roman" w:hAnsi="Times New Roman"/>
          <w:i/>
          <w:iCs/>
          <w:sz w:val="28"/>
          <w:szCs w:val="28"/>
          <w:shd w:val="clear" w:color="auto" w:fill="FFFFFF"/>
        </w:rPr>
        <w:t>crimen</w:t>
      </w:r>
      <w:proofErr w:type="spellEnd"/>
      <w:r w:rsidR="008E1B4C" w:rsidRPr="0073365D">
        <w:rPr>
          <w:rStyle w:val="s4d895bd4"/>
          <w:rFonts w:ascii="Times New Roman" w:hAnsi="Times New Roman"/>
          <w:i/>
          <w:iCs/>
          <w:sz w:val="28"/>
          <w:szCs w:val="28"/>
          <w:shd w:val="clear" w:color="auto" w:fill="FFFFFF"/>
        </w:rPr>
        <w:t xml:space="preserve">, </w:t>
      </w:r>
      <w:proofErr w:type="spellStart"/>
      <w:r w:rsidR="008E1B4C" w:rsidRPr="0073365D">
        <w:rPr>
          <w:rStyle w:val="s4d895bd4"/>
          <w:rFonts w:ascii="Times New Roman" w:hAnsi="Times New Roman"/>
          <w:i/>
          <w:iCs/>
          <w:sz w:val="28"/>
          <w:szCs w:val="28"/>
          <w:shd w:val="clear" w:color="auto" w:fill="FFFFFF"/>
        </w:rPr>
        <w:t>nulla</w:t>
      </w:r>
      <w:proofErr w:type="spellEnd"/>
      <w:r w:rsidR="008E1B4C" w:rsidRPr="0073365D">
        <w:rPr>
          <w:rStyle w:val="s4d895bd4"/>
          <w:rFonts w:ascii="Times New Roman" w:hAnsi="Times New Roman"/>
          <w:i/>
          <w:iCs/>
          <w:sz w:val="28"/>
          <w:szCs w:val="28"/>
          <w:shd w:val="clear" w:color="auto" w:fill="FFFFFF"/>
        </w:rPr>
        <w:t xml:space="preserve"> </w:t>
      </w:r>
      <w:proofErr w:type="spellStart"/>
      <w:r w:rsidR="008E1B4C" w:rsidRPr="0073365D">
        <w:rPr>
          <w:rStyle w:val="s4d895bd4"/>
          <w:rFonts w:ascii="Times New Roman" w:hAnsi="Times New Roman"/>
          <w:i/>
          <w:iCs/>
          <w:sz w:val="28"/>
          <w:szCs w:val="28"/>
          <w:shd w:val="clear" w:color="auto" w:fill="FFFFFF"/>
        </w:rPr>
        <w:t>poena</w:t>
      </w:r>
      <w:proofErr w:type="spellEnd"/>
      <w:r w:rsidR="008E1B4C" w:rsidRPr="0073365D">
        <w:rPr>
          <w:rStyle w:val="s4d895bd4"/>
          <w:rFonts w:ascii="Times New Roman" w:hAnsi="Times New Roman"/>
          <w:i/>
          <w:iCs/>
          <w:sz w:val="28"/>
          <w:szCs w:val="28"/>
          <w:shd w:val="clear" w:color="auto" w:fill="FFFFFF"/>
        </w:rPr>
        <w:t xml:space="preserve"> </w:t>
      </w:r>
      <w:proofErr w:type="spellStart"/>
      <w:r w:rsidR="008E1B4C" w:rsidRPr="0073365D">
        <w:rPr>
          <w:rStyle w:val="s4d895bd4"/>
          <w:rFonts w:ascii="Times New Roman" w:hAnsi="Times New Roman"/>
          <w:i/>
          <w:iCs/>
          <w:sz w:val="28"/>
          <w:szCs w:val="28"/>
          <w:shd w:val="clear" w:color="auto" w:fill="FFFFFF"/>
        </w:rPr>
        <w:t>sine</w:t>
      </w:r>
      <w:proofErr w:type="spellEnd"/>
      <w:r w:rsidR="008E1B4C" w:rsidRPr="0073365D">
        <w:rPr>
          <w:rStyle w:val="s4d895bd4"/>
          <w:rFonts w:ascii="Times New Roman" w:hAnsi="Times New Roman"/>
          <w:i/>
          <w:iCs/>
          <w:sz w:val="28"/>
          <w:szCs w:val="28"/>
          <w:shd w:val="clear" w:color="auto" w:fill="FFFFFF"/>
        </w:rPr>
        <w:t xml:space="preserve"> </w:t>
      </w:r>
      <w:proofErr w:type="spellStart"/>
      <w:r w:rsidR="008E1B4C" w:rsidRPr="0073365D">
        <w:rPr>
          <w:rStyle w:val="s4d895bd4"/>
          <w:rFonts w:ascii="Times New Roman" w:hAnsi="Times New Roman"/>
          <w:i/>
          <w:iCs/>
          <w:sz w:val="28"/>
          <w:szCs w:val="28"/>
          <w:shd w:val="clear" w:color="auto" w:fill="FFFFFF"/>
        </w:rPr>
        <w:t>lege</w:t>
      </w:r>
      <w:proofErr w:type="spellEnd"/>
      <w:r w:rsidR="008E1B4C" w:rsidRPr="0073365D">
        <w:rPr>
          <w:rStyle w:val="s4d895bd4"/>
          <w:rFonts w:ascii="Times New Roman" w:hAnsi="Times New Roman"/>
          <w:i/>
          <w:iCs/>
          <w:sz w:val="28"/>
          <w:szCs w:val="28"/>
          <w:shd w:val="clear" w:color="auto" w:fill="FFFFFF"/>
        </w:rPr>
        <w:t>)</w:t>
      </w:r>
      <w:r w:rsidR="008E1B4C" w:rsidRPr="0073365D">
        <w:rPr>
          <w:rStyle w:val="s32a37344"/>
          <w:rFonts w:ascii="Times New Roman" w:hAnsi="Times New Roman"/>
          <w:sz w:val="28"/>
          <w:szCs w:val="28"/>
          <w:shd w:val="clear" w:color="auto" w:fill="FFFFFF"/>
        </w:rPr>
        <w:t xml:space="preserve">. </w:t>
      </w:r>
      <w:r w:rsidR="005C16DD" w:rsidRPr="0073365D">
        <w:rPr>
          <w:rStyle w:val="s32a37344"/>
          <w:rFonts w:ascii="Times New Roman" w:hAnsi="Times New Roman"/>
          <w:sz w:val="28"/>
          <w:szCs w:val="28"/>
          <w:shd w:val="clear" w:color="auto" w:fill="FFFFFF"/>
        </w:rPr>
        <w:t>Із</w:t>
      </w:r>
      <w:r w:rsidR="00A217A0" w:rsidRPr="0073365D">
        <w:rPr>
          <w:rStyle w:val="s32a37344"/>
          <w:rFonts w:ascii="Times New Roman" w:hAnsi="Times New Roman"/>
          <w:sz w:val="28"/>
          <w:szCs w:val="28"/>
          <w:shd w:val="clear" w:color="auto" w:fill="FFFFFF"/>
        </w:rPr>
        <w:t xml:space="preserve"> цього пункту випливає</w:t>
      </w:r>
      <w:r w:rsidR="00A13BD0" w:rsidRPr="0073365D">
        <w:rPr>
          <w:rStyle w:val="s32a37344"/>
          <w:rFonts w:ascii="Times New Roman" w:hAnsi="Times New Roman"/>
          <w:sz w:val="28"/>
          <w:szCs w:val="28"/>
          <w:shd w:val="clear" w:color="auto" w:fill="FFFFFF"/>
        </w:rPr>
        <w:t xml:space="preserve"> </w:t>
      </w:r>
      <w:r w:rsidR="008E1B4C" w:rsidRPr="0073365D">
        <w:rPr>
          <w:rStyle w:val="s32a37344"/>
          <w:rFonts w:ascii="Times New Roman" w:hAnsi="Times New Roman"/>
          <w:sz w:val="28"/>
          <w:szCs w:val="28"/>
          <w:shd w:val="clear" w:color="auto" w:fill="FFFFFF"/>
        </w:rPr>
        <w:t>не тільки заборон</w:t>
      </w:r>
      <w:r w:rsidR="00A217A0" w:rsidRPr="0073365D">
        <w:rPr>
          <w:rStyle w:val="s32a37344"/>
          <w:rFonts w:ascii="Times New Roman" w:hAnsi="Times New Roman"/>
          <w:sz w:val="28"/>
          <w:szCs w:val="28"/>
          <w:shd w:val="clear" w:color="auto" w:fill="FFFFFF"/>
        </w:rPr>
        <w:t>а</w:t>
      </w:r>
      <w:r w:rsidR="008E1B4C" w:rsidRPr="0073365D">
        <w:rPr>
          <w:rStyle w:val="s32a37344"/>
          <w:rFonts w:ascii="Times New Roman" w:hAnsi="Times New Roman"/>
          <w:sz w:val="28"/>
          <w:szCs w:val="28"/>
          <w:shd w:val="clear" w:color="auto" w:fill="FFFFFF"/>
        </w:rPr>
        <w:t xml:space="preserve"> </w:t>
      </w:r>
      <w:r w:rsidR="0018748E" w:rsidRPr="0073365D">
        <w:rPr>
          <w:rStyle w:val="s32a37344"/>
          <w:rFonts w:ascii="Times New Roman" w:hAnsi="Times New Roman"/>
          <w:sz w:val="28"/>
          <w:szCs w:val="28"/>
          <w:shd w:val="clear" w:color="auto" w:fill="FFFFFF"/>
        </w:rPr>
        <w:t xml:space="preserve">кваліфікувати </w:t>
      </w:r>
      <w:r w:rsidR="008E1B4C" w:rsidRPr="0073365D">
        <w:rPr>
          <w:rStyle w:val="s32a37344"/>
          <w:rFonts w:ascii="Times New Roman" w:hAnsi="Times New Roman"/>
          <w:sz w:val="28"/>
          <w:szCs w:val="28"/>
          <w:shd w:val="clear" w:color="auto" w:fill="FFFFFF"/>
        </w:rPr>
        <w:t xml:space="preserve">як правопорушення </w:t>
      </w:r>
      <w:r w:rsidR="0018748E" w:rsidRPr="0073365D">
        <w:rPr>
          <w:rStyle w:val="s32a37344"/>
          <w:rFonts w:ascii="Times New Roman" w:hAnsi="Times New Roman"/>
          <w:sz w:val="28"/>
          <w:szCs w:val="28"/>
          <w:shd w:val="clear" w:color="auto" w:fill="FFFFFF"/>
        </w:rPr>
        <w:t>ді</w:t>
      </w:r>
      <w:r w:rsidR="00F22332" w:rsidRPr="0073365D">
        <w:rPr>
          <w:rStyle w:val="s32a37344"/>
          <w:rFonts w:ascii="Times New Roman" w:hAnsi="Times New Roman"/>
          <w:sz w:val="28"/>
          <w:szCs w:val="28"/>
          <w:shd w:val="clear" w:color="auto" w:fill="FFFFFF"/>
        </w:rPr>
        <w:t>яння</w:t>
      </w:r>
      <w:r w:rsidR="008E1B4C" w:rsidRPr="0073365D">
        <w:rPr>
          <w:rStyle w:val="s32a37344"/>
          <w:rFonts w:ascii="Times New Roman" w:hAnsi="Times New Roman"/>
          <w:sz w:val="28"/>
          <w:szCs w:val="28"/>
          <w:shd w:val="clear" w:color="auto" w:fill="FFFFFF"/>
        </w:rPr>
        <w:t xml:space="preserve">, </w:t>
      </w:r>
      <w:r w:rsidR="0018748E" w:rsidRPr="0073365D">
        <w:rPr>
          <w:rStyle w:val="s32a37344"/>
          <w:rFonts w:ascii="Times New Roman" w:hAnsi="Times New Roman"/>
          <w:sz w:val="28"/>
          <w:szCs w:val="28"/>
          <w:shd w:val="clear" w:color="auto" w:fill="FFFFFF"/>
        </w:rPr>
        <w:t xml:space="preserve">які </w:t>
      </w:r>
      <w:r w:rsidR="008E1B4C" w:rsidRPr="0073365D">
        <w:rPr>
          <w:rStyle w:val="s32a37344"/>
          <w:rFonts w:ascii="Times New Roman" w:hAnsi="Times New Roman"/>
          <w:sz w:val="28"/>
          <w:szCs w:val="28"/>
          <w:shd w:val="clear" w:color="auto" w:fill="FFFFFF"/>
        </w:rPr>
        <w:t>на момент ї</w:t>
      </w:r>
      <w:r w:rsidR="0018748E" w:rsidRPr="0073365D">
        <w:rPr>
          <w:rStyle w:val="s32a37344"/>
          <w:rFonts w:ascii="Times New Roman" w:hAnsi="Times New Roman"/>
          <w:sz w:val="28"/>
          <w:szCs w:val="28"/>
          <w:shd w:val="clear" w:color="auto" w:fill="FFFFFF"/>
        </w:rPr>
        <w:t>х</w:t>
      </w:r>
      <w:r w:rsidR="008E1B4C" w:rsidRPr="0073365D">
        <w:rPr>
          <w:rStyle w:val="s32a37344"/>
          <w:rFonts w:ascii="Times New Roman" w:hAnsi="Times New Roman"/>
          <w:sz w:val="28"/>
          <w:szCs w:val="28"/>
          <w:shd w:val="clear" w:color="auto" w:fill="FFFFFF"/>
        </w:rPr>
        <w:t xml:space="preserve"> вчинення не </w:t>
      </w:r>
      <w:r w:rsidR="0018748E" w:rsidRPr="0073365D">
        <w:rPr>
          <w:rStyle w:val="s32a37344"/>
          <w:rFonts w:ascii="Times New Roman" w:hAnsi="Times New Roman"/>
          <w:sz w:val="28"/>
          <w:szCs w:val="28"/>
          <w:shd w:val="clear" w:color="auto" w:fill="FFFFFF"/>
        </w:rPr>
        <w:t>були</w:t>
      </w:r>
      <w:r w:rsidR="005C16DD" w:rsidRPr="0073365D">
        <w:rPr>
          <w:rStyle w:val="s32a37344"/>
          <w:rFonts w:ascii="Times New Roman" w:hAnsi="Times New Roman"/>
          <w:sz w:val="28"/>
          <w:szCs w:val="28"/>
          <w:shd w:val="clear" w:color="auto" w:fill="FFFFFF"/>
        </w:rPr>
        <w:t xml:space="preserve"> кримінально </w:t>
      </w:r>
      <w:r w:rsidR="008E1B4C" w:rsidRPr="0073365D">
        <w:rPr>
          <w:rStyle w:val="s32a37344"/>
          <w:rFonts w:ascii="Times New Roman" w:hAnsi="Times New Roman"/>
          <w:sz w:val="28"/>
          <w:szCs w:val="28"/>
          <w:shd w:val="clear" w:color="auto" w:fill="FFFFFF"/>
        </w:rPr>
        <w:t>каран</w:t>
      </w:r>
      <w:r w:rsidR="0018748E" w:rsidRPr="0073365D">
        <w:rPr>
          <w:rStyle w:val="s32a37344"/>
          <w:rFonts w:ascii="Times New Roman" w:hAnsi="Times New Roman"/>
          <w:sz w:val="28"/>
          <w:szCs w:val="28"/>
          <w:shd w:val="clear" w:color="auto" w:fill="FFFFFF"/>
        </w:rPr>
        <w:t>ими</w:t>
      </w:r>
      <w:r w:rsidR="008E1B4C" w:rsidRPr="0073365D">
        <w:rPr>
          <w:rStyle w:val="s32a37344"/>
          <w:rFonts w:ascii="Times New Roman" w:hAnsi="Times New Roman"/>
          <w:sz w:val="28"/>
          <w:szCs w:val="28"/>
          <w:shd w:val="clear" w:color="auto" w:fill="FFFFFF"/>
        </w:rPr>
        <w:t xml:space="preserve">, </w:t>
      </w:r>
      <w:r w:rsidR="005C16DD" w:rsidRPr="0073365D">
        <w:rPr>
          <w:rStyle w:val="s32a37344"/>
          <w:rFonts w:ascii="Times New Roman" w:hAnsi="Times New Roman"/>
          <w:sz w:val="28"/>
          <w:szCs w:val="28"/>
          <w:shd w:val="clear" w:color="auto" w:fill="FFFFFF"/>
        </w:rPr>
        <w:t>у</w:t>
      </w:r>
      <w:r w:rsidR="00A217A0" w:rsidRPr="0073365D">
        <w:rPr>
          <w:rStyle w:val="s32a37344"/>
          <w:rFonts w:ascii="Times New Roman" w:hAnsi="Times New Roman"/>
          <w:sz w:val="28"/>
          <w:szCs w:val="28"/>
          <w:shd w:val="clear" w:color="auto" w:fill="FFFFFF"/>
        </w:rPr>
        <w:t xml:space="preserve"> більш загальному розумінні він так само</w:t>
      </w:r>
      <w:r w:rsidR="008E1B4C" w:rsidRPr="0073365D">
        <w:rPr>
          <w:rStyle w:val="s32a37344"/>
          <w:rFonts w:ascii="Times New Roman" w:hAnsi="Times New Roman"/>
          <w:sz w:val="28"/>
          <w:szCs w:val="28"/>
          <w:shd w:val="clear" w:color="auto" w:fill="FFFFFF"/>
        </w:rPr>
        <w:t xml:space="preserve"> </w:t>
      </w:r>
      <w:r w:rsidR="00A217A0" w:rsidRPr="0073365D">
        <w:rPr>
          <w:rStyle w:val="s32a37344"/>
          <w:rFonts w:ascii="Times New Roman" w:hAnsi="Times New Roman"/>
          <w:sz w:val="28"/>
          <w:szCs w:val="28"/>
          <w:shd w:val="clear" w:color="auto" w:fill="FFFFFF"/>
        </w:rPr>
        <w:t>встановлює</w:t>
      </w:r>
      <w:r w:rsidR="008E1B4C" w:rsidRPr="0073365D">
        <w:rPr>
          <w:rStyle w:val="s32a37344"/>
          <w:rFonts w:ascii="Times New Roman" w:hAnsi="Times New Roman"/>
          <w:sz w:val="28"/>
          <w:szCs w:val="28"/>
          <w:shd w:val="clear" w:color="auto" w:fill="FFFFFF"/>
        </w:rPr>
        <w:t xml:space="preserve"> принцип, згідно </w:t>
      </w:r>
      <w:r w:rsidR="00A13BD0" w:rsidRPr="0073365D">
        <w:rPr>
          <w:rStyle w:val="s32a37344"/>
          <w:rFonts w:ascii="Times New Roman" w:hAnsi="Times New Roman"/>
          <w:sz w:val="28"/>
          <w:szCs w:val="28"/>
          <w:shd w:val="clear" w:color="auto" w:fill="FFFFFF"/>
        </w:rPr>
        <w:t xml:space="preserve">з яким </w:t>
      </w:r>
      <w:r w:rsidR="008E1B4C" w:rsidRPr="0073365D">
        <w:rPr>
          <w:rStyle w:val="s32a37344"/>
          <w:rFonts w:ascii="Times New Roman" w:hAnsi="Times New Roman"/>
          <w:sz w:val="28"/>
          <w:szCs w:val="28"/>
          <w:shd w:val="clear" w:color="auto" w:fill="FFFFFF"/>
        </w:rPr>
        <w:t xml:space="preserve">кримінальний закон </w:t>
      </w:r>
      <w:r w:rsidR="00AB2F61" w:rsidRPr="0073365D">
        <w:rPr>
          <w:rStyle w:val="s32a37344"/>
          <w:rFonts w:ascii="Times New Roman" w:hAnsi="Times New Roman"/>
          <w:sz w:val="28"/>
          <w:szCs w:val="28"/>
          <w:shd w:val="clear" w:color="auto" w:fill="FFFFFF"/>
        </w:rPr>
        <w:t>не можна</w:t>
      </w:r>
      <w:r w:rsidR="0018748E" w:rsidRPr="0073365D">
        <w:rPr>
          <w:rStyle w:val="s32a37344"/>
          <w:rFonts w:ascii="Times New Roman" w:hAnsi="Times New Roman"/>
          <w:sz w:val="28"/>
          <w:szCs w:val="28"/>
          <w:shd w:val="clear" w:color="auto" w:fill="FFFFFF"/>
        </w:rPr>
        <w:t xml:space="preserve"> тлумачити широко </w:t>
      </w:r>
      <w:r w:rsidR="008E1B4C" w:rsidRPr="0073365D">
        <w:rPr>
          <w:rStyle w:val="s32a37344"/>
          <w:rFonts w:ascii="Times New Roman" w:hAnsi="Times New Roman"/>
          <w:sz w:val="28"/>
          <w:szCs w:val="28"/>
          <w:shd w:val="clear" w:color="auto" w:fill="FFFFFF"/>
        </w:rPr>
        <w:t>на шкоду обвинувачено</w:t>
      </w:r>
      <w:r w:rsidR="00AB2F61" w:rsidRPr="0073365D">
        <w:rPr>
          <w:rStyle w:val="s32a37344"/>
          <w:rFonts w:ascii="Times New Roman" w:hAnsi="Times New Roman"/>
          <w:sz w:val="28"/>
          <w:szCs w:val="28"/>
          <w:shd w:val="clear" w:color="auto" w:fill="FFFFFF"/>
        </w:rPr>
        <w:t>му</w:t>
      </w:r>
      <w:r w:rsidR="00A217A0" w:rsidRPr="0073365D">
        <w:rPr>
          <w:rStyle w:val="s32a37344"/>
          <w:rFonts w:ascii="Times New Roman" w:hAnsi="Times New Roman"/>
          <w:sz w:val="28"/>
          <w:szCs w:val="28"/>
          <w:shd w:val="clear" w:color="auto" w:fill="FFFFFF"/>
        </w:rPr>
        <w:t xml:space="preserve">, </w:t>
      </w:r>
      <w:r w:rsidR="008E1B4C" w:rsidRPr="0073365D">
        <w:rPr>
          <w:rStyle w:val="s32a37344"/>
          <w:rFonts w:ascii="Times New Roman" w:hAnsi="Times New Roman"/>
          <w:sz w:val="28"/>
          <w:szCs w:val="28"/>
          <w:shd w:val="clear" w:color="auto" w:fill="FFFFFF"/>
        </w:rPr>
        <w:t>наприклад за аналогією</w:t>
      </w:r>
      <w:r w:rsidR="008E1B4C" w:rsidRPr="0073365D">
        <w:rPr>
          <w:rFonts w:ascii="Times New Roman" w:hAnsi="Times New Roman"/>
          <w:sz w:val="28"/>
          <w:szCs w:val="28"/>
        </w:rPr>
        <w:t>“</w:t>
      </w:r>
      <w:r w:rsidR="00A13BD0" w:rsidRPr="0073365D">
        <w:rPr>
          <w:rFonts w:ascii="Times New Roman" w:hAnsi="Times New Roman"/>
          <w:sz w:val="28"/>
          <w:szCs w:val="28"/>
        </w:rPr>
        <w:t xml:space="preserve"> </w:t>
      </w:r>
      <w:r w:rsidR="008E1B4C" w:rsidRPr="0073365D">
        <w:rPr>
          <w:rFonts w:ascii="Times New Roman" w:hAnsi="Times New Roman"/>
          <w:sz w:val="28"/>
          <w:szCs w:val="28"/>
          <w:shd w:val="clear" w:color="auto" w:fill="FCFCFC"/>
        </w:rPr>
        <w:t>(</w:t>
      </w:r>
      <w:r w:rsidR="008E1B4C" w:rsidRPr="0073365D">
        <w:rPr>
          <w:rFonts w:ascii="Times New Roman" w:hAnsi="Times New Roman"/>
          <w:sz w:val="28"/>
          <w:szCs w:val="28"/>
          <w:shd w:val="clear" w:color="auto" w:fill="FFFFFF"/>
        </w:rPr>
        <w:t>§ 93)</w:t>
      </w:r>
      <w:r w:rsidR="009A314C" w:rsidRPr="0073365D">
        <w:rPr>
          <w:rFonts w:ascii="Times New Roman" w:hAnsi="Times New Roman"/>
          <w:sz w:val="28"/>
          <w:szCs w:val="28"/>
          <w:shd w:val="clear" w:color="auto" w:fill="FFFFFF"/>
        </w:rPr>
        <w:t xml:space="preserve">; </w:t>
      </w:r>
      <w:r w:rsidR="00591341" w:rsidRPr="0073365D">
        <w:rPr>
          <w:rFonts w:ascii="Times New Roman" w:hAnsi="Times New Roman"/>
          <w:sz w:val="28"/>
          <w:szCs w:val="28"/>
        </w:rPr>
        <w:t>„</w:t>
      </w:r>
      <w:r w:rsidR="009A314C" w:rsidRPr="0073365D">
        <w:rPr>
          <w:rStyle w:val="s32a37344"/>
          <w:rFonts w:ascii="Times New Roman" w:hAnsi="Times New Roman"/>
          <w:sz w:val="28"/>
          <w:szCs w:val="28"/>
          <w:shd w:val="clear" w:color="auto" w:fill="FFFFFF"/>
        </w:rPr>
        <w:t xml:space="preserve">пункт 1 статті 7 Конвенції </w:t>
      </w:r>
      <w:r w:rsidR="00591341" w:rsidRPr="0073365D">
        <w:rPr>
          <w:rFonts w:ascii="Times New Roman" w:hAnsi="Times New Roman"/>
          <w:sz w:val="28"/>
          <w:szCs w:val="28"/>
        </w:rPr>
        <w:t>гарантує не тільки</w:t>
      </w:r>
      <w:r w:rsidR="00F22332" w:rsidRPr="0073365D">
        <w:rPr>
          <w:rFonts w:ascii="Times New Roman" w:hAnsi="Times New Roman"/>
          <w:sz w:val="28"/>
          <w:szCs w:val="28"/>
        </w:rPr>
        <w:t xml:space="preserve"> принцип</w:t>
      </w:r>
      <w:r w:rsidR="00591341" w:rsidRPr="0073365D">
        <w:rPr>
          <w:rFonts w:ascii="Times New Roman" w:hAnsi="Times New Roman"/>
          <w:sz w:val="28"/>
          <w:szCs w:val="28"/>
        </w:rPr>
        <w:t xml:space="preserve"> </w:t>
      </w:r>
      <w:r w:rsidR="0018748E" w:rsidRPr="0073365D">
        <w:rPr>
          <w:rFonts w:ascii="Times New Roman" w:hAnsi="Times New Roman"/>
          <w:sz w:val="28"/>
          <w:szCs w:val="28"/>
        </w:rPr>
        <w:t>унеможливлення зворотної</w:t>
      </w:r>
      <w:r w:rsidR="00591341" w:rsidRPr="0073365D">
        <w:rPr>
          <w:rFonts w:ascii="Times New Roman" w:hAnsi="Times New Roman"/>
          <w:sz w:val="28"/>
          <w:szCs w:val="28"/>
        </w:rPr>
        <w:t xml:space="preserve"> </w:t>
      </w:r>
      <w:r w:rsidR="0018748E" w:rsidRPr="0073365D">
        <w:rPr>
          <w:rFonts w:ascii="Times New Roman" w:hAnsi="Times New Roman"/>
          <w:sz w:val="28"/>
          <w:szCs w:val="28"/>
        </w:rPr>
        <w:t>дії більш сувор</w:t>
      </w:r>
      <w:r w:rsidR="00A217A0" w:rsidRPr="0073365D">
        <w:rPr>
          <w:rFonts w:ascii="Times New Roman" w:hAnsi="Times New Roman"/>
          <w:sz w:val="28"/>
          <w:szCs w:val="28"/>
        </w:rPr>
        <w:t>их</w:t>
      </w:r>
      <w:r w:rsidR="00591341" w:rsidRPr="0073365D">
        <w:rPr>
          <w:rFonts w:ascii="Times New Roman" w:hAnsi="Times New Roman"/>
          <w:sz w:val="28"/>
          <w:szCs w:val="28"/>
        </w:rPr>
        <w:t xml:space="preserve"> кримінальн</w:t>
      </w:r>
      <w:r w:rsidR="00A217A0" w:rsidRPr="0073365D">
        <w:rPr>
          <w:rFonts w:ascii="Times New Roman" w:hAnsi="Times New Roman"/>
          <w:sz w:val="28"/>
          <w:szCs w:val="28"/>
        </w:rPr>
        <w:t>их</w:t>
      </w:r>
      <w:r w:rsidR="00591341" w:rsidRPr="0073365D">
        <w:rPr>
          <w:rFonts w:ascii="Times New Roman" w:hAnsi="Times New Roman"/>
          <w:sz w:val="28"/>
          <w:szCs w:val="28"/>
        </w:rPr>
        <w:t xml:space="preserve"> закон</w:t>
      </w:r>
      <w:r w:rsidR="00A217A0" w:rsidRPr="0073365D">
        <w:rPr>
          <w:rFonts w:ascii="Times New Roman" w:hAnsi="Times New Roman"/>
          <w:sz w:val="28"/>
          <w:szCs w:val="28"/>
        </w:rPr>
        <w:t>ів</w:t>
      </w:r>
      <w:r w:rsidR="00591341" w:rsidRPr="0073365D">
        <w:rPr>
          <w:rFonts w:ascii="Times New Roman" w:hAnsi="Times New Roman"/>
          <w:sz w:val="28"/>
          <w:szCs w:val="28"/>
        </w:rPr>
        <w:t>, але</w:t>
      </w:r>
      <w:r w:rsidR="0025380F">
        <w:rPr>
          <w:rFonts w:ascii="Times New Roman" w:hAnsi="Times New Roman"/>
          <w:sz w:val="28"/>
          <w:szCs w:val="28"/>
        </w:rPr>
        <w:t>,</w:t>
      </w:r>
      <w:r w:rsidR="0018748E" w:rsidRPr="0073365D">
        <w:rPr>
          <w:rFonts w:ascii="Times New Roman" w:hAnsi="Times New Roman"/>
          <w:sz w:val="28"/>
          <w:szCs w:val="28"/>
        </w:rPr>
        <w:t xml:space="preserve"> також,</w:t>
      </w:r>
      <w:r w:rsidR="00591341" w:rsidRPr="0073365D">
        <w:rPr>
          <w:rFonts w:ascii="Times New Roman" w:hAnsi="Times New Roman"/>
          <w:sz w:val="28"/>
          <w:szCs w:val="28"/>
        </w:rPr>
        <w:t xml:space="preserve"> </w:t>
      </w:r>
      <w:r w:rsidR="0018748E" w:rsidRPr="0073365D">
        <w:rPr>
          <w:rFonts w:ascii="Times New Roman" w:hAnsi="Times New Roman"/>
          <w:sz w:val="28"/>
          <w:szCs w:val="28"/>
        </w:rPr>
        <w:t>імпліцитно</w:t>
      </w:r>
      <w:r w:rsidR="00591341" w:rsidRPr="0073365D">
        <w:rPr>
          <w:rFonts w:ascii="Times New Roman" w:hAnsi="Times New Roman"/>
          <w:sz w:val="28"/>
          <w:szCs w:val="28"/>
        </w:rPr>
        <w:t xml:space="preserve"> </w:t>
      </w:r>
      <w:r w:rsidR="006F4E3C" w:rsidRPr="0073365D">
        <w:rPr>
          <w:rFonts w:ascii="Times New Roman" w:hAnsi="Times New Roman"/>
          <w:sz w:val="28"/>
          <w:szCs w:val="28"/>
        </w:rPr>
        <w:t>–</w:t>
      </w:r>
      <w:r w:rsidR="0018748E" w:rsidRPr="0073365D">
        <w:rPr>
          <w:rFonts w:ascii="Times New Roman" w:hAnsi="Times New Roman"/>
          <w:sz w:val="28"/>
          <w:szCs w:val="28"/>
        </w:rPr>
        <w:t xml:space="preserve"> принцип зворотної дії більш м’якого</w:t>
      </w:r>
      <w:r w:rsidR="00591341" w:rsidRPr="0073365D">
        <w:rPr>
          <w:rFonts w:ascii="Times New Roman" w:hAnsi="Times New Roman"/>
          <w:sz w:val="28"/>
          <w:szCs w:val="28"/>
        </w:rPr>
        <w:t xml:space="preserve"> кримінального закону. Цей принцип </w:t>
      </w:r>
      <w:r w:rsidR="0018748E" w:rsidRPr="0073365D">
        <w:rPr>
          <w:rFonts w:ascii="Times New Roman" w:hAnsi="Times New Roman"/>
          <w:sz w:val="28"/>
          <w:szCs w:val="28"/>
        </w:rPr>
        <w:t>втілено</w:t>
      </w:r>
      <w:r w:rsidR="00591341" w:rsidRPr="0073365D">
        <w:rPr>
          <w:rFonts w:ascii="Times New Roman" w:hAnsi="Times New Roman"/>
          <w:sz w:val="28"/>
          <w:szCs w:val="28"/>
        </w:rPr>
        <w:t xml:space="preserve"> </w:t>
      </w:r>
      <w:r w:rsidR="005B5A22" w:rsidRPr="0073365D">
        <w:rPr>
          <w:rFonts w:ascii="Times New Roman" w:hAnsi="Times New Roman"/>
          <w:sz w:val="28"/>
          <w:szCs w:val="28"/>
        </w:rPr>
        <w:t>в</w:t>
      </w:r>
      <w:r w:rsidR="00591341" w:rsidRPr="0073365D">
        <w:rPr>
          <w:rFonts w:ascii="Times New Roman" w:hAnsi="Times New Roman"/>
          <w:sz w:val="28"/>
          <w:szCs w:val="28"/>
        </w:rPr>
        <w:t xml:space="preserve"> правилі, відповідно </w:t>
      </w:r>
      <w:r w:rsidR="00A13BD0" w:rsidRPr="0073365D">
        <w:rPr>
          <w:rFonts w:ascii="Times New Roman" w:hAnsi="Times New Roman"/>
          <w:sz w:val="28"/>
          <w:szCs w:val="28"/>
        </w:rPr>
        <w:t xml:space="preserve">до </w:t>
      </w:r>
      <w:r w:rsidR="00591341" w:rsidRPr="0073365D">
        <w:rPr>
          <w:rFonts w:ascii="Times New Roman" w:hAnsi="Times New Roman"/>
          <w:sz w:val="28"/>
          <w:szCs w:val="28"/>
        </w:rPr>
        <w:t xml:space="preserve">якого, якщо кримінальний закон, чинний на момент </w:t>
      </w:r>
      <w:r w:rsidR="0025380F">
        <w:rPr>
          <w:rFonts w:ascii="Times New Roman" w:hAnsi="Times New Roman"/>
          <w:sz w:val="28"/>
          <w:szCs w:val="28"/>
        </w:rPr>
        <w:t>вчинення</w:t>
      </w:r>
      <w:r w:rsidR="00591341" w:rsidRPr="0073365D">
        <w:rPr>
          <w:rFonts w:ascii="Times New Roman" w:hAnsi="Times New Roman"/>
          <w:sz w:val="28"/>
          <w:szCs w:val="28"/>
        </w:rPr>
        <w:t xml:space="preserve"> правопорушення, і кримінальні закони, ухвалені </w:t>
      </w:r>
      <w:r w:rsidR="0018748E" w:rsidRPr="0073365D">
        <w:rPr>
          <w:rFonts w:ascii="Times New Roman" w:hAnsi="Times New Roman"/>
          <w:sz w:val="28"/>
          <w:szCs w:val="28"/>
        </w:rPr>
        <w:t>пізніше</w:t>
      </w:r>
      <w:r w:rsidR="005B5A22" w:rsidRPr="0073365D">
        <w:rPr>
          <w:rFonts w:ascii="Times New Roman" w:hAnsi="Times New Roman"/>
          <w:sz w:val="28"/>
          <w:szCs w:val="28"/>
        </w:rPr>
        <w:t>, що набрали чинності до</w:t>
      </w:r>
      <w:r w:rsidR="00F22332" w:rsidRPr="0073365D">
        <w:rPr>
          <w:rFonts w:ascii="Times New Roman" w:hAnsi="Times New Roman"/>
          <w:sz w:val="28"/>
          <w:szCs w:val="28"/>
        </w:rPr>
        <w:t xml:space="preserve"> </w:t>
      </w:r>
      <w:r w:rsidR="00591341" w:rsidRPr="0073365D">
        <w:rPr>
          <w:rFonts w:ascii="Times New Roman" w:hAnsi="Times New Roman"/>
          <w:sz w:val="28"/>
          <w:szCs w:val="28"/>
        </w:rPr>
        <w:t>п</w:t>
      </w:r>
      <w:r w:rsidR="00F22332" w:rsidRPr="0073365D">
        <w:rPr>
          <w:rFonts w:ascii="Times New Roman" w:hAnsi="Times New Roman"/>
          <w:sz w:val="28"/>
          <w:szCs w:val="28"/>
        </w:rPr>
        <w:t xml:space="preserve">остановлення остаточного </w:t>
      </w:r>
      <w:proofErr w:type="spellStart"/>
      <w:r w:rsidR="00F22332" w:rsidRPr="0073365D">
        <w:rPr>
          <w:rFonts w:ascii="Times New Roman" w:hAnsi="Times New Roman"/>
          <w:sz w:val="28"/>
          <w:szCs w:val="28"/>
        </w:rPr>
        <w:t>вироку</w:t>
      </w:r>
      <w:proofErr w:type="spellEnd"/>
      <w:r w:rsidR="005B5A22" w:rsidRPr="0073365D">
        <w:rPr>
          <w:rFonts w:ascii="Times New Roman" w:hAnsi="Times New Roman"/>
          <w:sz w:val="28"/>
          <w:szCs w:val="28"/>
        </w:rPr>
        <w:t xml:space="preserve">, </w:t>
      </w:r>
      <w:r w:rsidR="0018748E" w:rsidRPr="0073365D">
        <w:rPr>
          <w:rFonts w:ascii="Times New Roman" w:hAnsi="Times New Roman"/>
          <w:sz w:val="28"/>
          <w:szCs w:val="28"/>
        </w:rPr>
        <w:t>мають відмінності</w:t>
      </w:r>
      <w:r w:rsidR="00591341" w:rsidRPr="0073365D">
        <w:rPr>
          <w:rFonts w:ascii="Times New Roman" w:hAnsi="Times New Roman"/>
          <w:sz w:val="28"/>
          <w:szCs w:val="28"/>
        </w:rPr>
        <w:t>, то суд</w:t>
      </w:r>
      <w:r w:rsidR="0018748E" w:rsidRPr="0073365D">
        <w:rPr>
          <w:rFonts w:ascii="Times New Roman" w:hAnsi="Times New Roman"/>
          <w:sz w:val="28"/>
          <w:szCs w:val="28"/>
        </w:rPr>
        <w:t xml:space="preserve">и </w:t>
      </w:r>
      <w:r w:rsidR="00F22332" w:rsidRPr="0073365D">
        <w:rPr>
          <w:rFonts w:ascii="Times New Roman" w:hAnsi="Times New Roman"/>
          <w:sz w:val="28"/>
          <w:szCs w:val="28"/>
        </w:rPr>
        <w:t>повинні</w:t>
      </w:r>
      <w:r w:rsidR="00591341" w:rsidRPr="0073365D">
        <w:rPr>
          <w:rFonts w:ascii="Times New Roman" w:hAnsi="Times New Roman"/>
          <w:sz w:val="28"/>
          <w:szCs w:val="28"/>
        </w:rPr>
        <w:t xml:space="preserve"> застосовувати той закон, </w:t>
      </w:r>
      <w:r w:rsidR="00F22332" w:rsidRPr="0073365D">
        <w:rPr>
          <w:rFonts w:ascii="Times New Roman" w:hAnsi="Times New Roman"/>
          <w:bCs/>
          <w:sz w:val="28"/>
          <w:szCs w:val="28"/>
        </w:rPr>
        <w:t xml:space="preserve">приписи якого </w:t>
      </w:r>
      <w:r w:rsidR="005B5A22" w:rsidRPr="0073365D">
        <w:rPr>
          <w:rFonts w:ascii="Times New Roman" w:hAnsi="Times New Roman"/>
          <w:bCs/>
          <w:sz w:val="28"/>
          <w:szCs w:val="28"/>
        </w:rPr>
        <w:t>найсприятливіші</w:t>
      </w:r>
      <w:r w:rsidR="001D15BC" w:rsidRPr="0073365D">
        <w:rPr>
          <w:rFonts w:ascii="Times New Roman" w:hAnsi="Times New Roman"/>
          <w:sz w:val="28"/>
          <w:szCs w:val="28"/>
        </w:rPr>
        <w:t xml:space="preserve"> для підсудного</w:t>
      </w:r>
      <w:r w:rsidR="009A314C" w:rsidRPr="0073365D">
        <w:rPr>
          <w:rFonts w:ascii="Times New Roman" w:hAnsi="Times New Roman"/>
          <w:sz w:val="28"/>
          <w:szCs w:val="28"/>
        </w:rPr>
        <w:t>“</w:t>
      </w:r>
      <w:r w:rsidR="0025380F">
        <w:rPr>
          <w:rFonts w:ascii="Times New Roman" w:hAnsi="Times New Roman"/>
          <w:sz w:val="28"/>
          <w:szCs w:val="28"/>
        </w:rPr>
        <w:br/>
      </w:r>
      <w:r w:rsidR="009A314C" w:rsidRPr="0073365D">
        <w:rPr>
          <w:rFonts w:ascii="Times New Roman" w:hAnsi="Times New Roman"/>
          <w:sz w:val="28"/>
          <w:szCs w:val="28"/>
          <w:shd w:val="clear" w:color="auto" w:fill="FCFCFC"/>
        </w:rPr>
        <w:t>(</w:t>
      </w:r>
      <w:r w:rsidR="009A314C" w:rsidRPr="0073365D">
        <w:rPr>
          <w:rFonts w:ascii="Times New Roman" w:hAnsi="Times New Roman"/>
          <w:sz w:val="28"/>
          <w:szCs w:val="28"/>
          <w:shd w:val="clear" w:color="auto" w:fill="FFFFFF"/>
        </w:rPr>
        <w:t>§ 109)</w:t>
      </w:r>
      <w:r w:rsidR="009A314C" w:rsidRPr="0073365D">
        <w:rPr>
          <w:rStyle w:val="s32a37344"/>
          <w:rFonts w:ascii="Times New Roman" w:hAnsi="Times New Roman"/>
          <w:sz w:val="28"/>
          <w:szCs w:val="28"/>
          <w:shd w:val="clear" w:color="auto" w:fill="FFFFFF"/>
        </w:rPr>
        <w:t>.</w:t>
      </w:r>
    </w:p>
    <w:p w14:paraId="1D54BE43" w14:textId="0F520C61" w:rsidR="0014226E" w:rsidRPr="0073365D" w:rsidRDefault="0041305B" w:rsidP="0073365D">
      <w:pPr>
        <w:spacing w:after="0" w:line="348" w:lineRule="auto"/>
        <w:ind w:firstLine="709"/>
        <w:contextualSpacing/>
        <w:jc w:val="both"/>
        <w:rPr>
          <w:rFonts w:ascii="Times New Roman" w:hAnsi="Times New Roman"/>
          <w:sz w:val="28"/>
          <w:szCs w:val="28"/>
          <w:shd w:val="clear" w:color="auto" w:fill="FFFFFF"/>
        </w:rPr>
      </w:pPr>
      <w:r w:rsidRPr="0073365D">
        <w:rPr>
          <w:rFonts w:ascii="Times New Roman" w:hAnsi="Times New Roman"/>
          <w:sz w:val="28"/>
          <w:szCs w:val="28"/>
        </w:rPr>
        <w:t>Європейський суд з прав людини</w:t>
      </w:r>
      <w:r w:rsidR="0025380F">
        <w:rPr>
          <w:rFonts w:ascii="Times New Roman" w:hAnsi="Times New Roman"/>
          <w:sz w:val="28"/>
          <w:szCs w:val="28"/>
        </w:rPr>
        <w:t>, розглядаючи</w:t>
      </w:r>
      <w:r w:rsidR="00C94F8E" w:rsidRPr="0073365D">
        <w:rPr>
          <w:rFonts w:ascii="Times New Roman" w:hAnsi="Times New Roman"/>
          <w:sz w:val="28"/>
          <w:szCs w:val="28"/>
        </w:rPr>
        <w:t xml:space="preserve"> питанн</w:t>
      </w:r>
      <w:r w:rsidR="0025380F">
        <w:rPr>
          <w:rFonts w:ascii="Times New Roman" w:hAnsi="Times New Roman"/>
          <w:sz w:val="28"/>
          <w:szCs w:val="28"/>
        </w:rPr>
        <w:t>я</w:t>
      </w:r>
      <w:r w:rsidR="00C94F8E" w:rsidRPr="0073365D">
        <w:rPr>
          <w:rFonts w:ascii="Times New Roman" w:hAnsi="Times New Roman"/>
          <w:sz w:val="28"/>
          <w:szCs w:val="28"/>
        </w:rPr>
        <w:t xml:space="preserve"> щодо права особи на перегляд </w:t>
      </w:r>
      <w:proofErr w:type="spellStart"/>
      <w:r w:rsidR="00C94F8E" w:rsidRPr="0073365D">
        <w:rPr>
          <w:rFonts w:ascii="Times New Roman" w:hAnsi="Times New Roman"/>
          <w:sz w:val="28"/>
          <w:szCs w:val="28"/>
        </w:rPr>
        <w:t>вироку</w:t>
      </w:r>
      <w:proofErr w:type="spellEnd"/>
      <w:r w:rsidR="0025380F">
        <w:rPr>
          <w:rFonts w:ascii="Times New Roman" w:hAnsi="Times New Roman"/>
          <w:sz w:val="28"/>
          <w:szCs w:val="28"/>
        </w:rPr>
        <w:t>,</w:t>
      </w:r>
      <w:r w:rsidRPr="0073365D">
        <w:rPr>
          <w:rFonts w:ascii="Times New Roman" w:hAnsi="Times New Roman"/>
          <w:sz w:val="28"/>
          <w:szCs w:val="28"/>
        </w:rPr>
        <w:t xml:space="preserve"> наголосив, що </w:t>
      </w:r>
      <w:r w:rsidR="0025380F">
        <w:rPr>
          <w:rFonts w:ascii="Times New Roman" w:hAnsi="Times New Roman"/>
          <w:sz w:val="28"/>
          <w:szCs w:val="28"/>
          <w:shd w:val="clear" w:color="auto" w:fill="FFFFFF"/>
        </w:rPr>
        <w:t>коли</w:t>
      </w:r>
      <w:r w:rsidR="002365C7" w:rsidRPr="0073365D">
        <w:rPr>
          <w:rFonts w:ascii="Times New Roman" w:hAnsi="Times New Roman"/>
          <w:sz w:val="28"/>
          <w:szCs w:val="28"/>
          <w:shd w:val="clear" w:color="auto" w:fill="FFFFFF"/>
        </w:rPr>
        <w:t xml:space="preserve"> держава у своєму законодавстві </w:t>
      </w:r>
      <w:r w:rsidR="005B5A22" w:rsidRPr="0073365D">
        <w:rPr>
          <w:rFonts w:ascii="Times New Roman" w:hAnsi="Times New Roman"/>
          <w:sz w:val="28"/>
          <w:szCs w:val="28"/>
          <w:shd w:val="clear" w:color="auto" w:fill="FFFFFF"/>
        </w:rPr>
        <w:t>чітко</w:t>
      </w:r>
      <w:r w:rsidR="002365C7" w:rsidRPr="0073365D">
        <w:rPr>
          <w:rFonts w:ascii="Times New Roman" w:hAnsi="Times New Roman"/>
          <w:sz w:val="28"/>
          <w:szCs w:val="28"/>
          <w:shd w:val="clear" w:color="auto" w:fill="FFFFFF"/>
        </w:rPr>
        <w:t xml:space="preserve"> </w:t>
      </w:r>
      <w:r w:rsidR="00F22332" w:rsidRPr="0073365D">
        <w:rPr>
          <w:rFonts w:ascii="Times New Roman" w:hAnsi="Times New Roman"/>
          <w:sz w:val="28"/>
          <w:szCs w:val="28"/>
          <w:shd w:val="clear" w:color="auto" w:fill="FFFFFF"/>
        </w:rPr>
        <w:lastRenderedPageBreak/>
        <w:t>встановлює</w:t>
      </w:r>
      <w:r w:rsidR="002365C7" w:rsidRPr="0073365D">
        <w:rPr>
          <w:rFonts w:ascii="Times New Roman" w:hAnsi="Times New Roman"/>
          <w:sz w:val="28"/>
          <w:szCs w:val="28"/>
          <w:shd w:val="clear" w:color="auto" w:fill="FFFFFF"/>
        </w:rPr>
        <w:t xml:space="preserve"> принцип </w:t>
      </w:r>
      <w:r w:rsidR="00F22332" w:rsidRPr="0073365D">
        <w:rPr>
          <w:rFonts w:ascii="Times New Roman" w:hAnsi="Times New Roman"/>
          <w:sz w:val="28"/>
          <w:szCs w:val="28"/>
          <w:shd w:val="clear" w:color="auto" w:fill="FFFFFF"/>
        </w:rPr>
        <w:t xml:space="preserve">зворотної дії </w:t>
      </w:r>
      <w:r w:rsidR="005B5A22" w:rsidRPr="0073365D">
        <w:rPr>
          <w:rFonts w:ascii="Times New Roman" w:hAnsi="Times New Roman"/>
          <w:sz w:val="28"/>
          <w:szCs w:val="28"/>
          <w:shd w:val="clear" w:color="auto" w:fill="FFFFFF"/>
        </w:rPr>
        <w:t>найсприятливішого</w:t>
      </w:r>
      <w:r w:rsidR="002365C7" w:rsidRPr="0073365D">
        <w:rPr>
          <w:rFonts w:ascii="Times New Roman" w:hAnsi="Times New Roman"/>
          <w:sz w:val="28"/>
          <w:szCs w:val="28"/>
          <w:shd w:val="clear" w:color="auto" w:fill="FFFFFF"/>
        </w:rPr>
        <w:t xml:space="preserve"> кримінального закону</w:t>
      </w:r>
      <w:r w:rsidR="002365C7" w:rsidRPr="0073365D">
        <w:rPr>
          <w:rFonts w:ascii="Times New Roman" w:hAnsi="Times New Roman"/>
          <w:sz w:val="28"/>
          <w:szCs w:val="28"/>
        </w:rPr>
        <w:t>, то вона має надати підсудним можливість реалізувати</w:t>
      </w:r>
      <w:r w:rsidR="00C94F8E" w:rsidRPr="0073365D">
        <w:rPr>
          <w:rFonts w:ascii="Times New Roman" w:hAnsi="Times New Roman"/>
          <w:sz w:val="28"/>
          <w:szCs w:val="28"/>
        </w:rPr>
        <w:t xml:space="preserve"> це право</w:t>
      </w:r>
      <w:r w:rsidR="002365C7" w:rsidRPr="0073365D">
        <w:rPr>
          <w:rFonts w:ascii="Times New Roman" w:hAnsi="Times New Roman"/>
          <w:sz w:val="28"/>
          <w:szCs w:val="28"/>
        </w:rPr>
        <w:t xml:space="preserve"> </w:t>
      </w:r>
      <w:r w:rsidR="002365C7" w:rsidRPr="0073365D">
        <w:rPr>
          <w:rFonts w:ascii="Times New Roman" w:hAnsi="Times New Roman"/>
          <w:sz w:val="28"/>
          <w:szCs w:val="28"/>
          <w:shd w:val="clear" w:color="auto" w:fill="FFFFFF"/>
        </w:rPr>
        <w:t xml:space="preserve">відповідно до </w:t>
      </w:r>
      <w:r w:rsidR="00F22332" w:rsidRPr="0073365D">
        <w:rPr>
          <w:rFonts w:ascii="Times New Roman" w:hAnsi="Times New Roman"/>
          <w:sz w:val="28"/>
          <w:szCs w:val="28"/>
          <w:shd w:val="clear" w:color="auto" w:fill="FFFFFF"/>
        </w:rPr>
        <w:t xml:space="preserve">конвенційних </w:t>
      </w:r>
      <w:r w:rsidR="00BA3D8C" w:rsidRPr="0073365D">
        <w:rPr>
          <w:rFonts w:ascii="Times New Roman" w:hAnsi="Times New Roman"/>
          <w:sz w:val="28"/>
          <w:szCs w:val="28"/>
          <w:shd w:val="clear" w:color="auto" w:fill="FFFFFF"/>
        </w:rPr>
        <w:t>гарантій</w:t>
      </w:r>
      <w:r w:rsidR="00BF2E0E" w:rsidRPr="0073365D">
        <w:rPr>
          <w:rFonts w:ascii="Times New Roman" w:hAnsi="Times New Roman"/>
          <w:sz w:val="28"/>
          <w:szCs w:val="28"/>
        </w:rPr>
        <w:t xml:space="preserve"> </w:t>
      </w:r>
      <w:r w:rsidR="00BF2E0E" w:rsidRPr="0073365D">
        <w:rPr>
          <w:rFonts w:ascii="Times New Roman" w:hAnsi="Times New Roman"/>
          <w:sz w:val="28"/>
          <w:szCs w:val="28"/>
          <w:shd w:val="clear" w:color="auto" w:fill="FFFFFF"/>
        </w:rPr>
        <w:t xml:space="preserve">[рішення </w:t>
      </w:r>
      <w:r w:rsidR="001A3583" w:rsidRPr="0073365D">
        <w:rPr>
          <w:rFonts w:ascii="Times New Roman" w:hAnsi="Times New Roman"/>
          <w:sz w:val="28"/>
          <w:szCs w:val="28"/>
          <w:shd w:val="clear" w:color="auto" w:fill="FFFFFF"/>
        </w:rPr>
        <w:t>у</w:t>
      </w:r>
      <w:r w:rsidR="00BF2E0E" w:rsidRPr="0073365D">
        <w:rPr>
          <w:rFonts w:ascii="Times New Roman" w:hAnsi="Times New Roman"/>
          <w:sz w:val="28"/>
          <w:szCs w:val="28"/>
          <w:shd w:val="clear" w:color="auto" w:fill="FFFFFF"/>
        </w:rPr>
        <w:t xml:space="preserve"> справі </w:t>
      </w:r>
      <w:proofErr w:type="spellStart"/>
      <w:r w:rsidR="009970DC" w:rsidRPr="0073365D">
        <w:rPr>
          <w:rFonts w:ascii="Times New Roman" w:hAnsi="Times New Roman"/>
          <w:i/>
          <w:sz w:val="28"/>
          <w:szCs w:val="28"/>
          <w:shd w:val="clear" w:color="auto" w:fill="FFFFFF"/>
        </w:rPr>
        <w:t>A</w:t>
      </w:r>
      <w:r w:rsidR="00BF2E0E" w:rsidRPr="0073365D">
        <w:rPr>
          <w:rFonts w:ascii="Times New Roman" w:hAnsi="Times New Roman"/>
          <w:i/>
          <w:sz w:val="28"/>
          <w:szCs w:val="28"/>
          <w:shd w:val="clear" w:color="auto" w:fill="FFFFFF"/>
        </w:rPr>
        <w:t>ffaire</w:t>
      </w:r>
      <w:proofErr w:type="spellEnd"/>
      <w:r w:rsidR="00BF2E0E" w:rsidRPr="0073365D">
        <w:rPr>
          <w:rFonts w:ascii="Times New Roman" w:hAnsi="Times New Roman"/>
          <w:i/>
          <w:sz w:val="28"/>
          <w:szCs w:val="28"/>
          <w:shd w:val="clear" w:color="auto" w:fill="FFFFFF"/>
        </w:rPr>
        <w:t xml:space="preserve"> </w:t>
      </w:r>
      <w:proofErr w:type="spellStart"/>
      <w:r w:rsidR="00BF2E0E" w:rsidRPr="0073365D">
        <w:rPr>
          <w:rFonts w:ascii="Times New Roman" w:hAnsi="Times New Roman"/>
          <w:i/>
          <w:sz w:val="28"/>
          <w:szCs w:val="28"/>
          <w:shd w:val="clear" w:color="auto" w:fill="FFFFFF"/>
        </w:rPr>
        <w:t>Gouarré</w:t>
      </w:r>
      <w:proofErr w:type="spellEnd"/>
      <w:r w:rsidR="00BF2E0E" w:rsidRPr="0073365D">
        <w:rPr>
          <w:rFonts w:ascii="Times New Roman" w:hAnsi="Times New Roman"/>
          <w:i/>
          <w:sz w:val="28"/>
          <w:szCs w:val="28"/>
          <w:shd w:val="clear" w:color="auto" w:fill="FFFFFF"/>
        </w:rPr>
        <w:t xml:space="preserve"> </w:t>
      </w:r>
      <w:proofErr w:type="spellStart"/>
      <w:r w:rsidR="00BF2E0E" w:rsidRPr="0073365D">
        <w:rPr>
          <w:rFonts w:ascii="Times New Roman" w:hAnsi="Times New Roman"/>
          <w:i/>
          <w:sz w:val="28"/>
          <w:szCs w:val="28"/>
          <w:shd w:val="clear" w:color="auto" w:fill="FFFFFF"/>
        </w:rPr>
        <w:t>Patte</w:t>
      </w:r>
      <w:proofErr w:type="spellEnd"/>
      <w:r w:rsidR="00BF2E0E" w:rsidRPr="0073365D">
        <w:rPr>
          <w:rFonts w:ascii="Times New Roman" w:hAnsi="Times New Roman"/>
          <w:i/>
          <w:sz w:val="28"/>
          <w:szCs w:val="28"/>
          <w:shd w:val="clear" w:color="auto" w:fill="FFFFFF"/>
        </w:rPr>
        <w:t xml:space="preserve"> c. </w:t>
      </w:r>
      <w:proofErr w:type="spellStart"/>
      <w:r w:rsidR="00BF2E0E" w:rsidRPr="0073365D">
        <w:rPr>
          <w:rFonts w:ascii="Times New Roman" w:hAnsi="Times New Roman"/>
          <w:i/>
          <w:sz w:val="28"/>
          <w:szCs w:val="28"/>
          <w:shd w:val="clear" w:color="auto" w:fill="FFFFFF"/>
        </w:rPr>
        <w:t>Andorre</w:t>
      </w:r>
      <w:proofErr w:type="spellEnd"/>
      <w:r w:rsidR="00C94F8E" w:rsidRPr="0073365D">
        <w:rPr>
          <w:rFonts w:ascii="Times New Roman" w:hAnsi="Times New Roman"/>
          <w:i/>
          <w:sz w:val="28"/>
          <w:szCs w:val="28"/>
          <w:shd w:val="clear" w:color="auto" w:fill="FFFFFF"/>
        </w:rPr>
        <w:t xml:space="preserve"> </w:t>
      </w:r>
      <w:r w:rsidR="00CB2A6B">
        <w:rPr>
          <w:rFonts w:ascii="Times New Roman" w:hAnsi="Times New Roman"/>
          <w:i/>
          <w:sz w:val="28"/>
          <w:szCs w:val="28"/>
          <w:shd w:val="clear" w:color="auto" w:fill="FFFFFF"/>
        </w:rPr>
        <w:br/>
      </w:r>
      <w:r w:rsidR="00BF2E0E" w:rsidRPr="0073365D">
        <w:rPr>
          <w:rFonts w:ascii="Times New Roman" w:hAnsi="Times New Roman"/>
          <w:iCs/>
          <w:sz w:val="28"/>
          <w:szCs w:val="28"/>
          <w:shd w:val="clear" w:color="auto" w:fill="FFFFFF"/>
        </w:rPr>
        <w:t>від 12 січня 2016 року</w:t>
      </w:r>
      <w:r w:rsidR="00BF2E0E" w:rsidRPr="0073365D">
        <w:rPr>
          <w:rFonts w:ascii="Times New Roman" w:hAnsi="Times New Roman"/>
          <w:sz w:val="28"/>
          <w:szCs w:val="28"/>
          <w:shd w:val="clear" w:color="auto" w:fill="FFFFFF"/>
        </w:rPr>
        <w:t xml:space="preserve"> (заява № </w:t>
      </w:r>
      <w:hyperlink r:id="rId15" w:anchor="{%22appno%22:[%2233427/10%22]}" w:tgtFrame="_blank" w:history="1">
        <w:r w:rsidR="00BF2E0E" w:rsidRPr="0073365D">
          <w:rPr>
            <w:rFonts w:ascii="Times New Roman" w:hAnsi="Times New Roman"/>
            <w:iCs/>
            <w:sz w:val="28"/>
            <w:szCs w:val="28"/>
          </w:rPr>
          <w:t>33427/10</w:t>
        </w:r>
      </w:hyperlink>
      <w:r w:rsidR="00BF2E0E" w:rsidRPr="0073365D">
        <w:rPr>
          <w:rFonts w:ascii="Times New Roman" w:hAnsi="Times New Roman"/>
          <w:iCs/>
          <w:sz w:val="28"/>
          <w:szCs w:val="28"/>
          <w:shd w:val="clear" w:color="auto" w:fill="FFFFFF"/>
        </w:rPr>
        <w:t>)</w:t>
      </w:r>
      <w:r w:rsidR="0050751E" w:rsidRPr="0073365D">
        <w:rPr>
          <w:rFonts w:ascii="Times New Roman" w:hAnsi="Times New Roman"/>
          <w:iCs/>
          <w:sz w:val="28"/>
          <w:szCs w:val="28"/>
          <w:shd w:val="clear" w:color="auto" w:fill="FFFFFF"/>
        </w:rPr>
        <w:t>,</w:t>
      </w:r>
      <w:r w:rsidR="0050751E" w:rsidRPr="0073365D">
        <w:rPr>
          <w:rFonts w:ascii="Times New Roman" w:hAnsi="Times New Roman"/>
          <w:i/>
          <w:iCs/>
          <w:sz w:val="28"/>
          <w:szCs w:val="28"/>
          <w:shd w:val="clear" w:color="auto" w:fill="FFFFFF"/>
        </w:rPr>
        <w:t xml:space="preserve"> </w:t>
      </w:r>
      <w:r w:rsidR="0050751E" w:rsidRPr="0073365D">
        <w:rPr>
          <w:rFonts w:ascii="Times New Roman" w:hAnsi="Times New Roman"/>
          <w:sz w:val="28"/>
          <w:szCs w:val="28"/>
          <w:shd w:val="clear" w:color="auto" w:fill="FFFFFF"/>
        </w:rPr>
        <w:t>§ 35</w:t>
      </w:r>
      <w:r w:rsidR="00BF2E0E" w:rsidRPr="0073365D">
        <w:rPr>
          <w:rFonts w:ascii="Times New Roman" w:hAnsi="Times New Roman"/>
          <w:sz w:val="28"/>
          <w:szCs w:val="28"/>
          <w:shd w:val="clear" w:color="auto" w:fill="FFFFFF"/>
        </w:rPr>
        <w:t>].</w:t>
      </w:r>
    </w:p>
    <w:p w14:paraId="5713C756" w14:textId="2C2CBF78" w:rsidR="0050751E" w:rsidRPr="0073365D" w:rsidRDefault="0073017F" w:rsidP="0073365D">
      <w:pPr>
        <w:spacing w:after="0" w:line="348" w:lineRule="auto"/>
        <w:ind w:firstLine="709"/>
        <w:contextualSpacing/>
        <w:jc w:val="both"/>
        <w:rPr>
          <w:rFonts w:ascii="Times New Roman" w:hAnsi="Times New Roman"/>
          <w:sz w:val="28"/>
          <w:szCs w:val="28"/>
        </w:rPr>
      </w:pPr>
      <w:r w:rsidRPr="0073365D">
        <w:rPr>
          <w:rFonts w:ascii="Times New Roman" w:hAnsi="Times New Roman"/>
          <w:sz w:val="28"/>
          <w:szCs w:val="28"/>
        </w:rPr>
        <w:t xml:space="preserve">Конституційний Суд України вважає, що </w:t>
      </w:r>
      <w:r w:rsidR="001A3583" w:rsidRPr="0073365D">
        <w:rPr>
          <w:rFonts w:ascii="Times New Roman" w:hAnsi="Times New Roman"/>
          <w:sz w:val="28"/>
          <w:szCs w:val="28"/>
        </w:rPr>
        <w:t>в</w:t>
      </w:r>
      <w:r w:rsidRPr="0073365D">
        <w:rPr>
          <w:rFonts w:ascii="Times New Roman" w:hAnsi="Times New Roman"/>
          <w:sz w:val="28"/>
          <w:szCs w:val="28"/>
        </w:rPr>
        <w:t xml:space="preserve"> розумінн</w:t>
      </w:r>
      <w:r w:rsidR="00A13BD0" w:rsidRPr="0073365D">
        <w:rPr>
          <w:rFonts w:ascii="Times New Roman" w:hAnsi="Times New Roman"/>
          <w:sz w:val="28"/>
          <w:szCs w:val="28"/>
        </w:rPr>
        <w:t>і</w:t>
      </w:r>
      <w:r w:rsidRPr="0073365D">
        <w:rPr>
          <w:rFonts w:ascii="Times New Roman" w:hAnsi="Times New Roman"/>
          <w:sz w:val="28"/>
          <w:szCs w:val="28"/>
        </w:rPr>
        <w:t xml:space="preserve"> приписів статей 3, 8, </w:t>
      </w:r>
      <w:r w:rsidR="00BF2E0E" w:rsidRPr="0073365D">
        <w:rPr>
          <w:rFonts w:ascii="Times New Roman" w:hAnsi="Times New Roman"/>
          <w:sz w:val="28"/>
          <w:szCs w:val="28"/>
        </w:rPr>
        <w:t xml:space="preserve">58, </w:t>
      </w:r>
      <w:r w:rsidRPr="0073365D">
        <w:rPr>
          <w:rFonts w:ascii="Times New Roman" w:hAnsi="Times New Roman"/>
          <w:sz w:val="28"/>
          <w:szCs w:val="28"/>
        </w:rPr>
        <w:t>62 Конституції України</w:t>
      </w:r>
      <w:r w:rsidR="00BF2E0E" w:rsidRPr="0073365D">
        <w:rPr>
          <w:rFonts w:ascii="Times New Roman" w:hAnsi="Times New Roman"/>
          <w:sz w:val="28"/>
          <w:szCs w:val="28"/>
        </w:rPr>
        <w:t xml:space="preserve"> </w:t>
      </w:r>
      <w:r w:rsidR="0025380F">
        <w:rPr>
          <w:rFonts w:ascii="Times New Roman" w:hAnsi="Times New Roman"/>
          <w:sz w:val="28"/>
          <w:szCs w:val="28"/>
        </w:rPr>
        <w:t>у</w:t>
      </w:r>
      <w:r w:rsidR="00BF2E0E" w:rsidRPr="0073365D">
        <w:rPr>
          <w:rFonts w:ascii="Times New Roman" w:hAnsi="Times New Roman"/>
          <w:sz w:val="28"/>
          <w:szCs w:val="28"/>
        </w:rPr>
        <w:t xml:space="preserve"> їх </w:t>
      </w:r>
      <w:r w:rsidR="0050751E" w:rsidRPr="0073365D">
        <w:rPr>
          <w:rFonts w:ascii="Times New Roman" w:hAnsi="Times New Roman"/>
          <w:sz w:val="28"/>
          <w:szCs w:val="28"/>
        </w:rPr>
        <w:t>взаємозв’язку</w:t>
      </w:r>
      <w:r w:rsidR="007618D4" w:rsidRPr="0073365D">
        <w:rPr>
          <w:rFonts w:ascii="Times New Roman" w:hAnsi="Times New Roman"/>
          <w:sz w:val="28"/>
          <w:szCs w:val="28"/>
        </w:rPr>
        <w:t xml:space="preserve"> держава зобов’язана</w:t>
      </w:r>
      <w:r w:rsidR="006F4E3C" w:rsidRPr="0073365D">
        <w:rPr>
          <w:rFonts w:ascii="Times New Roman" w:hAnsi="Times New Roman"/>
          <w:sz w:val="28"/>
          <w:szCs w:val="28"/>
        </w:rPr>
        <w:t xml:space="preserve"> </w:t>
      </w:r>
      <w:r w:rsidR="00675FD6" w:rsidRPr="0073365D">
        <w:rPr>
          <w:rFonts w:ascii="Times New Roman" w:hAnsi="Times New Roman"/>
          <w:sz w:val="28"/>
          <w:szCs w:val="28"/>
        </w:rPr>
        <w:t>забезпечити завершення</w:t>
      </w:r>
      <w:r w:rsidR="007618D4" w:rsidRPr="0073365D">
        <w:rPr>
          <w:rFonts w:ascii="Times New Roman" w:hAnsi="Times New Roman"/>
          <w:sz w:val="28"/>
          <w:szCs w:val="28"/>
        </w:rPr>
        <w:t xml:space="preserve"> кримінальн</w:t>
      </w:r>
      <w:r w:rsidR="00675FD6" w:rsidRPr="0073365D">
        <w:rPr>
          <w:rFonts w:ascii="Times New Roman" w:hAnsi="Times New Roman"/>
          <w:sz w:val="28"/>
          <w:szCs w:val="28"/>
        </w:rPr>
        <w:t>ого</w:t>
      </w:r>
      <w:r w:rsidR="007618D4" w:rsidRPr="0073365D">
        <w:rPr>
          <w:rFonts w:ascii="Times New Roman" w:hAnsi="Times New Roman"/>
          <w:sz w:val="28"/>
          <w:szCs w:val="28"/>
        </w:rPr>
        <w:t xml:space="preserve"> </w:t>
      </w:r>
      <w:r w:rsidR="00807398" w:rsidRPr="0073365D">
        <w:rPr>
          <w:rFonts w:ascii="Times New Roman" w:hAnsi="Times New Roman"/>
          <w:sz w:val="28"/>
          <w:szCs w:val="28"/>
        </w:rPr>
        <w:t>провадження стосовно</w:t>
      </w:r>
      <w:r w:rsidR="007618D4" w:rsidRPr="0073365D">
        <w:rPr>
          <w:rFonts w:ascii="Times New Roman" w:hAnsi="Times New Roman"/>
          <w:sz w:val="28"/>
          <w:szCs w:val="28"/>
        </w:rPr>
        <w:t xml:space="preserve"> особи</w:t>
      </w:r>
      <w:r w:rsidR="006F4E3C" w:rsidRPr="0073365D">
        <w:rPr>
          <w:rFonts w:ascii="Times New Roman" w:hAnsi="Times New Roman"/>
          <w:sz w:val="28"/>
          <w:szCs w:val="28"/>
        </w:rPr>
        <w:t xml:space="preserve"> </w:t>
      </w:r>
      <w:r w:rsidR="001A3583" w:rsidRPr="0073365D">
        <w:rPr>
          <w:rFonts w:ascii="Times New Roman" w:hAnsi="Times New Roman"/>
          <w:sz w:val="28"/>
          <w:szCs w:val="28"/>
        </w:rPr>
        <w:t>в</w:t>
      </w:r>
      <w:r w:rsidR="006F4E3C" w:rsidRPr="0073365D">
        <w:rPr>
          <w:rFonts w:ascii="Times New Roman" w:hAnsi="Times New Roman"/>
          <w:sz w:val="28"/>
          <w:szCs w:val="28"/>
        </w:rPr>
        <w:t xml:space="preserve"> разі набрання</w:t>
      </w:r>
      <w:r w:rsidR="00ED3379" w:rsidRPr="0073365D">
        <w:rPr>
          <w:rFonts w:ascii="Times New Roman" w:hAnsi="Times New Roman"/>
          <w:sz w:val="28"/>
          <w:szCs w:val="28"/>
        </w:rPr>
        <w:t xml:space="preserve"> чинності закон</w:t>
      </w:r>
      <w:r w:rsidR="006F4E3C" w:rsidRPr="0073365D">
        <w:rPr>
          <w:rFonts w:ascii="Times New Roman" w:hAnsi="Times New Roman"/>
          <w:sz w:val="28"/>
          <w:szCs w:val="28"/>
        </w:rPr>
        <w:t>ом</w:t>
      </w:r>
      <w:r w:rsidR="00ED3379" w:rsidRPr="0073365D">
        <w:rPr>
          <w:rFonts w:ascii="Times New Roman" w:hAnsi="Times New Roman"/>
          <w:sz w:val="28"/>
          <w:szCs w:val="28"/>
        </w:rPr>
        <w:t>, яким скасован</w:t>
      </w:r>
      <w:r w:rsidR="001A3583" w:rsidRPr="0073365D">
        <w:rPr>
          <w:rFonts w:ascii="Times New Roman" w:hAnsi="Times New Roman"/>
          <w:sz w:val="28"/>
          <w:szCs w:val="28"/>
        </w:rPr>
        <w:t>о</w:t>
      </w:r>
      <w:r w:rsidR="00ED3379" w:rsidRPr="0073365D">
        <w:rPr>
          <w:rFonts w:ascii="Times New Roman" w:hAnsi="Times New Roman"/>
          <w:sz w:val="28"/>
          <w:szCs w:val="28"/>
        </w:rPr>
        <w:t xml:space="preserve"> кримінальн</w:t>
      </w:r>
      <w:r w:rsidR="001A3583" w:rsidRPr="0073365D">
        <w:rPr>
          <w:rFonts w:ascii="Times New Roman" w:hAnsi="Times New Roman"/>
          <w:sz w:val="28"/>
          <w:szCs w:val="28"/>
        </w:rPr>
        <w:t>у</w:t>
      </w:r>
      <w:r w:rsidR="00ED3379" w:rsidRPr="0073365D">
        <w:rPr>
          <w:rFonts w:ascii="Times New Roman" w:hAnsi="Times New Roman"/>
          <w:sz w:val="28"/>
          <w:szCs w:val="28"/>
        </w:rPr>
        <w:t xml:space="preserve"> відповідаль</w:t>
      </w:r>
      <w:r w:rsidR="006442CB" w:rsidRPr="0073365D">
        <w:rPr>
          <w:rFonts w:ascii="Times New Roman" w:hAnsi="Times New Roman"/>
          <w:sz w:val="28"/>
          <w:szCs w:val="28"/>
        </w:rPr>
        <w:t>ність за діяння, вчинене особою.</w:t>
      </w:r>
      <w:r w:rsidR="006F4E3C" w:rsidRPr="0073365D">
        <w:rPr>
          <w:rFonts w:ascii="Times New Roman" w:hAnsi="Times New Roman"/>
          <w:sz w:val="28"/>
          <w:szCs w:val="28"/>
        </w:rPr>
        <w:t xml:space="preserve"> </w:t>
      </w:r>
      <w:r w:rsidR="006442CB" w:rsidRPr="0073365D">
        <w:rPr>
          <w:rFonts w:ascii="Times New Roman" w:hAnsi="Times New Roman"/>
          <w:sz w:val="28"/>
          <w:szCs w:val="28"/>
        </w:rPr>
        <w:t xml:space="preserve">Однак принцип презумпції невинуватості обумовлює необхідність створення таких механізмів юридичного регулювання щодо завершення кримінального провадження, які </w:t>
      </w:r>
      <w:r w:rsidR="00AE29EA" w:rsidRPr="0073365D">
        <w:rPr>
          <w:rFonts w:ascii="Times New Roman" w:hAnsi="Times New Roman"/>
          <w:sz w:val="28"/>
          <w:szCs w:val="28"/>
        </w:rPr>
        <w:t xml:space="preserve">убезпечать від </w:t>
      </w:r>
      <w:r w:rsidR="006442CB" w:rsidRPr="0073365D">
        <w:rPr>
          <w:rFonts w:ascii="Times New Roman" w:hAnsi="Times New Roman"/>
          <w:sz w:val="28"/>
          <w:szCs w:val="28"/>
        </w:rPr>
        <w:t xml:space="preserve">сумнівів </w:t>
      </w:r>
      <w:r w:rsidR="00AE29EA" w:rsidRPr="0073365D">
        <w:rPr>
          <w:rFonts w:ascii="Times New Roman" w:hAnsi="Times New Roman"/>
          <w:sz w:val="28"/>
          <w:szCs w:val="28"/>
        </w:rPr>
        <w:t xml:space="preserve">у винуватості особи </w:t>
      </w:r>
      <w:r w:rsidR="006442CB" w:rsidRPr="0073365D">
        <w:rPr>
          <w:rFonts w:ascii="Times New Roman" w:hAnsi="Times New Roman"/>
          <w:sz w:val="28"/>
          <w:szCs w:val="28"/>
        </w:rPr>
        <w:t xml:space="preserve">у вчиненні такого діяння, яке </w:t>
      </w:r>
      <w:r w:rsidR="006B3504" w:rsidRPr="0073365D">
        <w:rPr>
          <w:rFonts w:ascii="Times New Roman" w:hAnsi="Times New Roman"/>
          <w:sz w:val="28"/>
          <w:szCs w:val="28"/>
        </w:rPr>
        <w:t>вважалось</w:t>
      </w:r>
      <w:r w:rsidR="006442CB" w:rsidRPr="0073365D">
        <w:rPr>
          <w:rFonts w:ascii="Times New Roman" w:hAnsi="Times New Roman"/>
          <w:sz w:val="28"/>
          <w:szCs w:val="28"/>
        </w:rPr>
        <w:t xml:space="preserve"> кримінальним правопорушення</w:t>
      </w:r>
      <w:r w:rsidR="00A13BD0" w:rsidRPr="0073365D">
        <w:rPr>
          <w:rFonts w:ascii="Times New Roman" w:hAnsi="Times New Roman"/>
          <w:sz w:val="28"/>
          <w:szCs w:val="28"/>
        </w:rPr>
        <w:t>м</w:t>
      </w:r>
      <w:r w:rsidR="006B3504" w:rsidRPr="0073365D">
        <w:rPr>
          <w:rFonts w:ascii="Times New Roman" w:hAnsi="Times New Roman"/>
          <w:sz w:val="28"/>
          <w:szCs w:val="28"/>
        </w:rPr>
        <w:t xml:space="preserve"> до його декриміналізації.</w:t>
      </w:r>
    </w:p>
    <w:p w14:paraId="2CD31485" w14:textId="77777777" w:rsidR="00EF4E56" w:rsidRPr="0073365D" w:rsidRDefault="00EF4E56" w:rsidP="0073365D">
      <w:pPr>
        <w:spacing w:after="0" w:line="348" w:lineRule="auto"/>
        <w:ind w:firstLine="709"/>
        <w:contextualSpacing/>
        <w:jc w:val="both"/>
        <w:rPr>
          <w:rFonts w:ascii="Times New Roman" w:hAnsi="Times New Roman"/>
          <w:sz w:val="28"/>
          <w:szCs w:val="28"/>
        </w:rPr>
      </w:pPr>
    </w:p>
    <w:p w14:paraId="2F79616C" w14:textId="34FAAA64" w:rsidR="00210C01" w:rsidRPr="0073365D" w:rsidRDefault="005811FE" w:rsidP="0073365D">
      <w:pPr>
        <w:spacing w:after="0" w:line="348" w:lineRule="auto"/>
        <w:ind w:firstLine="709"/>
        <w:contextualSpacing/>
        <w:jc w:val="both"/>
        <w:rPr>
          <w:rStyle w:val="s32a37344"/>
          <w:rFonts w:ascii="Times New Roman" w:hAnsi="Times New Roman"/>
          <w:sz w:val="28"/>
          <w:szCs w:val="28"/>
          <w:shd w:val="clear" w:color="auto" w:fill="FFFFFF"/>
        </w:rPr>
      </w:pPr>
      <w:r w:rsidRPr="0073365D">
        <w:rPr>
          <w:rFonts w:ascii="Times New Roman" w:hAnsi="Times New Roman"/>
          <w:sz w:val="28"/>
          <w:szCs w:val="28"/>
        </w:rPr>
        <w:t>3</w:t>
      </w:r>
      <w:r w:rsidR="00ED3379" w:rsidRPr="0073365D">
        <w:rPr>
          <w:rFonts w:ascii="Times New Roman" w:hAnsi="Times New Roman"/>
          <w:sz w:val="28"/>
          <w:szCs w:val="28"/>
        </w:rPr>
        <w:t xml:space="preserve">. </w:t>
      </w:r>
      <w:r w:rsidR="001E736A" w:rsidRPr="0073365D">
        <w:rPr>
          <w:rFonts w:ascii="Times New Roman" w:hAnsi="Times New Roman"/>
          <w:sz w:val="28"/>
          <w:szCs w:val="28"/>
        </w:rPr>
        <w:t>У</w:t>
      </w:r>
      <w:r w:rsidR="0002208F" w:rsidRPr="0073365D">
        <w:rPr>
          <w:rFonts w:ascii="Times New Roman" w:hAnsi="Times New Roman"/>
          <w:sz w:val="28"/>
          <w:szCs w:val="28"/>
        </w:rPr>
        <w:t xml:space="preserve">раховуючи </w:t>
      </w:r>
      <w:r w:rsidR="001E736A" w:rsidRPr="0073365D">
        <w:rPr>
          <w:rFonts w:ascii="Times New Roman" w:hAnsi="Times New Roman"/>
          <w:sz w:val="28"/>
          <w:szCs w:val="28"/>
        </w:rPr>
        <w:t>приписи</w:t>
      </w:r>
      <w:r w:rsidR="00A34048" w:rsidRPr="0073365D">
        <w:rPr>
          <w:rFonts w:ascii="Times New Roman" w:hAnsi="Times New Roman"/>
          <w:sz w:val="28"/>
          <w:szCs w:val="28"/>
        </w:rPr>
        <w:t xml:space="preserve"> статті 2, пунктів</w:t>
      </w:r>
      <w:r w:rsidR="001C2F1D" w:rsidRPr="0073365D">
        <w:rPr>
          <w:rFonts w:ascii="Times New Roman" w:hAnsi="Times New Roman"/>
          <w:sz w:val="28"/>
          <w:szCs w:val="28"/>
        </w:rPr>
        <w:t xml:space="preserve"> 3,</w:t>
      </w:r>
      <w:r w:rsidR="00D31680" w:rsidRPr="0073365D">
        <w:rPr>
          <w:rFonts w:ascii="Times New Roman" w:hAnsi="Times New Roman"/>
          <w:sz w:val="28"/>
          <w:szCs w:val="28"/>
        </w:rPr>
        <w:t xml:space="preserve"> 5, 10, 14 частини першої</w:t>
      </w:r>
      <w:r w:rsidR="00D31680" w:rsidRPr="0073365D">
        <w:rPr>
          <w:rFonts w:ascii="Times New Roman" w:hAnsi="Times New Roman"/>
          <w:sz w:val="28"/>
          <w:szCs w:val="28"/>
        </w:rPr>
        <w:br/>
      </w:r>
      <w:r w:rsidR="00A34048" w:rsidRPr="0073365D">
        <w:rPr>
          <w:rFonts w:ascii="Times New Roman" w:hAnsi="Times New Roman"/>
          <w:sz w:val="28"/>
          <w:szCs w:val="28"/>
        </w:rPr>
        <w:t>статті 3, статей 7, 17</w:t>
      </w:r>
      <w:r w:rsidR="00093872" w:rsidRPr="0073365D">
        <w:rPr>
          <w:rFonts w:ascii="Times New Roman" w:hAnsi="Times New Roman"/>
          <w:sz w:val="28"/>
          <w:szCs w:val="28"/>
        </w:rPr>
        <w:t>, 284</w:t>
      </w:r>
      <w:r w:rsidR="00005AAF" w:rsidRPr="0073365D">
        <w:rPr>
          <w:rFonts w:ascii="Times New Roman" w:hAnsi="Times New Roman"/>
          <w:sz w:val="28"/>
          <w:szCs w:val="28"/>
        </w:rPr>
        <w:t xml:space="preserve"> </w:t>
      </w:r>
      <w:r w:rsidR="00DD53F3" w:rsidRPr="0073365D">
        <w:rPr>
          <w:rFonts w:ascii="Times New Roman" w:hAnsi="Times New Roman"/>
          <w:sz w:val="28"/>
          <w:szCs w:val="28"/>
        </w:rPr>
        <w:t>Кодексу</w:t>
      </w:r>
      <w:r w:rsidR="00093872" w:rsidRPr="0073365D">
        <w:rPr>
          <w:rFonts w:ascii="Times New Roman" w:hAnsi="Times New Roman"/>
          <w:sz w:val="28"/>
          <w:szCs w:val="28"/>
        </w:rPr>
        <w:t>,</w:t>
      </w:r>
      <w:r w:rsidR="00DD53F3" w:rsidRPr="0073365D">
        <w:rPr>
          <w:rFonts w:ascii="Times New Roman" w:hAnsi="Times New Roman"/>
          <w:sz w:val="28"/>
          <w:szCs w:val="28"/>
        </w:rPr>
        <w:t xml:space="preserve"> </w:t>
      </w:r>
      <w:r w:rsidR="00093872" w:rsidRPr="0073365D">
        <w:rPr>
          <w:rFonts w:ascii="Times New Roman" w:hAnsi="Times New Roman"/>
          <w:sz w:val="28"/>
          <w:szCs w:val="28"/>
        </w:rPr>
        <w:t xml:space="preserve">Конституційний Суд України </w:t>
      </w:r>
      <w:r w:rsidR="00707975" w:rsidRPr="0073365D">
        <w:rPr>
          <w:rFonts w:ascii="Times New Roman" w:hAnsi="Times New Roman"/>
          <w:sz w:val="28"/>
          <w:szCs w:val="28"/>
        </w:rPr>
        <w:t>зазначає</w:t>
      </w:r>
      <w:r w:rsidR="004139DC" w:rsidRPr="0073365D">
        <w:rPr>
          <w:rFonts w:ascii="Times New Roman" w:hAnsi="Times New Roman"/>
          <w:sz w:val="28"/>
          <w:szCs w:val="28"/>
        </w:rPr>
        <w:t xml:space="preserve">, </w:t>
      </w:r>
      <w:r w:rsidR="00093872" w:rsidRPr="0073365D">
        <w:rPr>
          <w:rFonts w:ascii="Times New Roman" w:hAnsi="Times New Roman"/>
          <w:sz w:val="28"/>
          <w:szCs w:val="28"/>
        </w:rPr>
        <w:t xml:space="preserve">що </w:t>
      </w:r>
      <w:bookmarkStart w:id="5" w:name="_Hlk100350418"/>
      <w:r w:rsidR="001E736A" w:rsidRPr="0073365D">
        <w:rPr>
          <w:rFonts w:ascii="Times New Roman" w:hAnsi="Times New Roman"/>
          <w:sz w:val="28"/>
          <w:szCs w:val="28"/>
        </w:rPr>
        <w:br/>
        <w:t>пунктом</w:t>
      </w:r>
      <w:r w:rsidR="002B023F" w:rsidRPr="0073365D">
        <w:rPr>
          <w:rFonts w:ascii="Times New Roman" w:hAnsi="Times New Roman"/>
          <w:sz w:val="28"/>
          <w:szCs w:val="28"/>
        </w:rPr>
        <w:t xml:space="preserve"> 4 </w:t>
      </w:r>
      <w:r w:rsidR="00005AAF" w:rsidRPr="0073365D">
        <w:rPr>
          <w:rFonts w:ascii="Times New Roman" w:hAnsi="Times New Roman"/>
          <w:sz w:val="28"/>
          <w:szCs w:val="28"/>
        </w:rPr>
        <w:t>частини першої статті 284 Кодексу</w:t>
      </w:r>
      <w:r w:rsidR="00E9238C" w:rsidRPr="0073365D">
        <w:rPr>
          <w:rFonts w:ascii="Times New Roman" w:hAnsi="Times New Roman"/>
          <w:sz w:val="28"/>
          <w:szCs w:val="28"/>
        </w:rPr>
        <w:t xml:space="preserve"> </w:t>
      </w:r>
      <w:bookmarkEnd w:id="5"/>
      <w:r w:rsidR="002B023F" w:rsidRPr="0073365D">
        <w:rPr>
          <w:rFonts w:ascii="Times New Roman" w:hAnsi="Times New Roman"/>
          <w:sz w:val="28"/>
          <w:szCs w:val="28"/>
        </w:rPr>
        <w:t>визначено підставу для обов’язкового</w:t>
      </w:r>
      <w:r w:rsidR="00093872" w:rsidRPr="0073365D">
        <w:rPr>
          <w:rFonts w:ascii="Times New Roman" w:hAnsi="Times New Roman"/>
          <w:sz w:val="28"/>
          <w:szCs w:val="28"/>
        </w:rPr>
        <w:t xml:space="preserve"> </w:t>
      </w:r>
      <w:r w:rsidR="001A3583" w:rsidRPr="0073365D">
        <w:rPr>
          <w:rFonts w:ascii="Times New Roman" w:hAnsi="Times New Roman"/>
          <w:sz w:val="28"/>
          <w:szCs w:val="28"/>
        </w:rPr>
        <w:t>й</w:t>
      </w:r>
      <w:r w:rsidR="00093872" w:rsidRPr="0073365D">
        <w:rPr>
          <w:rFonts w:ascii="Times New Roman" w:hAnsi="Times New Roman"/>
          <w:sz w:val="28"/>
          <w:szCs w:val="28"/>
        </w:rPr>
        <w:t xml:space="preserve"> автоматичного</w:t>
      </w:r>
      <w:r w:rsidR="002B023F" w:rsidRPr="0073365D">
        <w:rPr>
          <w:rFonts w:ascii="Times New Roman" w:hAnsi="Times New Roman"/>
          <w:sz w:val="28"/>
          <w:szCs w:val="28"/>
        </w:rPr>
        <w:t xml:space="preserve"> закриття кримінального провадження</w:t>
      </w:r>
      <w:r w:rsidR="00093872" w:rsidRPr="0073365D">
        <w:rPr>
          <w:rFonts w:ascii="Times New Roman" w:hAnsi="Times New Roman"/>
          <w:sz w:val="28"/>
          <w:szCs w:val="28"/>
        </w:rPr>
        <w:t xml:space="preserve"> на стадії досудового розслідування</w:t>
      </w:r>
      <w:r w:rsidR="00ED3379" w:rsidRPr="0073365D">
        <w:rPr>
          <w:rFonts w:ascii="Times New Roman" w:hAnsi="Times New Roman"/>
          <w:sz w:val="28"/>
          <w:szCs w:val="28"/>
        </w:rPr>
        <w:t>, якщо набрав чинності закон, яким скасован</w:t>
      </w:r>
      <w:r w:rsidR="001A3583" w:rsidRPr="0073365D">
        <w:rPr>
          <w:rFonts w:ascii="Times New Roman" w:hAnsi="Times New Roman"/>
          <w:sz w:val="28"/>
          <w:szCs w:val="28"/>
        </w:rPr>
        <w:t>о</w:t>
      </w:r>
      <w:r w:rsidR="00ED3379" w:rsidRPr="0073365D">
        <w:rPr>
          <w:rFonts w:ascii="Times New Roman" w:hAnsi="Times New Roman"/>
          <w:sz w:val="28"/>
          <w:szCs w:val="28"/>
        </w:rPr>
        <w:t xml:space="preserve"> кримінальн</w:t>
      </w:r>
      <w:r w:rsidR="001A3583" w:rsidRPr="0073365D">
        <w:rPr>
          <w:rFonts w:ascii="Times New Roman" w:hAnsi="Times New Roman"/>
          <w:sz w:val="28"/>
          <w:szCs w:val="28"/>
        </w:rPr>
        <w:t>у</w:t>
      </w:r>
      <w:r w:rsidR="00ED3379" w:rsidRPr="0073365D">
        <w:rPr>
          <w:rFonts w:ascii="Times New Roman" w:hAnsi="Times New Roman"/>
          <w:sz w:val="28"/>
          <w:szCs w:val="28"/>
        </w:rPr>
        <w:t xml:space="preserve"> відповідальність за діяння, вчинене особою, </w:t>
      </w:r>
      <w:r w:rsidR="0002208F" w:rsidRPr="0073365D">
        <w:rPr>
          <w:rFonts w:ascii="Times New Roman" w:hAnsi="Times New Roman"/>
          <w:sz w:val="28"/>
          <w:szCs w:val="28"/>
        </w:rPr>
        <w:t xml:space="preserve">зокрема шляхом </w:t>
      </w:r>
      <w:r w:rsidR="00934273" w:rsidRPr="0073365D">
        <w:rPr>
          <w:rFonts w:ascii="Times New Roman" w:hAnsi="Times New Roman"/>
          <w:sz w:val="28"/>
          <w:szCs w:val="28"/>
        </w:rPr>
        <w:t>ухвалення</w:t>
      </w:r>
      <w:r w:rsidR="0002208F" w:rsidRPr="0073365D">
        <w:rPr>
          <w:rFonts w:ascii="Times New Roman" w:hAnsi="Times New Roman"/>
          <w:sz w:val="28"/>
          <w:szCs w:val="28"/>
        </w:rPr>
        <w:t xml:space="preserve"> прокурором постанови про закриття кримінального провадження щодо підозрюваного</w:t>
      </w:r>
      <w:r w:rsidR="00ED3379" w:rsidRPr="0073365D">
        <w:rPr>
          <w:rStyle w:val="s32a37344"/>
          <w:rFonts w:ascii="Times New Roman" w:hAnsi="Times New Roman"/>
          <w:sz w:val="28"/>
          <w:szCs w:val="28"/>
          <w:shd w:val="clear" w:color="auto" w:fill="FFFFFF"/>
        </w:rPr>
        <w:t>.</w:t>
      </w:r>
      <w:r w:rsidR="00C50663" w:rsidRPr="0073365D">
        <w:rPr>
          <w:rStyle w:val="s32a37344"/>
          <w:rFonts w:ascii="Times New Roman" w:hAnsi="Times New Roman"/>
          <w:sz w:val="28"/>
          <w:szCs w:val="28"/>
          <w:shd w:val="clear" w:color="auto" w:fill="FFFFFF"/>
        </w:rPr>
        <w:t xml:space="preserve"> Тобто </w:t>
      </w:r>
      <w:r w:rsidR="00C46F95" w:rsidRPr="0073365D">
        <w:rPr>
          <w:rStyle w:val="s32a37344"/>
          <w:rFonts w:ascii="Times New Roman" w:hAnsi="Times New Roman"/>
          <w:sz w:val="28"/>
          <w:szCs w:val="28"/>
          <w:shd w:val="clear" w:color="auto" w:fill="FFFFFF"/>
        </w:rPr>
        <w:t>правомірною (</w:t>
      </w:r>
      <w:r w:rsidR="00C50663" w:rsidRPr="0073365D">
        <w:rPr>
          <w:rStyle w:val="s32a37344"/>
          <w:rFonts w:ascii="Times New Roman" w:hAnsi="Times New Roman"/>
          <w:sz w:val="28"/>
          <w:szCs w:val="28"/>
          <w:shd w:val="clear" w:color="auto" w:fill="FFFFFF"/>
        </w:rPr>
        <w:t>легітимною</w:t>
      </w:r>
      <w:r w:rsidR="00C46F95" w:rsidRPr="0073365D">
        <w:rPr>
          <w:rStyle w:val="s32a37344"/>
          <w:rFonts w:ascii="Times New Roman" w:hAnsi="Times New Roman"/>
          <w:sz w:val="28"/>
          <w:szCs w:val="28"/>
          <w:shd w:val="clear" w:color="auto" w:fill="FFFFFF"/>
        </w:rPr>
        <w:t>)</w:t>
      </w:r>
      <w:r w:rsidR="00C50663" w:rsidRPr="0073365D">
        <w:rPr>
          <w:rStyle w:val="s32a37344"/>
          <w:rFonts w:ascii="Times New Roman" w:hAnsi="Times New Roman"/>
          <w:sz w:val="28"/>
          <w:szCs w:val="28"/>
          <w:shd w:val="clear" w:color="auto" w:fill="FFFFFF"/>
        </w:rPr>
        <w:t xml:space="preserve"> метою </w:t>
      </w:r>
      <w:r w:rsidR="00E9238C" w:rsidRPr="0073365D">
        <w:rPr>
          <w:rStyle w:val="s32a37344"/>
          <w:rFonts w:ascii="Times New Roman" w:hAnsi="Times New Roman"/>
          <w:sz w:val="28"/>
          <w:szCs w:val="28"/>
          <w:shd w:val="clear" w:color="auto" w:fill="FFFFFF"/>
        </w:rPr>
        <w:t xml:space="preserve">оспорюваного </w:t>
      </w:r>
      <w:r w:rsidR="001E736A" w:rsidRPr="0073365D">
        <w:rPr>
          <w:rFonts w:ascii="Times New Roman" w:hAnsi="Times New Roman"/>
          <w:sz w:val="28"/>
          <w:szCs w:val="28"/>
        </w:rPr>
        <w:t>припису</w:t>
      </w:r>
      <w:r w:rsidR="00EE2B05">
        <w:rPr>
          <w:rFonts w:ascii="Times New Roman" w:hAnsi="Times New Roman"/>
          <w:sz w:val="28"/>
          <w:szCs w:val="28"/>
        </w:rPr>
        <w:t xml:space="preserve"> статті 284</w:t>
      </w:r>
      <w:r w:rsidR="00C46F95" w:rsidRPr="0073365D">
        <w:rPr>
          <w:rFonts w:ascii="Times New Roman" w:hAnsi="Times New Roman"/>
          <w:sz w:val="28"/>
          <w:szCs w:val="28"/>
        </w:rPr>
        <w:t xml:space="preserve"> </w:t>
      </w:r>
      <w:r w:rsidR="00C50663" w:rsidRPr="0073365D">
        <w:rPr>
          <w:rFonts w:ascii="Times New Roman" w:hAnsi="Times New Roman"/>
          <w:sz w:val="28"/>
          <w:szCs w:val="28"/>
        </w:rPr>
        <w:t>Кодексу</w:t>
      </w:r>
      <w:r w:rsidR="00C50663" w:rsidRPr="0073365D">
        <w:rPr>
          <w:rStyle w:val="s32a37344"/>
          <w:rFonts w:ascii="Times New Roman" w:hAnsi="Times New Roman"/>
          <w:sz w:val="28"/>
          <w:szCs w:val="28"/>
          <w:shd w:val="clear" w:color="auto" w:fill="FFFFFF"/>
        </w:rPr>
        <w:t xml:space="preserve"> є припинення кримінально</w:t>
      </w:r>
      <w:r w:rsidR="0002208F" w:rsidRPr="0073365D">
        <w:rPr>
          <w:rStyle w:val="s32a37344"/>
          <w:rFonts w:ascii="Times New Roman" w:hAnsi="Times New Roman"/>
          <w:sz w:val="28"/>
          <w:szCs w:val="28"/>
          <w:shd w:val="clear" w:color="auto" w:fill="FFFFFF"/>
        </w:rPr>
        <w:t>го</w:t>
      </w:r>
      <w:r w:rsidR="00C50663" w:rsidRPr="0073365D">
        <w:rPr>
          <w:rStyle w:val="s32a37344"/>
          <w:rFonts w:ascii="Times New Roman" w:hAnsi="Times New Roman"/>
          <w:sz w:val="28"/>
          <w:szCs w:val="28"/>
          <w:shd w:val="clear" w:color="auto" w:fill="FFFFFF"/>
        </w:rPr>
        <w:t xml:space="preserve"> </w:t>
      </w:r>
      <w:r w:rsidR="0002208F" w:rsidRPr="0073365D">
        <w:rPr>
          <w:rStyle w:val="s32a37344"/>
          <w:rFonts w:ascii="Times New Roman" w:hAnsi="Times New Roman"/>
          <w:sz w:val="28"/>
          <w:szCs w:val="28"/>
          <w:shd w:val="clear" w:color="auto" w:fill="FFFFFF"/>
        </w:rPr>
        <w:t>переслідування стосовно</w:t>
      </w:r>
      <w:r w:rsidR="00C50663" w:rsidRPr="0073365D">
        <w:rPr>
          <w:rStyle w:val="s32a37344"/>
          <w:rFonts w:ascii="Times New Roman" w:hAnsi="Times New Roman"/>
          <w:sz w:val="28"/>
          <w:szCs w:val="28"/>
          <w:shd w:val="clear" w:color="auto" w:fill="FFFFFF"/>
        </w:rPr>
        <w:t xml:space="preserve"> особи за діяння, яке</w:t>
      </w:r>
      <w:r w:rsidR="0025380F">
        <w:rPr>
          <w:rStyle w:val="s32a37344"/>
          <w:rFonts w:ascii="Times New Roman" w:hAnsi="Times New Roman"/>
          <w:sz w:val="28"/>
          <w:szCs w:val="28"/>
          <w:shd w:val="clear" w:color="auto" w:fill="FFFFFF"/>
        </w:rPr>
        <w:t xml:space="preserve"> перестало бути суспільно небезпечним</w:t>
      </w:r>
      <w:r w:rsidR="00C50663" w:rsidRPr="0073365D">
        <w:rPr>
          <w:rStyle w:val="s32a37344"/>
          <w:rFonts w:ascii="Times New Roman" w:hAnsi="Times New Roman"/>
          <w:sz w:val="28"/>
          <w:szCs w:val="28"/>
          <w:shd w:val="clear" w:color="auto" w:fill="FFFFFF"/>
        </w:rPr>
        <w:t xml:space="preserve"> і більше не є злочином відповідно </w:t>
      </w:r>
      <w:r w:rsidR="002A2AF5" w:rsidRPr="0073365D">
        <w:rPr>
          <w:rStyle w:val="s32a37344"/>
          <w:rFonts w:ascii="Times New Roman" w:hAnsi="Times New Roman"/>
          <w:sz w:val="28"/>
          <w:szCs w:val="28"/>
          <w:shd w:val="clear" w:color="auto" w:fill="FFFFFF"/>
        </w:rPr>
        <w:t xml:space="preserve">до </w:t>
      </w:r>
      <w:r w:rsidR="00005AAF" w:rsidRPr="0073365D">
        <w:rPr>
          <w:rStyle w:val="s32a37344"/>
          <w:rFonts w:ascii="Times New Roman" w:hAnsi="Times New Roman"/>
          <w:sz w:val="28"/>
          <w:szCs w:val="28"/>
          <w:shd w:val="clear" w:color="auto" w:fill="FFFFFF"/>
        </w:rPr>
        <w:t>законодавства про кримінальну відповідальність</w:t>
      </w:r>
      <w:r w:rsidR="00DA1EC7" w:rsidRPr="0073365D">
        <w:rPr>
          <w:rFonts w:ascii="Times New Roman" w:hAnsi="Times New Roman"/>
          <w:sz w:val="28"/>
          <w:szCs w:val="28"/>
        </w:rPr>
        <w:t xml:space="preserve">, що </w:t>
      </w:r>
      <w:r w:rsidR="006B3504" w:rsidRPr="0073365D">
        <w:rPr>
          <w:rFonts w:ascii="Times New Roman" w:hAnsi="Times New Roman"/>
          <w:sz w:val="28"/>
          <w:szCs w:val="28"/>
        </w:rPr>
        <w:t xml:space="preserve">за загальним правилом має виключати продовження кримінального провадження </w:t>
      </w:r>
      <w:r w:rsidR="001A3583" w:rsidRPr="0073365D">
        <w:rPr>
          <w:rFonts w:ascii="Times New Roman" w:hAnsi="Times New Roman"/>
          <w:sz w:val="28"/>
          <w:szCs w:val="28"/>
        </w:rPr>
        <w:t>й</w:t>
      </w:r>
      <w:r w:rsidR="006B3504" w:rsidRPr="0073365D">
        <w:rPr>
          <w:rFonts w:ascii="Times New Roman" w:hAnsi="Times New Roman"/>
          <w:sz w:val="28"/>
          <w:szCs w:val="28"/>
        </w:rPr>
        <w:t xml:space="preserve"> </w:t>
      </w:r>
      <w:r w:rsidR="001E4D62" w:rsidRPr="0073365D">
        <w:rPr>
          <w:rFonts w:ascii="Times New Roman" w:hAnsi="Times New Roman"/>
          <w:sz w:val="28"/>
          <w:szCs w:val="28"/>
        </w:rPr>
        <w:t>узгоджується з</w:t>
      </w:r>
      <w:r w:rsidR="00DA1EC7" w:rsidRPr="0073365D">
        <w:rPr>
          <w:rFonts w:ascii="Times New Roman" w:hAnsi="Times New Roman"/>
          <w:sz w:val="28"/>
          <w:szCs w:val="28"/>
        </w:rPr>
        <w:t xml:space="preserve"> </w:t>
      </w:r>
      <w:bookmarkStart w:id="6" w:name="_Hlk95666936"/>
      <w:r w:rsidR="00DA1EC7" w:rsidRPr="0073365D">
        <w:rPr>
          <w:rFonts w:ascii="Times New Roman" w:hAnsi="Times New Roman"/>
          <w:sz w:val="28"/>
          <w:szCs w:val="28"/>
        </w:rPr>
        <w:t xml:space="preserve">принципами </w:t>
      </w:r>
      <w:r w:rsidR="00A34CBC" w:rsidRPr="0073365D">
        <w:rPr>
          <w:rFonts w:ascii="Times New Roman" w:hAnsi="Times New Roman"/>
          <w:sz w:val="28"/>
          <w:szCs w:val="28"/>
        </w:rPr>
        <w:t>зворотної дії в часі</w:t>
      </w:r>
      <w:r w:rsidR="00DA1EC7" w:rsidRPr="0073365D">
        <w:rPr>
          <w:rFonts w:ascii="Times New Roman" w:hAnsi="Times New Roman"/>
          <w:sz w:val="28"/>
          <w:szCs w:val="28"/>
        </w:rPr>
        <w:t xml:space="preserve"> </w:t>
      </w:r>
      <w:r w:rsidR="00A34CBC" w:rsidRPr="0073365D">
        <w:rPr>
          <w:rFonts w:ascii="Times New Roman" w:hAnsi="Times New Roman"/>
          <w:sz w:val="28"/>
          <w:szCs w:val="28"/>
        </w:rPr>
        <w:t>більш м’якого</w:t>
      </w:r>
      <w:r w:rsidR="00DA1EC7" w:rsidRPr="0073365D">
        <w:rPr>
          <w:rFonts w:ascii="Times New Roman" w:hAnsi="Times New Roman"/>
          <w:sz w:val="28"/>
          <w:szCs w:val="28"/>
        </w:rPr>
        <w:t xml:space="preserve"> кримінального закону</w:t>
      </w:r>
      <w:r w:rsidR="001E4D62" w:rsidRPr="0073365D">
        <w:rPr>
          <w:rFonts w:ascii="Times New Roman" w:hAnsi="Times New Roman"/>
          <w:sz w:val="28"/>
          <w:szCs w:val="28"/>
        </w:rPr>
        <w:t xml:space="preserve"> та </w:t>
      </w:r>
      <w:bookmarkEnd w:id="6"/>
      <w:proofErr w:type="spellStart"/>
      <w:r w:rsidR="005B5A22" w:rsidRPr="0073365D">
        <w:rPr>
          <w:rStyle w:val="s4d895bd4"/>
          <w:rFonts w:ascii="Times New Roman" w:hAnsi="Times New Roman"/>
          <w:i/>
          <w:iCs/>
          <w:sz w:val="28"/>
          <w:szCs w:val="28"/>
          <w:shd w:val="clear" w:color="auto" w:fill="FFFFFF"/>
        </w:rPr>
        <w:t>nullum</w:t>
      </w:r>
      <w:proofErr w:type="spellEnd"/>
      <w:r w:rsidR="005B5A22" w:rsidRPr="0073365D">
        <w:rPr>
          <w:rStyle w:val="s4d895bd4"/>
          <w:rFonts w:ascii="Times New Roman" w:hAnsi="Times New Roman"/>
          <w:i/>
          <w:iCs/>
          <w:sz w:val="28"/>
          <w:szCs w:val="28"/>
          <w:shd w:val="clear" w:color="auto" w:fill="FFFFFF"/>
        </w:rPr>
        <w:t xml:space="preserve"> </w:t>
      </w:r>
      <w:proofErr w:type="spellStart"/>
      <w:r w:rsidR="005B5A22" w:rsidRPr="0073365D">
        <w:rPr>
          <w:rStyle w:val="s4d895bd4"/>
          <w:rFonts w:ascii="Times New Roman" w:hAnsi="Times New Roman"/>
          <w:i/>
          <w:iCs/>
          <w:sz w:val="28"/>
          <w:szCs w:val="28"/>
          <w:shd w:val="clear" w:color="auto" w:fill="FFFFFF"/>
        </w:rPr>
        <w:t>crimen</w:t>
      </w:r>
      <w:proofErr w:type="spellEnd"/>
      <w:r w:rsidR="005B5A22" w:rsidRPr="0073365D">
        <w:rPr>
          <w:rStyle w:val="s4d895bd4"/>
          <w:rFonts w:ascii="Times New Roman" w:hAnsi="Times New Roman"/>
          <w:i/>
          <w:iCs/>
          <w:sz w:val="28"/>
          <w:szCs w:val="28"/>
          <w:shd w:val="clear" w:color="auto" w:fill="FFFFFF"/>
        </w:rPr>
        <w:t xml:space="preserve">, </w:t>
      </w:r>
      <w:proofErr w:type="spellStart"/>
      <w:r w:rsidR="005B5A22" w:rsidRPr="0073365D">
        <w:rPr>
          <w:rStyle w:val="s4d895bd4"/>
          <w:rFonts w:ascii="Times New Roman" w:hAnsi="Times New Roman"/>
          <w:i/>
          <w:iCs/>
          <w:sz w:val="28"/>
          <w:szCs w:val="28"/>
          <w:shd w:val="clear" w:color="auto" w:fill="FFFFFF"/>
        </w:rPr>
        <w:t>nulla</w:t>
      </w:r>
      <w:proofErr w:type="spellEnd"/>
      <w:r w:rsidR="005B5A22" w:rsidRPr="0073365D">
        <w:rPr>
          <w:rStyle w:val="s4d895bd4"/>
          <w:rFonts w:ascii="Times New Roman" w:hAnsi="Times New Roman"/>
          <w:i/>
          <w:iCs/>
          <w:sz w:val="28"/>
          <w:szCs w:val="28"/>
          <w:shd w:val="clear" w:color="auto" w:fill="FFFFFF"/>
        </w:rPr>
        <w:t xml:space="preserve"> </w:t>
      </w:r>
      <w:proofErr w:type="spellStart"/>
      <w:r w:rsidR="005B5A22" w:rsidRPr="0073365D">
        <w:rPr>
          <w:rStyle w:val="s4d895bd4"/>
          <w:rFonts w:ascii="Times New Roman" w:hAnsi="Times New Roman"/>
          <w:i/>
          <w:iCs/>
          <w:sz w:val="28"/>
          <w:szCs w:val="28"/>
          <w:shd w:val="clear" w:color="auto" w:fill="FFFFFF"/>
        </w:rPr>
        <w:t>poena</w:t>
      </w:r>
      <w:proofErr w:type="spellEnd"/>
      <w:r w:rsidR="005B5A22" w:rsidRPr="0073365D">
        <w:rPr>
          <w:rStyle w:val="s4d895bd4"/>
          <w:rFonts w:ascii="Times New Roman" w:hAnsi="Times New Roman"/>
          <w:i/>
          <w:iCs/>
          <w:sz w:val="28"/>
          <w:szCs w:val="28"/>
          <w:shd w:val="clear" w:color="auto" w:fill="FFFFFF"/>
        </w:rPr>
        <w:t xml:space="preserve"> </w:t>
      </w:r>
      <w:proofErr w:type="spellStart"/>
      <w:r w:rsidR="005B5A22" w:rsidRPr="0073365D">
        <w:rPr>
          <w:rStyle w:val="s4d895bd4"/>
          <w:rFonts w:ascii="Times New Roman" w:hAnsi="Times New Roman"/>
          <w:i/>
          <w:iCs/>
          <w:sz w:val="28"/>
          <w:szCs w:val="28"/>
          <w:shd w:val="clear" w:color="auto" w:fill="FFFFFF"/>
        </w:rPr>
        <w:t>sine</w:t>
      </w:r>
      <w:proofErr w:type="spellEnd"/>
      <w:r w:rsidR="005B5A22" w:rsidRPr="0073365D">
        <w:rPr>
          <w:rStyle w:val="s4d895bd4"/>
          <w:rFonts w:ascii="Times New Roman" w:hAnsi="Times New Roman"/>
          <w:i/>
          <w:iCs/>
          <w:sz w:val="28"/>
          <w:szCs w:val="28"/>
          <w:shd w:val="clear" w:color="auto" w:fill="FFFFFF"/>
        </w:rPr>
        <w:t xml:space="preserve"> </w:t>
      </w:r>
      <w:proofErr w:type="spellStart"/>
      <w:r w:rsidR="005B5A22" w:rsidRPr="0073365D">
        <w:rPr>
          <w:rStyle w:val="s4d895bd4"/>
          <w:rFonts w:ascii="Times New Roman" w:hAnsi="Times New Roman"/>
          <w:i/>
          <w:iCs/>
          <w:sz w:val="28"/>
          <w:szCs w:val="28"/>
          <w:shd w:val="clear" w:color="auto" w:fill="FFFFFF"/>
        </w:rPr>
        <w:t>lege</w:t>
      </w:r>
      <w:proofErr w:type="spellEnd"/>
      <w:r w:rsidR="00C50663" w:rsidRPr="0073365D">
        <w:rPr>
          <w:rStyle w:val="s32a37344"/>
          <w:rFonts w:ascii="Times New Roman" w:hAnsi="Times New Roman"/>
          <w:sz w:val="28"/>
          <w:szCs w:val="28"/>
          <w:shd w:val="clear" w:color="auto" w:fill="FFFFFF"/>
        </w:rPr>
        <w:t>.</w:t>
      </w:r>
      <w:r w:rsidR="00484212" w:rsidRPr="0073365D">
        <w:rPr>
          <w:rStyle w:val="s32a37344"/>
          <w:rFonts w:ascii="Times New Roman" w:hAnsi="Times New Roman"/>
          <w:sz w:val="28"/>
          <w:szCs w:val="28"/>
          <w:shd w:val="clear" w:color="auto" w:fill="FFFFFF"/>
        </w:rPr>
        <w:t xml:space="preserve"> </w:t>
      </w:r>
      <w:r w:rsidR="00E47EA7" w:rsidRPr="0073365D">
        <w:rPr>
          <w:rStyle w:val="s32a37344"/>
          <w:rFonts w:ascii="Times New Roman" w:hAnsi="Times New Roman"/>
          <w:sz w:val="28"/>
          <w:szCs w:val="28"/>
          <w:shd w:val="clear" w:color="auto" w:fill="FFFFFF"/>
        </w:rPr>
        <w:t xml:space="preserve">Водночас </w:t>
      </w:r>
      <w:r w:rsidR="008C18F4" w:rsidRPr="0073365D">
        <w:rPr>
          <w:rStyle w:val="s32a37344"/>
          <w:rFonts w:ascii="Times New Roman" w:hAnsi="Times New Roman"/>
          <w:sz w:val="28"/>
          <w:szCs w:val="28"/>
          <w:shd w:val="clear" w:color="auto" w:fill="FFFFFF"/>
        </w:rPr>
        <w:t xml:space="preserve">закриття кримінального провадження має </w:t>
      </w:r>
      <w:r w:rsidR="00A13BD0" w:rsidRPr="0073365D">
        <w:rPr>
          <w:rStyle w:val="s32a37344"/>
          <w:rFonts w:ascii="Times New Roman" w:hAnsi="Times New Roman"/>
          <w:sz w:val="28"/>
          <w:szCs w:val="28"/>
          <w:shd w:val="clear" w:color="auto" w:fill="FFFFFF"/>
        </w:rPr>
        <w:t xml:space="preserve">бути </w:t>
      </w:r>
      <w:r w:rsidR="008C18F4" w:rsidRPr="0073365D">
        <w:rPr>
          <w:rStyle w:val="s32a37344"/>
          <w:rFonts w:ascii="Times New Roman" w:hAnsi="Times New Roman"/>
          <w:sz w:val="28"/>
          <w:szCs w:val="28"/>
          <w:shd w:val="clear" w:color="auto" w:fill="FFFFFF"/>
        </w:rPr>
        <w:t>здійсн</w:t>
      </w:r>
      <w:r w:rsidR="00A13BD0" w:rsidRPr="0073365D">
        <w:rPr>
          <w:rStyle w:val="s32a37344"/>
          <w:rFonts w:ascii="Times New Roman" w:hAnsi="Times New Roman"/>
          <w:sz w:val="28"/>
          <w:szCs w:val="28"/>
          <w:shd w:val="clear" w:color="auto" w:fill="FFFFFF"/>
        </w:rPr>
        <w:t>ен</w:t>
      </w:r>
      <w:r w:rsidR="001A3583" w:rsidRPr="0073365D">
        <w:rPr>
          <w:rStyle w:val="s32a37344"/>
          <w:rFonts w:ascii="Times New Roman" w:hAnsi="Times New Roman"/>
          <w:sz w:val="28"/>
          <w:szCs w:val="28"/>
          <w:shd w:val="clear" w:color="auto" w:fill="FFFFFF"/>
        </w:rPr>
        <w:t>е</w:t>
      </w:r>
      <w:r w:rsidR="008C18F4" w:rsidRPr="0073365D">
        <w:rPr>
          <w:rStyle w:val="s32a37344"/>
          <w:rFonts w:ascii="Times New Roman" w:hAnsi="Times New Roman"/>
          <w:sz w:val="28"/>
          <w:szCs w:val="28"/>
          <w:shd w:val="clear" w:color="auto" w:fill="FFFFFF"/>
        </w:rPr>
        <w:t xml:space="preserve"> з дотриманням </w:t>
      </w:r>
      <w:r w:rsidR="00024D0F" w:rsidRPr="0073365D">
        <w:rPr>
          <w:rStyle w:val="s32a37344"/>
          <w:rFonts w:ascii="Times New Roman" w:hAnsi="Times New Roman"/>
          <w:sz w:val="28"/>
          <w:szCs w:val="28"/>
          <w:shd w:val="clear" w:color="auto" w:fill="FFFFFF"/>
        </w:rPr>
        <w:t>як</w:t>
      </w:r>
      <w:r w:rsidR="008C18F4" w:rsidRPr="0073365D">
        <w:rPr>
          <w:rStyle w:val="s32a37344"/>
          <w:rFonts w:ascii="Times New Roman" w:hAnsi="Times New Roman"/>
          <w:sz w:val="28"/>
          <w:szCs w:val="28"/>
          <w:shd w:val="clear" w:color="auto" w:fill="FFFFFF"/>
        </w:rPr>
        <w:t xml:space="preserve"> </w:t>
      </w:r>
      <w:r w:rsidR="001A3583" w:rsidRPr="0073365D">
        <w:rPr>
          <w:rStyle w:val="s32a37344"/>
          <w:rFonts w:ascii="Times New Roman" w:hAnsi="Times New Roman"/>
          <w:sz w:val="28"/>
          <w:szCs w:val="28"/>
          <w:shd w:val="clear" w:color="auto" w:fill="FFFFFF"/>
        </w:rPr>
        <w:t>указаних</w:t>
      </w:r>
      <w:r w:rsidR="008C18F4" w:rsidRPr="0073365D">
        <w:rPr>
          <w:rStyle w:val="s32a37344"/>
          <w:rFonts w:ascii="Times New Roman" w:hAnsi="Times New Roman"/>
          <w:sz w:val="28"/>
          <w:szCs w:val="28"/>
          <w:shd w:val="clear" w:color="auto" w:fill="FFFFFF"/>
        </w:rPr>
        <w:t xml:space="preserve"> принципів, </w:t>
      </w:r>
      <w:r w:rsidR="00024D0F" w:rsidRPr="0073365D">
        <w:rPr>
          <w:rStyle w:val="s32a37344"/>
          <w:rFonts w:ascii="Times New Roman" w:hAnsi="Times New Roman"/>
          <w:sz w:val="28"/>
          <w:szCs w:val="28"/>
          <w:shd w:val="clear" w:color="auto" w:fill="FFFFFF"/>
        </w:rPr>
        <w:t xml:space="preserve">так </w:t>
      </w:r>
      <w:r w:rsidR="001A3583" w:rsidRPr="0073365D">
        <w:rPr>
          <w:rStyle w:val="s32a37344"/>
          <w:rFonts w:ascii="Times New Roman" w:hAnsi="Times New Roman"/>
          <w:sz w:val="28"/>
          <w:szCs w:val="28"/>
          <w:shd w:val="clear" w:color="auto" w:fill="FFFFFF"/>
        </w:rPr>
        <w:t>і</w:t>
      </w:r>
      <w:r w:rsidR="00024D0F" w:rsidRPr="0073365D">
        <w:rPr>
          <w:rStyle w:val="s32a37344"/>
          <w:rFonts w:ascii="Times New Roman" w:hAnsi="Times New Roman"/>
          <w:sz w:val="28"/>
          <w:szCs w:val="28"/>
          <w:shd w:val="clear" w:color="auto" w:fill="FFFFFF"/>
        </w:rPr>
        <w:t xml:space="preserve"> інших </w:t>
      </w:r>
      <w:r w:rsidR="00E401EC" w:rsidRPr="0073365D">
        <w:rPr>
          <w:rStyle w:val="s32a37344"/>
          <w:rFonts w:ascii="Times New Roman" w:hAnsi="Times New Roman"/>
          <w:sz w:val="28"/>
          <w:szCs w:val="28"/>
          <w:shd w:val="clear" w:color="auto" w:fill="FFFFFF"/>
        </w:rPr>
        <w:t xml:space="preserve">конституційних </w:t>
      </w:r>
      <w:r w:rsidR="00024D0F" w:rsidRPr="0073365D">
        <w:rPr>
          <w:rStyle w:val="s32a37344"/>
          <w:rFonts w:ascii="Times New Roman" w:hAnsi="Times New Roman"/>
          <w:sz w:val="28"/>
          <w:szCs w:val="28"/>
          <w:shd w:val="clear" w:color="auto" w:fill="FFFFFF"/>
        </w:rPr>
        <w:t>принципів</w:t>
      </w:r>
      <w:r w:rsidR="00A47389" w:rsidRPr="0073365D">
        <w:rPr>
          <w:rStyle w:val="s32a37344"/>
          <w:rFonts w:ascii="Times New Roman" w:hAnsi="Times New Roman"/>
          <w:sz w:val="28"/>
          <w:szCs w:val="28"/>
          <w:shd w:val="clear" w:color="auto" w:fill="FFFFFF"/>
        </w:rPr>
        <w:t xml:space="preserve"> та прав</w:t>
      </w:r>
      <w:r w:rsidR="00A13BD0" w:rsidRPr="0073365D">
        <w:rPr>
          <w:rStyle w:val="s32a37344"/>
          <w:rFonts w:ascii="Times New Roman" w:hAnsi="Times New Roman"/>
          <w:sz w:val="28"/>
          <w:szCs w:val="28"/>
          <w:shd w:val="clear" w:color="auto" w:fill="FFFFFF"/>
        </w:rPr>
        <w:t>, зокрема</w:t>
      </w:r>
      <w:r w:rsidR="00024D0F" w:rsidRPr="0073365D">
        <w:rPr>
          <w:rStyle w:val="s32a37344"/>
          <w:rFonts w:ascii="Times New Roman" w:hAnsi="Times New Roman"/>
          <w:sz w:val="28"/>
          <w:szCs w:val="28"/>
          <w:shd w:val="clear" w:color="auto" w:fill="FFFFFF"/>
        </w:rPr>
        <w:t xml:space="preserve"> принципу презумпції невинуватості</w:t>
      </w:r>
      <w:r w:rsidR="001E4D62" w:rsidRPr="0073365D">
        <w:rPr>
          <w:rStyle w:val="s32a37344"/>
          <w:rFonts w:ascii="Times New Roman" w:hAnsi="Times New Roman"/>
          <w:sz w:val="28"/>
          <w:szCs w:val="28"/>
          <w:shd w:val="clear" w:color="auto" w:fill="FFFFFF"/>
        </w:rPr>
        <w:t>, прав</w:t>
      </w:r>
      <w:r w:rsidR="00A13BD0" w:rsidRPr="0073365D">
        <w:rPr>
          <w:rStyle w:val="s32a37344"/>
          <w:rFonts w:ascii="Times New Roman" w:hAnsi="Times New Roman"/>
          <w:sz w:val="28"/>
          <w:szCs w:val="28"/>
          <w:shd w:val="clear" w:color="auto" w:fill="FFFFFF"/>
        </w:rPr>
        <w:t xml:space="preserve"> на повагу до людської гідності, </w:t>
      </w:r>
      <w:r w:rsidR="001E4D62" w:rsidRPr="0073365D">
        <w:rPr>
          <w:rStyle w:val="s32a37344"/>
          <w:rFonts w:ascii="Times New Roman" w:hAnsi="Times New Roman"/>
          <w:sz w:val="28"/>
          <w:szCs w:val="28"/>
          <w:shd w:val="clear" w:color="auto" w:fill="FFFFFF"/>
        </w:rPr>
        <w:t xml:space="preserve">на </w:t>
      </w:r>
      <w:r w:rsidR="00A13BD0" w:rsidRPr="0073365D">
        <w:rPr>
          <w:rStyle w:val="s32a37344"/>
          <w:rFonts w:ascii="Times New Roman" w:hAnsi="Times New Roman"/>
          <w:sz w:val="28"/>
          <w:szCs w:val="28"/>
          <w:shd w:val="clear" w:color="auto" w:fill="FFFFFF"/>
        </w:rPr>
        <w:t>судовий захист</w:t>
      </w:r>
      <w:r w:rsidR="00024D0F" w:rsidRPr="0073365D">
        <w:rPr>
          <w:rStyle w:val="s32a37344"/>
          <w:rFonts w:ascii="Times New Roman" w:hAnsi="Times New Roman"/>
          <w:sz w:val="28"/>
          <w:szCs w:val="28"/>
          <w:shd w:val="clear" w:color="auto" w:fill="FFFFFF"/>
        </w:rPr>
        <w:t>.</w:t>
      </w:r>
    </w:p>
    <w:p w14:paraId="57B0EB8A" w14:textId="3EA26B2B" w:rsidR="003A6D32" w:rsidRPr="0073365D" w:rsidRDefault="00B85881" w:rsidP="0025380F">
      <w:pPr>
        <w:spacing w:after="0" w:line="348" w:lineRule="auto"/>
        <w:ind w:firstLine="709"/>
        <w:jc w:val="both"/>
        <w:rPr>
          <w:rFonts w:ascii="Times New Roman" w:hAnsi="Times New Roman"/>
          <w:sz w:val="28"/>
          <w:szCs w:val="28"/>
        </w:rPr>
      </w:pPr>
      <w:r w:rsidRPr="0073365D">
        <w:rPr>
          <w:rFonts w:ascii="Times New Roman" w:hAnsi="Times New Roman"/>
          <w:sz w:val="28"/>
          <w:szCs w:val="28"/>
        </w:rPr>
        <w:lastRenderedPageBreak/>
        <w:t>3.</w:t>
      </w:r>
      <w:r w:rsidR="00210C01" w:rsidRPr="0073365D">
        <w:rPr>
          <w:rFonts w:ascii="Times New Roman" w:hAnsi="Times New Roman"/>
          <w:sz w:val="28"/>
          <w:szCs w:val="28"/>
        </w:rPr>
        <w:t>1</w:t>
      </w:r>
      <w:r w:rsidRPr="0073365D">
        <w:rPr>
          <w:rFonts w:ascii="Times New Roman" w:hAnsi="Times New Roman"/>
          <w:sz w:val="28"/>
          <w:szCs w:val="28"/>
        </w:rPr>
        <w:t xml:space="preserve">. </w:t>
      </w:r>
      <w:r w:rsidR="00484212" w:rsidRPr="0073365D">
        <w:rPr>
          <w:rFonts w:ascii="Times New Roman" w:hAnsi="Times New Roman"/>
          <w:sz w:val="28"/>
          <w:szCs w:val="28"/>
        </w:rPr>
        <w:t>Конституційний Суд України</w:t>
      </w:r>
      <w:r w:rsidR="000963FF" w:rsidRPr="0073365D">
        <w:rPr>
          <w:rFonts w:ascii="Times New Roman" w:hAnsi="Times New Roman"/>
          <w:sz w:val="28"/>
          <w:szCs w:val="28"/>
        </w:rPr>
        <w:t xml:space="preserve"> </w:t>
      </w:r>
      <w:r w:rsidR="003A6D32" w:rsidRPr="0073365D">
        <w:rPr>
          <w:rFonts w:ascii="Times New Roman" w:hAnsi="Times New Roman"/>
          <w:sz w:val="28"/>
          <w:szCs w:val="28"/>
        </w:rPr>
        <w:t>зазначає</w:t>
      </w:r>
      <w:r w:rsidR="002B023F" w:rsidRPr="0073365D">
        <w:rPr>
          <w:rFonts w:ascii="Times New Roman" w:hAnsi="Times New Roman"/>
          <w:sz w:val="28"/>
          <w:szCs w:val="28"/>
        </w:rPr>
        <w:t xml:space="preserve">, </w:t>
      </w:r>
      <w:r w:rsidR="000314FA" w:rsidRPr="0073365D">
        <w:rPr>
          <w:rFonts w:ascii="Times New Roman" w:hAnsi="Times New Roman"/>
          <w:sz w:val="28"/>
          <w:szCs w:val="28"/>
        </w:rPr>
        <w:t xml:space="preserve">що </w:t>
      </w:r>
      <w:r w:rsidR="00391070" w:rsidRPr="0073365D">
        <w:rPr>
          <w:rFonts w:ascii="Times New Roman" w:hAnsi="Times New Roman"/>
          <w:sz w:val="28"/>
          <w:szCs w:val="28"/>
        </w:rPr>
        <w:t xml:space="preserve">підстави для закриття кримінального провадження </w:t>
      </w:r>
      <w:r w:rsidR="00C86360" w:rsidRPr="0073365D">
        <w:rPr>
          <w:rFonts w:ascii="Times New Roman" w:hAnsi="Times New Roman"/>
          <w:sz w:val="28"/>
          <w:szCs w:val="28"/>
        </w:rPr>
        <w:t xml:space="preserve">з огляду на спричинені ними юридичні наслідки для особи, стосовно якої відбувається таке закриття, </w:t>
      </w:r>
      <w:r w:rsidR="00391070" w:rsidRPr="0073365D">
        <w:rPr>
          <w:rFonts w:ascii="Times New Roman" w:hAnsi="Times New Roman"/>
          <w:sz w:val="28"/>
          <w:szCs w:val="28"/>
        </w:rPr>
        <w:t xml:space="preserve">в теорії права та правозастосовній практиці прийнято класифікувати </w:t>
      </w:r>
      <w:r w:rsidR="005D4D49" w:rsidRPr="0073365D">
        <w:rPr>
          <w:rFonts w:ascii="Times New Roman" w:hAnsi="Times New Roman"/>
          <w:sz w:val="28"/>
          <w:szCs w:val="28"/>
        </w:rPr>
        <w:t>як</w:t>
      </w:r>
      <w:r w:rsidR="00C86360" w:rsidRPr="0073365D">
        <w:rPr>
          <w:rFonts w:ascii="Times New Roman" w:hAnsi="Times New Roman"/>
          <w:sz w:val="28"/>
          <w:szCs w:val="28"/>
        </w:rPr>
        <w:t xml:space="preserve"> </w:t>
      </w:r>
      <w:r w:rsidR="001D15BC" w:rsidRPr="0073365D">
        <w:rPr>
          <w:rFonts w:ascii="Times New Roman" w:hAnsi="Times New Roman"/>
          <w:sz w:val="28"/>
          <w:szCs w:val="28"/>
        </w:rPr>
        <w:t>реабіліт</w:t>
      </w:r>
      <w:r w:rsidR="00267450" w:rsidRPr="0073365D">
        <w:rPr>
          <w:rFonts w:ascii="Times New Roman" w:hAnsi="Times New Roman"/>
          <w:sz w:val="28"/>
          <w:szCs w:val="28"/>
        </w:rPr>
        <w:t>аційні</w:t>
      </w:r>
      <w:r w:rsidR="001D15BC" w:rsidRPr="0073365D">
        <w:rPr>
          <w:rFonts w:ascii="Times New Roman" w:hAnsi="Times New Roman"/>
          <w:sz w:val="28"/>
          <w:szCs w:val="28"/>
        </w:rPr>
        <w:t xml:space="preserve"> та </w:t>
      </w:r>
      <w:r w:rsidR="00AE55DD" w:rsidRPr="0073365D">
        <w:rPr>
          <w:rFonts w:ascii="Times New Roman" w:hAnsi="Times New Roman"/>
          <w:sz w:val="28"/>
          <w:szCs w:val="28"/>
        </w:rPr>
        <w:t>нереабілітаційні</w:t>
      </w:r>
      <w:r w:rsidR="005D4D49" w:rsidRPr="0073365D">
        <w:rPr>
          <w:rFonts w:ascii="Times New Roman" w:hAnsi="Times New Roman"/>
          <w:sz w:val="28"/>
          <w:szCs w:val="28"/>
        </w:rPr>
        <w:t>.</w:t>
      </w:r>
      <w:r w:rsidR="001D15BC" w:rsidRPr="0073365D">
        <w:rPr>
          <w:rFonts w:ascii="Times New Roman" w:hAnsi="Times New Roman"/>
          <w:sz w:val="28"/>
          <w:szCs w:val="28"/>
        </w:rPr>
        <w:t xml:space="preserve"> </w:t>
      </w:r>
      <w:r w:rsidR="005D4D49" w:rsidRPr="0073365D">
        <w:rPr>
          <w:rFonts w:ascii="Times New Roman" w:hAnsi="Times New Roman"/>
          <w:sz w:val="28"/>
          <w:szCs w:val="28"/>
        </w:rPr>
        <w:t>Втім</w:t>
      </w:r>
      <w:r w:rsidR="001E4D62" w:rsidRPr="0073365D">
        <w:rPr>
          <w:rFonts w:ascii="Times New Roman" w:hAnsi="Times New Roman"/>
          <w:sz w:val="28"/>
          <w:szCs w:val="28"/>
        </w:rPr>
        <w:t xml:space="preserve"> </w:t>
      </w:r>
      <w:r w:rsidR="00B37491" w:rsidRPr="0073365D">
        <w:rPr>
          <w:rFonts w:ascii="Times New Roman" w:hAnsi="Times New Roman"/>
          <w:sz w:val="28"/>
          <w:szCs w:val="28"/>
        </w:rPr>
        <w:t>у</w:t>
      </w:r>
      <w:r w:rsidR="00391070" w:rsidRPr="0073365D">
        <w:rPr>
          <w:rFonts w:ascii="Times New Roman" w:hAnsi="Times New Roman"/>
          <w:sz w:val="28"/>
          <w:szCs w:val="28"/>
        </w:rPr>
        <w:t xml:space="preserve"> національному юридичному регулюванні </w:t>
      </w:r>
      <w:r w:rsidR="00B37491" w:rsidRPr="0073365D">
        <w:rPr>
          <w:rFonts w:ascii="Times New Roman" w:hAnsi="Times New Roman"/>
          <w:sz w:val="28"/>
          <w:szCs w:val="28"/>
        </w:rPr>
        <w:t>немає такої чіткої</w:t>
      </w:r>
      <w:r w:rsidR="00391070" w:rsidRPr="0073365D">
        <w:rPr>
          <w:rFonts w:ascii="Times New Roman" w:hAnsi="Times New Roman"/>
          <w:sz w:val="28"/>
          <w:szCs w:val="28"/>
        </w:rPr>
        <w:t xml:space="preserve"> класифікаці</w:t>
      </w:r>
      <w:r w:rsidR="00B37491" w:rsidRPr="0073365D">
        <w:rPr>
          <w:rFonts w:ascii="Times New Roman" w:hAnsi="Times New Roman"/>
          <w:sz w:val="28"/>
          <w:szCs w:val="28"/>
        </w:rPr>
        <w:t>ї</w:t>
      </w:r>
      <w:r w:rsidR="0024435F" w:rsidRPr="0073365D">
        <w:rPr>
          <w:rFonts w:ascii="Times New Roman" w:hAnsi="Times New Roman"/>
          <w:sz w:val="28"/>
          <w:szCs w:val="28"/>
        </w:rPr>
        <w:t xml:space="preserve">. </w:t>
      </w:r>
    </w:p>
    <w:p w14:paraId="0E85F136" w14:textId="767F690F" w:rsidR="003A6D32" w:rsidRPr="0073365D" w:rsidRDefault="0025791F" w:rsidP="0025380F">
      <w:pPr>
        <w:spacing w:after="0" w:line="348" w:lineRule="auto"/>
        <w:ind w:firstLine="709"/>
        <w:contextualSpacing/>
        <w:jc w:val="both"/>
        <w:rPr>
          <w:rStyle w:val="s32a37344"/>
          <w:rFonts w:ascii="Times New Roman" w:hAnsi="Times New Roman"/>
          <w:sz w:val="28"/>
          <w:szCs w:val="28"/>
          <w:shd w:val="clear" w:color="auto" w:fill="FFFFFF"/>
        </w:rPr>
      </w:pPr>
      <w:r w:rsidRPr="0073365D">
        <w:rPr>
          <w:rStyle w:val="s32a37344"/>
          <w:rFonts w:ascii="Times New Roman" w:hAnsi="Times New Roman"/>
          <w:sz w:val="28"/>
          <w:szCs w:val="28"/>
          <w:shd w:val="clear" w:color="auto" w:fill="FFFFFF"/>
        </w:rPr>
        <w:t>Водночас</w:t>
      </w:r>
      <w:r w:rsidR="003A6D32" w:rsidRPr="0073365D">
        <w:rPr>
          <w:rStyle w:val="s32a37344"/>
          <w:rFonts w:ascii="Times New Roman" w:hAnsi="Times New Roman"/>
          <w:sz w:val="28"/>
          <w:szCs w:val="28"/>
          <w:shd w:val="clear" w:color="auto" w:fill="FFFFFF"/>
        </w:rPr>
        <w:t xml:space="preserve"> Конституційний Суд України констатує, що у зв’язку з </w:t>
      </w:r>
      <w:r w:rsidR="00AE55DD" w:rsidRPr="0073365D">
        <w:rPr>
          <w:rStyle w:val="s32a37344"/>
          <w:rFonts w:ascii="Times New Roman" w:hAnsi="Times New Roman"/>
          <w:sz w:val="28"/>
          <w:szCs w:val="28"/>
          <w:shd w:val="clear" w:color="auto" w:fill="FFFFFF"/>
        </w:rPr>
        <w:t>нереабілітаційним</w:t>
      </w:r>
      <w:r w:rsidR="003A6D32" w:rsidRPr="0073365D">
        <w:rPr>
          <w:rStyle w:val="s32a37344"/>
          <w:rFonts w:ascii="Times New Roman" w:hAnsi="Times New Roman"/>
          <w:sz w:val="28"/>
          <w:szCs w:val="28"/>
          <w:shd w:val="clear" w:color="auto" w:fill="FFFFFF"/>
        </w:rPr>
        <w:t xml:space="preserve"> характером підстави для закриття кримінального провадження, </w:t>
      </w:r>
      <w:r w:rsidR="0025380F">
        <w:rPr>
          <w:rStyle w:val="s32a37344"/>
          <w:rFonts w:ascii="Times New Roman" w:hAnsi="Times New Roman"/>
          <w:sz w:val="28"/>
          <w:szCs w:val="28"/>
          <w:shd w:val="clear" w:color="auto" w:fill="FFFFFF"/>
        </w:rPr>
        <w:t>встановленої</w:t>
      </w:r>
      <w:r w:rsidR="003A6D32" w:rsidRPr="0073365D">
        <w:rPr>
          <w:rStyle w:val="s32a37344"/>
          <w:rFonts w:ascii="Times New Roman" w:hAnsi="Times New Roman"/>
          <w:sz w:val="28"/>
          <w:szCs w:val="28"/>
          <w:shd w:val="clear" w:color="auto" w:fill="FFFFFF"/>
        </w:rPr>
        <w:t xml:space="preserve"> в </w:t>
      </w:r>
      <w:r w:rsidR="001E736A" w:rsidRPr="0073365D">
        <w:rPr>
          <w:rFonts w:ascii="Times New Roman" w:hAnsi="Times New Roman"/>
          <w:sz w:val="28"/>
          <w:szCs w:val="28"/>
        </w:rPr>
        <w:t>пункті</w:t>
      </w:r>
      <w:r w:rsidR="003A6D32" w:rsidRPr="0073365D">
        <w:rPr>
          <w:rFonts w:ascii="Times New Roman" w:hAnsi="Times New Roman"/>
          <w:sz w:val="28"/>
          <w:szCs w:val="28"/>
        </w:rPr>
        <w:t xml:space="preserve"> 4 частини першої статті </w:t>
      </w:r>
      <w:r w:rsidR="003A6D32" w:rsidRPr="0073365D">
        <w:rPr>
          <w:rStyle w:val="s32a37344"/>
          <w:rFonts w:ascii="Times New Roman" w:hAnsi="Times New Roman"/>
          <w:sz w:val="28"/>
          <w:szCs w:val="28"/>
          <w:shd w:val="clear" w:color="auto" w:fill="FFFFFF"/>
        </w:rPr>
        <w:t>284 Кодексу</w:t>
      </w:r>
      <w:r w:rsidR="00E63108">
        <w:rPr>
          <w:rStyle w:val="s32a37344"/>
          <w:rFonts w:ascii="Times New Roman" w:hAnsi="Times New Roman"/>
          <w:sz w:val="28"/>
          <w:szCs w:val="28"/>
          <w:shd w:val="clear" w:color="auto" w:fill="FFFFFF"/>
        </w:rPr>
        <w:t>,</w:t>
      </w:r>
      <w:r w:rsidR="0025380F">
        <w:rPr>
          <w:rStyle w:val="s32a37344"/>
          <w:rFonts w:ascii="Times New Roman" w:hAnsi="Times New Roman"/>
          <w:sz w:val="28"/>
          <w:szCs w:val="28"/>
          <w:shd w:val="clear" w:color="auto" w:fill="FFFFFF"/>
        </w:rPr>
        <w:t xml:space="preserve"> </w:t>
      </w:r>
      <w:r w:rsidR="0025380F" w:rsidRPr="0073365D">
        <w:rPr>
          <w:rStyle w:val="s32a37344"/>
          <w:rFonts w:ascii="Times New Roman" w:hAnsi="Times New Roman"/>
          <w:sz w:val="28"/>
          <w:szCs w:val="28"/>
          <w:shd w:val="clear" w:color="auto" w:fill="FFFFFF"/>
        </w:rPr>
        <w:t>для осіб, щодо яких застосовано таку підставу,</w:t>
      </w:r>
      <w:r w:rsidR="003A6D32" w:rsidRPr="0073365D">
        <w:rPr>
          <w:rStyle w:val="s32a37344"/>
          <w:rFonts w:ascii="Times New Roman" w:hAnsi="Times New Roman"/>
          <w:sz w:val="28"/>
          <w:szCs w:val="28"/>
          <w:shd w:val="clear" w:color="auto" w:fill="FFFFFF"/>
        </w:rPr>
        <w:t xml:space="preserve"> на законодавчому рівні не передбачено можливості відшкодування шкоди, завданої незаконними діями органів, що здійснюють оперативно-розшукову діяльність, органів досудового розслідування, прокуратури і суду, а також визначено певні обмеження для таких осіб</w:t>
      </w:r>
      <w:r w:rsidR="005D4D49" w:rsidRPr="0073365D">
        <w:rPr>
          <w:rStyle w:val="s32a37344"/>
          <w:rFonts w:ascii="Times New Roman" w:hAnsi="Times New Roman"/>
          <w:sz w:val="28"/>
          <w:szCs w:val="28"/>
          <w:shd w:val="clear" w:color="auto" w:fill="FFFFFF"/>
        </w:rPr>
        <w:t>. Ідеться, зокрема, про те, що</w:t>
      </w:r>
      <w:r w:rsidR="003A6D32" w:rsidRPr="0073365D">
        <w:rPr>
          <w:rStyle w:val="s32a37344"/>
          <w:rFonts w:ascii="Times New Roman" w:hAnsi="Times New Roman"/>
          <w:sz w:val="28"/>
          <w:szCs w:val="28"/>
          <w:shd w:val="clear" w:color="auto" w:fill="FFFFFF"/>
        </w:rPr>
        <w:t xml:space="preserve"> </w:t>
      </w:r>
      <w:r w:rsidR="005D4D49" w:rsidRPr="0073365D">
        <w:rPr>
          <w:rStyle w:val="s32a37344"/>
          <w:rFonts w:ascii="Times New Roman" w:hAnsi="Times New Roman"/>
          <w:sz w:val="28"/>
          <w:szCs w:val="28"/>
          <w:shd w:val="clear" w:color="auto" w:fill="FFFFFF"/>
        </w:rPr>
        <w:t>особа</w:t>
      </w:r>
      <w:r w:rsidR="0025380F">
        <w:rPr>
          <w:rStyle w:val="s32a37344"/>
          <w:rFonts w:ascii="Times New Roman" w:hAnsi="Times New Roman"/>
          <w:sz w:val="28"/>
          <w:szCs w:val="28"/>
          <w:shd w:val="clear" w:color="auto" w:fill="FFFFFF"/>
        </w:rPr>
        <w:t>,</w:t>
      </w:r>
      <w:r w:rsidR="005D4D49" w:rsidRPr="0073365D">
        <w:rPr>
          <w:rStyle w:val="s32a37344"/>
          <w:rFonts w:ascii="Times New Roman" w:hAnsi="Times New Roman"/>
          <w:sz w:val="28"/>
          <w:szCs w:val="28"/>
          <w:shd w:val="clear" w:color="auto" w:fill="FFFFFF"/>
        </w:rPr>
        <w:t xml:space="preserve"> щодо якої було припинено кримінальне провадження з нереабілітуючих підстав, </w:t>
      </w:r>
      <w:r w:rsidR="003A6D32" w:rsidRPr="0073365D">
        <w:rPr>
          <w:rStyle w:val="s32a37344"/>
          <w:rFonts w:ascii="Times New Roman" w:hAnsi="Times New Roman"/>
          <w:sz w:val="28"/>
          <w:szCs w:val="28"/>
          <w:shd w:val="clear" w:color="auto" w:fill="FFFFFF"/>
        </w:rPr>
        <w:t>не</w:t>
      </w:r>
      <w:r w:rsidR="005D4D49" w:rsidRPr="0073365D">
        <w:rPr>
          <w:rStyle w:val="s32a37344"/>
          <w:rFonts w:ascii="Times New Roman" w:hAnsi="Times New Roman"/>
          <w:sz w:val="28"/>
          <w:szCs w:val="28"/>
          <w:shd w:val="clear" w:color="auto" w:fill="FFFFFF"/>
        </w:rPr>
        <w:t xml:space="preserve"> </w:t>
      </w:r>
      <w:r w:rsidR="003A6D32" w:rsidRPr="0073365D">
        <w:rPr>
          <w:rStyle w:val="s32a37344"/>
          <w:rFonts w:ascii="Times New Roman" w:hAnsi="Times New Roman"/>
          <w:sz w:val="28"/>
          <w:szCs w:val="28"/>
          <w:shd w:val="clear" w:color="auto" w:fill="FFFFFF"/>
        </w:rPr>
        <w:t>мож</w:t>
      </w:r>
      <w:r w:rsidR="005D4D49" w:rsidRPr="0073365D">
        <w:rPr>
          <w:rStyle w:val="s32a37344"/>
          <w:rFonts w:ascii="Times New Roman" w:hAnsi="Times New Roman"/>
          <w:sz w:val="28"/>
          <w:szCs w:val="28"/>
          <w:shd w:val="clear" w:color="auto" w:fill="FFFFFF"/>
        </w:rPr>
        <w:t xml:space="preserve">е </w:t>
      </w:r>
      <w:r w:rsidR="003A6D32" w:rsidRPr="0073365D">
        <w:rPr>
          <w:rStyle w:val="s32a37344"/>
          <w:rFonts w:ascii="Times New Roman" w:hAnsi="Times New Roman"/>
          <w:sz w:val="28"/>
          <w:szCs w:val="28"/>
          <w:shd w:val="clear" w:color="auto" w:fill="FFFFFF"/>
        </w:rPr>
        <w:t xml:space="preserve">бути поліцейським, співробітником розвідувального органу (пункт 4 частини другої статті 61 Закону України </w:t>
      </w:r>
      <w:r w:rsidR="003A6D32" w:rsidRPr="0073365D">
        <w:rPr>
          <w:rFonts w:ascii="Times New Roman" w:hAnsi="Times New Roman"/>
          <w:sz w:val="28"/>
          <w:szCs w:val="28"/>
        </w:rPr>
        <w:t>„Про Національну поліцію“; пункт 6 частини другої статті 31</w:t>
      </w:r>
      <w:r w:rsidR="003A6D32" w:rsidRPr="0073365D">
        <w:rPr>
          <w:rStyle w:val="s32a37344"/>
          <w:rFonts w:ascii="Times New Roman" w:hAnsi="Times New Roman"/>
          <w:sz w:val="28"/>
          <w:szCs w:val="28"/>
          <w:shd w:val="clear" w:color="auto" w:fill="FFFFFF"/>
        </w:rPr>
        <w:t xml:space="preserve"> Закону України </w:t>
      </w:r>
      <w:r w:rsidR="003A6D32" w:rsidRPr="0073365D">
        <w:rPr>
          <w:rFonts w:ascii="Times New Roman" w:hAnsi="Times New Roman"/>
          <w:sz w:val="28"/>
          <w:szCs w:val="28"/>
        </w:rPr>
        <w:t>„Про розвідку“</w:t>
      </w:r>
      <w:r w:rsidR="003A6D32" w:rsidRPr="0073365D">
        <w:rPr>
          <w:rStyle w:val="s32a37344"/>
          <w:rFonts w:ascii="Times New Roman" w:hAnsi="Times New Roman"/>
          <w:sz w:val="28"/>
          <w:szCs w:val="28"/>
          <w:shd w:val="clear" w:color="auto" w:fill="FFFFFF"/>
        </w:rPr>
        <w:t>); свідоцтво про право на за</w:t>
      </w:r>
      <w:r w:rsidR="0025380F">
        <w:rPr>
          <w:rStyle w:val="s32a37344"/>
          <w:rFonts w:ascii="Times New Roman" w:hAnsi="Times New Roman"/>
          <w:sz w:val="28"/>
          <w:szCs w:val="28"/>
          <w:shd w:val="clear" w:color="auto" w:fill="FFFFFF"/>
        </w:rPr>
        <w:t>й</w:t>
      </w:r>
      <w:r w:rsidR="003A6D32" w:rsidRPr="0073365D">
        <w:rPr>
          <w:rStyle w:val="s32a37344"/>
          <w:rFonts w:ascii="Times New Roman" w:hAnsi="Times New Roman"/>
          <w:sz w:val="28"/>
          <w:szCs w:val="28"/>
          <w:shd w:val="clear" w:color="auto" w:fill="FFFFFF"/>
        </w:rPr>
        <w:t>няття нотаріальною діяльністю може бути анульовано</w:t>
      </w:r>
      <w:r w:rsidR="002A2AF5" w:rsidRPr="0073365D">
        <w:rPr>
          <w:rStyle w:val="s32a37344"/>
          <w:rFonts w:ascii="Times New Roman" w:hAnsi="Times New Roman"/>
          <w:sz w:val="28"/>
          <w:szCs w:val="28"/>
          <w:shd w:val="clear" w:color="auto" w:fill="FFFFFF"/>
        </w:rPr>
        <w:t xml:space="preserve"> Міністерством юстиції України</w:t>
      </w:r>
      <w:r w:rsidR="003A6D32" w:rsidRPr="0073365D">
        <w:rPr>
          <w:rStyle w:val="s32a37344"/>
          <w:rFonts w:ascii="Times New Roman" w:hAnsi="Times New Roman"/>
          <w:sz w:val="28"/>
          <w:szCs w:val="28"/>
          <w:shd w:val="clear" w:color="auto" w:fill="FFFFFF"/>
        </w:rPr>
        <w:t xml:space="preserve"> за рішенням Вищої кваліфікаційної комісії нотаріату, </w:t>
      </w:r>
      <w:r w:rsidR="002A2AF5" w:rsidRPr="0073365D">
        <w:rPr>
          <w:rStyle w:val="s32a37344"/>
          <w:rFonts w:ascii="Times New Roman" w:hAnsi="Times New Roman"/>
          <w:sz w:val="28"/>
          <w:szCs w:val="28"/>
          <w:shd w:val="clear" w:color="auto" w:fill="FFFFFF"/>
        </w:rPr>
        <w:t>ухваленим</w:t>
      </w:r>
      <w:r w:rsidR="003A6D32" w:rsidRPr="0073365D">
        <w:rPr>
          <w:rStyle w:val="s32a37344"/>
          <w:rFonts w:ascii="Times New Roman" w:hAnsi="Times New Roman"/>
          <w:sz w:val="28"/>
          <w:szCs w:val="28"/>
          <w:shd w:val="clear" w:color="auto" w:fill="FFFFFF"/>
        </w:rPr>
        <w:t xml:space="preserve"> на підставі подання Міністерства юстиції України, його територіальних органів, у випадку закриття кримінального провадження щодо нотаріуса з нереабілітуючих підстав (підпункт </w:t>
      </w:r>
      <w:r w:rsidR="003A6D32" w:rsidRPr="0073365D">
        <w:rPr>
          <w:rFonts w:ascii="Times New Roman" w:hAnsi="Times New Roman"/>
          <w:sz w:val="28"/>
          <w:szCs w:val="28"/>
        </w:rPr>
        <w:t>„</w:t>
      </w:r>
      <w:r w:rsidR="003A6D32" w:rsidRPr="0073365D">
        <w:rPr>
          <w:rStyle w:val="s32a37344"/>
          <w:rFonts w:ascii="Times New Roman" w:hAnsi="Times New Roman"/>
          <w:sz w:val="28"/>
          <w:szCs w:val="28"/>
          <w:shd w:val="clear" w:color="auto" w:fill="FFFFFF"/>
        </w:rPr>
        <w:t>г</w:t>
      </w:r>
      <w:r w:rsidR="003A6D32" w:rsidRPr="0073365D">
        <w:rPr>
          <w:rFonts w:ascii="Times New Roman" w:hAnsi="Times New Roman"/>
          <w:sz w:val="28"/>
          <w:szCs w:val="28"/>
        </w:rPr>
        <w:t>“</w:t>
      </w:r>
      <w:r w:rsidR="003A6D32" w:rsidRPr="0073365D">
        <w:rPr>
          <w:rStyle w:val="s32a37344"/>
          <w:rFonts w:ascii="Times New Roman" w:hAnsi="Times New Roman"/>
          <w:sz w:val="28"/>
          <w:szCs w:val="28"/>
          <w:shd w:val="clear" w:color="auto" w:fill="FFFFFF"/>
        </w:rPr>
        <w:t xml:space="preserve"> пункту 2 частини першої статті 12 Закону України </w:t>
      </w:r>
      <w:r w:rsidR="003A6D32" w:rsidRPr="0073365D">
        <w:rPr>
          <w:rFonts w:ascii="Times New Roman" w:hAnsi="Times New Roman"/>
          <w:sz w:val="28"/>
          <w:szCs w:val="28"/>
        </w:rPr>
        <w:t>„Про нотаріат“</w:t>
      </w:r>
      <w:r w:rsidR="003A6D32" w:rsidRPr="0073365D">
        <w:rPr>
          <w:rStyle w:val="s32a37344"/>
          <w:rFonts w:ascii="Times New Roman" w:hAnsi="Times New Roman"/>
          <w:sz w:val="28"/>
          <w:szCs w:val="28"/>
          <w:shd w:val="clear" w:color="auto" w:fill="FFFFFF"/>
        </w:rPr>
        <w:t xml:space="preserve">). </w:t>
      </w:r>
    </w:p>
    <w:p w14:paraId="7B7D27FD" w14:textId="7923230E" w:rsidR="00C84284" w:rsidRPr="0073365D" w:rsidRDefault="00C84284" w:rsidP="0025380F">
      <w:pPr>
        <w:spacing w:after="0" w:line="348" w:lineRule="auto"/>
        <w:ind w:firstLine="709"/>
        <w:jc w:val="both"/>
        <w:rPr>
          <w:rFonts w:ascii="Times New Roman" w:hAnsi="Times New Roman"/>
          <w:sz w:val="28"/>
          <w:szCs w:val="28"/>
        </w:rPr>
      </w:pPr>
      <w:r w:rsidRPr="0073365D">
        <w:rPr>
          <w:rFonts w:ascii="Times New Roman" w:hAnsi="Times New Roman"/>
          <w:sz w:val="28"/>
          <w:szCs w:val="28"/>
        </w:rPr>
        <w:t>Також Конституційний Суд України звертає увагу</w:t>
      </w:r>
      <w:r w:rsidR="0025380F">
        <w:rPr>
          <w:rFonts w:ascii="Times New Roman" w:hAnsi="Times New Roman"/>
          <w:sz w:val="28"/>
          <w:szCs w:val="28"/>
        </w:rPr>
        <w:t xml:space="preserve"> на те</w:t>
      </w:r>
      <w:r w:rsidRPr="0073365D">
        <w:rPr>
          <w:rFonts w:ascii="Times New Roman" w:hAnsi="Times New Roman"/>
          <w:sz w:val="28"/>
          <w:szCs w:val="28"/>
        </w:rPr>
        <w:t xml:space="preserve">, що в національній судовій практиці підставу для закриття кримінального провадження, визначену пунктом 4 частини першої статті 284 Кодексу, прийнято відносити до нереабілітаційних підстав. Верховний Суд у складі колегії суддів Третьої судової палати Касаційного кримінального суду вважає, що „враховуючи нереабілітуючий характер цієї підстави, з урахуванням того, що її застосуванням фактично констатується причетність особи до вчинення кримінально-караного діяння, особа, щодо якої кримінальну справу закрито у зв’язку з усуненням </w:t>
      </w:r>
      <w:r w:rsidRPr="0073365D">
        <w:rPr>
          <w:rFonts w:ascii="Times New Roman" w:hAnsi="Times New Roman"/>
          <w:sz w:val="28"/>
          <w:szCs w:val="28"/>
        </w:rPr>
        <w:lastRenderedPageBreak/>
        <w:t>новим кримінальним законом злочинності і караності інкримінованого їй діяння, повинна мати можливість реалізувати у суді своє право на судовий захист, а суд, в свою чергу, –</w:t>
      </w:r>
      <w:r w:rsidR="00AE6A1C" w:rsidRPr="0073365D">
        <w:rPr>
          <w:rFonts w:ascii="Times New Roman" w:hAnsi="Times New Roman"/>
          <w:sz w:val="28"/>
          <w:szCs w:val="28"/>
        </w:rPr>
        <w:t xml:space="preserve"> </w:t>
      </w:r>
      <w:r w:rsidRPr="0073365D">
        <w:rPr>
          <w:rFonts w:ascii="Times New Roman" w:hAnsi="Times New Roman"/>
          <w:sz w:val="28"/>
          <w:szCs w:val="28"/>
        </w:rPr>
        <w:t xml:space="preserve">перевірити і оцінити законність і обґрунтованість прийнятих у даному провадженні процесуальних рішень, в яких зафіксована висунута щодо особи підозра у злочині на основі матеріалів, зібраних як на стадії досудового розслідування, так і стадії судового розгляду“ (постанова від 11 грудня 2019 року у справі № 153/1289/18). </w:t>
      </w:r>
      <w:r w:rsidR="00AE6A1C" w:rsidRPr="0073365D">
        <w:rPr>
          <w:rFonts w:ascii="Times New Roman" w:hAnsi="Times New Roman"/>
          <w:sz w:val="28"/>
          <w:szCs w:val="28"/>
        </w:rPr>
        <w:t>Н</w:t>
      </w:r>
      <w:r w:rsidRPr="0073365D">
        <w:rPr>
          <w:rFonts w:ascii="Times New Roman" w:hAnsi="Times New Roman"/>
          <w:sz w:val="28"/>
          <w:szCs w:val="28"/>
        </w:rPr>
        <w:t>а думку Верховного Суду у складі колегії суддів Першої судової палати Касаційного кримінального суду</w:t>
      </w:r>
      <w:r w:rsidR="00AE6A1C" w:rsidRPr="0073365D">
        <w:rPr>
          <w:rFonts w:ascii="Times New Roman" w:hAnsi="Times New Roman"/>
          <w:sz w:val="28"/>
          <w:szCs w:val="28"/>
        </w:rPr>
        <w:t>,</w:t>
      </w:r>
      <w:r w:rsidRPr="0073365D">
        <w:rPr>
          <w:rFonts w:ascii="Times New Roman" w:hAnsi="Times New Roman"/>
          <w:sz w:val="28"/>
          <w:szCs w:val="28"/>
        </w:rPr>
        <w:t xml:space="preserve"> „коли йдеться про </w:t>
      </w:r>
      <w:proofErr w:type="spellStart"/>
      <w:r w:rsidRPr="0073365D">
        <w:rPr>
          <w:rFonts w:ascii="Times New Roman" w:hAnsi="Times New Roman"/>
          <w:sz w:val="28"/>
          <w:szCs w:val="28"/>
        </w:rPr>
        <w:t>реабілітуючі</w:t>
      </w:r>
      <w:proofErr w:type="spellEnd"/>
      <w:r w:rsidRPr="0073365D">
        <w:rPr>
          <w:rFonts w:ascii="Times New Roman" w:hAnsi="Times New Roman"/>
          <w:sz w:val="28"/>
          <w:szCs w:val="28"/>
        </w:rPr>
        <w:t xml:space="preserve"> підстави закриття кримінального провадження, слід виходити з того, що особа не вчинила протиправного діяння, передбаченого кримінальним законом, i, як результат, має право на реабілітацію. До </w:t>
      </w:r>
      <w:proofErr w:type="spellStart"/>
      <w:r w:rsidRPr="0073365D">
        <w:rPr>
          <w:rFonts w:ascii="Times New Roman" w:hAnsi="Times New Roman"/>
          <w:sz w:val="28"/>
          <w:szCs w:val="28"/>
        </w:rPr>
        <w:t>реабілітуючих</w:t>
      </w:r>
      <w:proofErr w:type="spellEnd"/>
      <w:r w:rsidRPr="0073365D">
        <w:rPr>
          <w:rFonts w:ascii="Times New Roman" w:hAnsi="Times New Roman"/>
          <w:sz w:val="28"/>
          <w:szCs w:val="28"/>
        </w:rPr>
        <w:t xml:space="preserve"> підстав належать ті, які свідчать про повну невинуватість особи у вчиненні кримінального правопорушення, що їй інкримінується, і тягнуть за собою зняття підозри, відновлення доброго імені, гідності та репутації“ </w:t>
      </w:r>
      <w:r w:rsidR="00D31680" w:rsidRPr="0073365D">
        <w:rPr>
          <w:rFonts w:ascii="Times New Roman" w:hAnsi="Times New Roman"/>
          <w:sz w:val="28"/>
          <w:szCs w:val="28"/>
        </w:rPr>
        <w:t>(постанова</w:t>
      </w:r>
      <w:r w:rsidR="00D31680" w:rsidRPr="0073365D">
        <w:rPr>
          <w:rFonts w:ascii="Times New Roman" w:hAnsi="Times New Roman"/>
          <w:sz w:val="28"/>
          <w:szCs w:val="28"/>
        </w:rPr>
        <w:br/>
      </w:r>
      <w:r w:rsidRPr="0073365D">
        <w:rPr>
          <w:rFonts w:ascii="Times New Roman" w:hAnsi="Times New Roman"/>
          <w:sz w:val="28"/>
          <w:szCs w:val="28"/>
        </w:rPr>
        <w:t>від 25 лютого 2020 року у справі № 599/593/18).</w:t>
      </w:r>
    </w:p>
    <w:p w14:paraId="5CB82B5F" w14:textId="6AA974B9" w:rsidR="009708B3" w:rsidRPr="0073365D" w:rsidRDefault="00BC1099" w:rsidP="0025380F">
      <w:pPr>
        <w:spacing w:after="0" w:line="348" w:lineRule="auto"/>
        <w:ind w:firstLine="709"/>
        <w:contextualSpacing/>
        <w:jc w:val="both"/>
        <w:rPr>
          <w:rStyle w:val="s32a37344"/>
          <w:rFonts w:ascii="Times New Roman" w:hAnsi="Times New Roman"/>
          <w:sz w:val="28"/>
          <w:szCs w:val="28"/>
          <w:shd w:val="clear" w:color="auto" w:fill="FFFFFF"/>
        </w:rPr>
      </w:pPr>
      <w:r w:rsidRPr="0073365D">
        <w:rPr>
          <w:rStyle w:val="s32a37344"/>
          <w:rFonts w:ascii="Times New Roman" w:hAnsi="Times New Roman"/>
          <w:sz w:val="28"/>
          <w:szCs w:val="28"/>
          <w:shd w:val="clear" w:color="auto" w:fill="FFFFFF"/>
        </w:rPr>
        <w:t>На підставі наведеного Конституційний Суд України вважає, що</w:t>
      </w:r>
      <w:r w:rsidR="00190D56" w:rsidRPr="0073365D">
        <w:rPr>
          <w:rStyle w:val="s32a37344"/>
          <w:rFonts w:ascii="Times New Roman" w:hAnsi="Times New Roman"/>
          <w:sz w:val="28"/>
          <w:szCs w:val="28"/>
          <w:shd w:val="clear" w:color="auto" w:fill="FFFFFF"/>
        </w:rPr>
        <w:t xml:space="preserve"> </w:t>
      </w:r>
      <w:r w:rsidR="001E736A" w:rsidRPr="0073365D">
        <w:rPr>
          <w:rFonts w:ascii="Times New Roman" w:hAnsi="Times New Roman"/>
          <w:sz w:val="28"/>
          <w:szCs w:val="28"/>
        </w:rPr>
        <w:t>пункт</w:t>
      </w:r>
      <w:r w:rsidR="00BC3B08" w:rsidRPr="0073365D">
        <w:rPr>
          <w:rFonts w:ascii="Times New Roman" w:hAnsi="Times New Roman"/>
          <w:sz w:val="28"/>
          <w:szCs w:val="28"/>
        </w:rPr>
        <w:t xml:space="preserve"> 4 частини першої статті 284 Кодексу визначає </w:t>
      </w:r>
      <w:r w:rsidR="00AE55DD" w:rsidRPr="0073365D">
        <w:rPr>
          <w:rFonts w:ascii="Times New Roman" w:hAnsi="Times New Roman"/>
          <w:sz w:val="28"/>
          <w:szCs w:val="28"/>
        </w:rPr>
        <w:t>нереабілітаційн</w:t>
      </w:r>
      <w:r w:rsidR="00BC3B08" w:rsidRPr="0073365D">
        <w:rPr>
          <w:rFonts w:ascii="Times New Roman" w:hAnsi="Times New Roman"/>
          <w:sz w:val="28"/>
          <w:szCs w:val="28"/>
        </w:rPr>
        <w:t xml:space="preserve">у підставу для закриття кримінального провадження, яка </w:t>
      </w:r>
      <w:r w:rsidR="009D29E3" w:rsidRPr="0073365D">
        <w:rPr>
          <w:rFonts w:ascii="Times New Roman" w:hAnsi="Times New Roman"/>
          <w:sz w:val="28"/>
          <w:szCs w:val="28"/>
        </w:rPr>
        <w:t xml:space="preserve">в контексті </w:t>
      </w:r>
      <w:r w:rsidR="0025380F">
        <w:rPr>
          <w:rFonts w:ascii="Times New Roman" w:hAnsi="Times New Roman"/>
          <w:sz w:val="28"/>
          <w:szCs w:val="28"/>
        </w:rPr>
        <w:t>наявного</w:t>
      </w:r>
      <w:r w:rsidR="009D29E3" w:rsidRPr="0073365D">
        <w:rPr>
          <w:rFonts w:ascii="Times New Roman" w:hAnsi="Times New Roman"/>
          <w:sz w:val="28"/>
          <w:szCs w:val="28"/>
        </w:rPr>
        <w:t xml:space="preserve"> національн</w:t>
      </w:r>
      <w:r w:rsidR="001F40CE" w:rsidRPr="0073365D">
        <w:rPr>
          <w:rFonts w:ascii="Times New Roman" w:hAnsi="Times New Roman"/>
          <w:sz w:val="28"/>
          <w:szCs w:val="28"/>
        </w:rPr>
        <w:t xml:space="preserve">ого </w:t>
      </w:r>
      <w:r w:rsidR="009D29E3" w:rsidRPr="0073365D">
        <w:rPr>
          <w:rFonts w:ascii="Times New Roman" w:hAnsi="Times New Roman"/>
          <w:sz w:val="28"/>
          <w:szCs w:val="28"/>
        </w:rPr>
        <w:t>юридичн</w:t>
      </w:r>
      <w:r w:rsidR="001F40CE" w:rsidRPr="0073365D">
        <w:rPr>
          <w:rFonts w:ascii="Times New Roman" w:hAnsi="Times New Roman"/>
          <w:sz w:val="28"/>
          <w:szCs w:val="28"/>
        </w:rPr>
        <w:t xml:space="preserve">ого </w:t>
      </w:r>
      <w:r w:rsidR="009D29E3" w:rsidRPr="0073365D">
        <w:rPr>
          <w:rFonts w:ascii="Times New Roman" w:hAnsi="Times New Roman"/>
          <w:sz w:val="28"/>
          <w:szCs w:val="28"/>
        </w:rPr>
        <w:t xml:space="preserve">регулювання та правозастосування </w:t>
      </w:r>
      <w:r w:rsidR="00C5535D" w:rsidRPr="0073365D">
        <w:rPr>
          <w:rStyle w:val="s32a37344"/>
          <w:rFonts w:ascii="Times New Roman" w:hAnsi="Times New Roman"/>
          <w:sz w:val="28"/>
          <w:szCs w:val="28"/>
          <w:shd w:val="clear" w:color="auto" w:fill="FFFFFF"/>
        </w:rPr>
        <w:t>спричиня</w:t>
      </w:r>
      <w:r w:rsidR="00BC3B08" w:rsidRPr="0073365D">
        <w:rPr>
          <w:rStyle w:val="s32a37344"/>
          <w:rFonts w:ascii="Times New Roman" w:hAnsi="Times New Roman"/>
          <w:sz w:val="28"/>
          <w:szCs w:val="28"/>
          <w:shd w:val="clear" w:color="auto" w:fill="FFFFFF"/>
        </w:rPr>
        <w:t xml:space="preserve">є </w:t>
      </w:r>
      <w:r w:rsidR="008473AB" w:rsidRPr="0073365D">
        <w:rPr>
          <w:rStyle w:val="s32a37344"/>
          <w:rFonts w:ascii="Times New Roman" w:hAnsi="Times New Roman"/>
          <w:sz w:val="28"/>
          <w:szCs w:val="28"/>
          <w:shd w:val="clear" w:color="auto" w:fill="FFFFFF"/>
        </w:rPr>
        <w:t xml:space="preserve">несприятливі наслідки </w:t>
      </w:r>
      <w:r w:rsidR="00C5535D" w:rsidRPr="0073365D">
        <w:rPr>
          <w:rStyle w:val="s32a37344"/>
          <w:rFonts w:ascii="Times New Roman" w:hAnsi="Times New Roman"/>
          <w:sz w:val="28"/>
          <w:szCs w:val="28"/>
          <w:shd w:val="clear" w:color="auto" w:fill="FFFFFF"/>
        </w:rPr>
        <w:t xml:space="preserve">для </w:t>
      </w:r>
      <w:r w:rsidR="00190D56" w:rsidRPr="0073365D">
        <w:rPr>
          <w:rStyle w:val="s32a37344"/>
          <w:rFonts w:ascii="Times New Roman" w:hAnsi="Times New Roman"/>
          <w:sz w:val="28"/>
          <w:szCs w:val="28"/>
          <w:shd w:val="clear" w:color="auto" w:fill="FFFFFF"/>
        </w:rPr>
        <w:t>репутації</w:t>
      </w:r>
      <w:r w:rsidR="00A74D4E" w:rsidRPr="0073365D">
        <w:rPr>
          <w:rStyle w:val="s32a37344"/>
          <w:rFonts w:ascii="Times New Roman" w:hAnsi="Times New Roman"/>
          <w:sz w:val="28"/>
          <w:szCs w:val="28"/>
          <w:shd w:val="clear" w:color="auto" w:fill="FFFFFF"/>
        </w:rPr>
        <w:t>, честі, гідності</w:t>
      </w:r>
      <w:r w:rsidR="00190D56" w:rsidRPr="0073365D">
        <w:rPr>
          <w:rStyle w:val="s32a37344"/>
          <w:rFonts w:ascii="Times New Roman" w:hAnsi="Times New Roman"/>
          <w:sz w:val="28"/>
          <w:szCs w:val="28"/>
          <w:shd w:val="clear" w:color="auto" w:fill="FFFFFF"/>
        </w:rPr>
        <w:t xml:space="preserve"> </w:t>
      </w:r>
      <w:r w:rsidR="00C5535D" w:rsidRPr="0073365D">
        <w:rPr>
          <w:rStyle w:val="s32a37344"/>
          <w:rFonts w:ascii="Times New Roman" w:hAnsi="Times New Roman"/>
          <w:sz w:val="28"/>
          <w:szCs w:val="28"/>
          <w:shd w:val="clear" w:color="auto" w:fill="FFFFFF"/>
        </w:rPr>
        <w:t xml:space="preserve">особи, </w:t>
      </w:r>
      <w:r w:rsidR="002D1E8E" w:rsidRPr="0073365D">
        <w:rPr>
          <w:rStyle w:val="s32a37344"/>
          <w:rFonts w:ascii="Times New Roman" w:hAnsi="Times New Roman"/>
          <w:sz w:val="28"/>
          <w:szCs w:val="28"/>
          <w:shd w:val="clear" w:color="auto" w:fill="FFFFFF"/>
        </w:rPr>
        <w:t>стосовно</w:t>
      </w:r>
      <w:r w:rsidR="00C5535D" w:rsidRPr="0073365D">
        <w:rPr>
          <w:rStyle w:val="s32a37344"/>
          <w:rFonts w:ascii="Times New Roman" w:hAnsi="Times New Roman"/>
          <w:sz w:val="28"/>
          <w:szCs w:val="28"/>
          <w:shd w:val="clear" w:color="auto" w:fill="FFFFFF"/>
        </w:rPr>
        <w:t xml:space="preserve"> якої відбу</w:t>
      </w:r>
      <w:r w:rsidR="00B37491" w:rsidRPr="0073365D">
        <w:rPr>
          <w:rStyle w:val="s32a37344"/>
          <w:rFonts w:ascii="Times New Roman" w:hAnsi="Times New Roman"/>
          <w:sz w:val="28"/>
          <w:szCs w:val="28"/>
          <w:shd w:val="clear" w:color="auto" w:fill="FFFFFF"/>
        </w:rPr>
        <w:t>ло</w:t>
      </w:r>
      <w:r w:rsidR="00C5535D" w:rsidRPr="0073365D">
        <w:rPr>
          <w:rStyle w:val="s32a37344"/>
          <w:rFonts w:ascii="Times New Roman" w:hAnsi="Times New Roman"/>
          <w:sz w:val="28"/>
          <w:szCs w:val="28"/>
          <w:shd w:val="clear" w:color="auto" w:fill="FFFFFF"/>
        </w:rPr>
        <w:t xml:space="preserve">ся таке закриття, </w:t>
      </w:r>
      <w:r w:rsidR="00BC3B08" w:rsidRPr="0073365D">
        <w:rPr>
          <w:rStyle w:val="s32a37344"/>
          <w:rFonts w:ascii="Times New Roman" w:hAnsi="Times New Roman"/>
          <w:sz w:val="28"/>
          <w:szCs w:val="28"/>
          <w:shd w:val="clear" w:color="auto" w:fill="FFFFFF"/>
        </w:rPr>
        <w:t>і</w:t>
      </w:r>
      <w:r w:rsidR="00C5535D" w:rsidRPr="0073365D">
        <w:rPr>
          <w:rStyle w:val="s32a37344"/>
          <w:rFonts w:ascii="Times New Roman" w:hAnsi="Times New Roman"/>
          <w:sz w:val="28"/>
          <w:szCs w:val="28"/>
          <w:shd w:val="clear" w:color="auto" w:fill="FFFFFF"/>
        </w:rPr>
        <w:t xml:space="preserve"> </w:t>
      </w:r>
      <w:r w:rsidR="00A8151B" w:rsidRPr="0073365D">
        <w:rPr>
          <w:rStyle w:val="s32a37344"/>
          <w:rFonts w:ascii="Times New Roman" w:hAnsi="Times New Roman"/>
          <w:sz w:val="28"/>
          <w:szCs w:val="28"/>
          <w:shd w:val="clear" w:color="auto" w:fill="FFFFFF"/>
        </w:rPr>
        <w:t>це</w:t>
      </w:r>
      <w:r w:rsidR="00C5535D" w:rsidRPr="0073365D">
        <w:rPr>
          <w:rStyle w:val="s32a37344"/>
          <w:rFonts w:ascii="Times New Roman" w:hAnsi="Times New Roman"/>
          <w:sz w:val="28"/>
          <w:szCs w:val="28"/>
          <w:shd w:val="clear" w:color="auto" w:fill="FFFFFF"/>
        </w:rPr>
        <w:t xml:space="preserve"> </w:t>
      </w:r>
      <w:r w:rsidR="00005AAF" w:rsidRPr="0073365D">
        <w:rPr>
          <w:rStyle w:val="s32a37344"/>
          <w:rFonts w:ascii="Times New Roman" w:hAnsi="Times New Roman"/>
          <w:sz w:val="28"/>
          <w:szCs w:val="28"/>
          <w:shd w:val="clear" w:color="auto" w:fill="FFFFFF"/>
        </w:rPr>
        <w:t xml:space="preserve">певно </w:t>
      </w:r>
      <w:r w:rsidR="008473AB" w:rsidRPr="0073365D">
        <w:rPr>
          <w:rStyle w:val="s32a37344"/>
          <w:rFonts w:ascii="Times New Roman" w:hAnsi="Times New Roman"/>
          <w:sz w:val="28"/>
          <w:szCs w:val="28"/>
          <w:shd w:val="clear" w:color="auto" w:fill="FFFFFF"/>
        </w:rPr>
        <w:t>вказу</w:t>
      </w:r>
      <w:r w:rsidR="00A8151B" w:rsidRPr="0073365D">
        <w:rPr>
          <w:rStyle w:val="s32a37344"/>
          <w:rFonts w:ascii="Times New Roman" w:hAnsi="Times New Roman"/>
          <w:sz w:val="28"/>
          <w:szCs w:val="28"/>
          <w:shd w:val="clear" w:color="auto" w:fill="FFFFFF"/>
        </w:rPr>
        <w:t>є</w:t>
      </w:r>
      <w:r w:rsidR="008473AB" w:rsidRPr="0073365D">
        <w:rPr>
          <w:rStyle w:val="s32a37344"/>
          <w:rFonts w:ascii="Times New Roman" w:hAnsi="Times New Roman"/>
          <w:sz w:val="28"/>
          <w:szCs w:val="28"/>
          <w:shd w:val="clear" w:color="auto" w:fill="FFFFFF"/>
        </w:rPr>
        <w:t xml:space="preserve"> на </w:t>
      </w:r>
      <w:r w:rsidR="0025791F" w:rsidRPr="0073365D">
        <w:rPr>
          <w:rStyle w:val="s32a37344"/>
          <w:rFonts w:ascii="Times New Roman" w:hAnsi="Times New Roman"/>
          <w:sz w:val="28"/>
          <w:szCs w:val="28"/>
          <w:shd w:val="clear" w:color="auto" w:fill="FFFFFF"/>
        </w:rPr>
        <w:t>ставлення</w:t>
      </w:r>
      <w:r w:rsidR="008473AB" w:rsidRPr="0073365D">
        <w:rPr>
          <w:rStyle w:val="s32a37344"/>
          <w:rFonts w:ascii="Times New Roman" w:hAnsi="Times New Roman"/>
          <w:sz w:val="28"/>
          <w:szCs w:val="28"/>
          <w:shd w:val="clear" w:color="auto" w:fill="FFFFFF"/>
        </w:rPr>
        <w:t xml:space="preserve"> </w:t>
      </w:r>
      <w:r w:rsidR="0025791F" w:rsidRPr="0073365D">
        <w:rPr>
          <w:rStyle w:val="s32a37344"/>
          <w:rFonts w:ascii="Times New Roman" w:hAnsi="Times New Roman"/>
          <w:sz w:val="28"/>
          <w:szCs w:val="28"/>
          <w:shd w:val="clear" w:color="auto" w:fill="FFFFFF"/>
        </w:rPr>
        <w:t>публічної влади до такої</w:t>
      </w:r>
      <w:r w:rsidR="008473AB" w:rsidRPr="0073365D">
        <w:rPr>
          <w:rStyle w:val="s32a37344"/>
          <w:rFonts w:ascii="Times New Roman" w:hAnsi="Times New Roman"/>
          <w:sz w:val="28"/>
          <w:szCs w:val="28"/>
          <w:shd w:val="clear" w:color="auto" w:fill="FFFFFF"/>
        </w:rPr>
        <w:t xml:space="preserve"> </w:t>
      </w:r>
      <w:r w:rsidR="00C5535D" w:rsidRPr="0073365D">
        <w:rPr>
          <w:rStyle w:val="s32a37344"/>
          <w:rFonts w:ascii="Times New Roman" w:hAnsi="Times New Roman"/>
          <w:sz w:val="28"/>
          <w:szCs w:val="28"/>
          <w:shd w:val="clear" w:color="auto" w:fill="FFFFFF"/>
        </w:rPr>
        <w:t>особи</w:t>
      </w:r>
      <w:r w:rsidR="00E650F8" w:rsidRPr="0073365D">
        <w:rPr>
          <w:rStyle w:val="s32a37344"/>
          <w:rFonts w:ascii="Times New Roman" w:hAnsi="Times New Roman"/>
          <w:sz w:val="28"/>
          <w:szCs w:val="28"/>
          <w:shd w:val="clear" w:color="auto" w:fill="FFFFFF"/>
        </w:rPr>
        <w:t xml:space="preserve"> </w:t>
      </w:r>
      <w:r w:rsidR="00EE53B0" w:rsidRPr="0073365D">
        <w:rPr>
          <w:rStyle w:val="s32a37344"/>
          <w:rFonts w:ascii="Times New Roman" w:hAnsi="Times New Roman"/>
          <w:sz w:val="28"/>
          <w:szCs w:val="28"/>
          <w:shd w:val="clear" w:color="auto" w:fill="FFFFFF"/>
        </w:rPr>
        <w:t>як до винної</w:t>
      </w:r>
      <w:r w:rsidR="0025791F" w:rsidRPr="0073365D">
        <w:rPr>
          <w:rStyle w:val="s32a37344"/>
          <w:rFonts w:ascii="Times New Roman" w:hAnsi="Times New Roman"/>
          <w:sz w:val="28"/>
          <w:szCs w:val="28"/>
          <w:shd w:val="clear" w:color="auto" w:fill="FFFFFF"/>
        </w:rPr>
        <w:t>, але</w:t>
      </w:r>
      <w:r w:rsidR="00B37491" w:rsidRPr="0073365D">
        <w:rPr>
          <w:rStyle w:val="s32a37344"/>
          <w:rFonts w:ascii="Times New Roman" w:hAnsi="Times New Roman"/>
          <w:sz w:val="28"/>
          <w:szCs w:val="28"/>
          <w:shd w:val="clear" w:color="auto" w:fill="FFFFFF"/>
        </w:rPr>
        <w:t xml:space="preserve"> </w:t>
      </w:r>
      <w:r w:rsidR="00190D56" w:rsidRPr="0073365D">
        <w:rPr>
          <w:rStyle w:val="s32a37344"/>
          <w:rFonts w:ascii="Times New Roman" w:hAnsi="Times New Roman"/>
          <w:sz w:val="28"/>
          <w:szCs w:val="28"/>
          <w:shd w:val="clear" w:color="auto" w:fill="FFFFFF"/>
        </w:rPr>
        <w:t xml:space="preserve">без обвинувального </w:t>
      </w:r>
      <w:proofErr w:type="spellStart"/>
      <w:r w:rsidR="00190D56" w:rsidRPr="0073365D">
        <w:rPr>
          <w:rStyle w:val="s32a37344"/>
          <w:rFonts w:ascii="Times New Roman" w:hAnsi="Times New Roman"/>
          <w:sz w:val="28"/>
          <w:szCs w:val="28"/>
          <w:shd w:val="clear" w:color="auto" w:fill="FFFFFF"/>
        </w:rPr>
        <w:t>вироку</w:t>
      </w:r>
      <w:proofErr w:type="spellEnd"/>
      <w:r w:rsidR="00190D56" w:rsidRPr="0073365D">
        <w:rPr>
          <w:rStyle w:val="s32a37344"/>
          <w:rFonts w:ascii="Times New Roman" w:hAnsi="Times New Roman"/>
          <w:sz w:val="28"/>
          <w:szCs w:val="28"/>
          <w:shd w:val="clear" w:color="auto" w:fill="FFFFFF"/>
        </w:rPr>
        <w:t xml:space="preserve"> суду</w:t>
      </w:r>
      <w:r w:rsidR="003111CD" w:rsidRPr="0073365D">
        <w:rPr>
          <w:rStyle w:val="s32a37344"/>
          <w:rFonts w:ascii="Times New Roman" w:hAnsi="Times New Roman"/>
          <w:sz w:val="28"/>
          <w:szCs w:val="28"/>
          <w:shd w:val="clear" w:color="auto" w:fill="FFFFFF"/>
        </w:rPr>
        <w:t xml:space="preserve">. </w:t>
      </w:r>
      <w:r w:rsidR="001F40CE" w:rsidRPr="0073365D">
        <w:rPr>
          <w:rStyle w:val="s32a37344"/>
          <w:rFonts w:ascii="Times New Roman" w:hAnsi="Times New Roman"/>
          <w:sz w:val="28"/>
          <w:szCs w:val="28"/>
          <w:shd w:val="clear" w:color="auto" w:fill="FFFFFF"/>
        </w:rPr>
        <w:t xml:space="preserve">Тому закриття кримінального провадження на стадії досудового розслідування за </w:t>
      </w:r>
      <w:r w:rsidR="00AE55DD" w:rsidRPr="0073365D">
        <w:rPr>
          <w:rStyle w:val="s32a37344"/>
          <w:rFonts w:ascii="Times New Roman" w:hAnsi="Times New Roman"/>
          <w:sz w:val="28"/>
          <w:szCs w:val="28"/>
          <w:shd w:val="clear" w:color="auto" w:fill="FFFFFF"/>
        </w:rPr>
        <w:t>нереабілітаційною</w:t>
      </w:r>
      <w:r w:rsidR="001F40CE" w:rsidRPr="0073365D">
        <w:rPr>
          <w:rStyle w:val="s32a37344"/>
          <w:rFonts w:ascii="Times New Roman" w:hAnsi="Times New Roman"/>
          <w:sz w:val="28"/>
          <w:szCs w:val="28"/>
          <w:shd w:val="clear" w:color="auto" w:fill="FFFFFF"/>
        </w:rPr>
        <w:t xml:space="preserve"> підставою, визначеною оспорюваним </w:t>
      </w:r>
      <w:r w:rsidR="001E736A" w:rsidRPr="0073365D">
        <w:rPr>
          <w:rStyle w:val="s32a37344"/>
          <w:rFonts w:ascii="Times New Roman" w:hAnsi="Times New Roman"/>
          <w:sz w:val="28"/>
          <w:szCs w:val="28"/>
          <w:shd w:val="clear" w:color="auto" w:fill="FFFFFF"/>
        </w:rPr>
        <w:t>приписом</w:t>
      </w:r>
      <w:r w:rsidR="00EE2B05">
        <w:rPr>
          <w:rStyle w:val="s32a37344"/>
          <w:rFonts w:ascii="Times New Roman" w:hAnsi="Times New Roman"/>
          <w:sz w:val="28"/>
          <w:szCs w:val="28"/>
          <w:shd w:val="clear" w:color="auto" w:fill="FFFFFF"/>
        </w:rPr>
        <w:t xml:space="preserve"> статті 284</w:t>
      </w:r>
      <w:r w:rsidR="001E736A" w:rsidRPr="0073365D">
        <w:rPr>
          <w:rStyle w:val="s32a37344"/>
          <w:rFonts w:ascii="Times New Roman" w:hAnsi="Times New Roman"/>
          <w:sz w:val="28"/>
          <w:szCs w:val="28"/>
          <w:shd w:val="clear" w:color="auto" w:fill="FFFFFF"/>
        </w:rPr>
        <w:t xml:space="preserve"> </w:t>
      </w:r>
      <w:r w:rsidR="001F40CE" w:rsidRPr="0073365D">
        <w:rPr>
          <w:rStyle w:val="s32a37344"/>
          <w:rFonts w:ascii="Times New Roman" w:hAnsi="Times New Roman"/>
          <w:sz w:val="28"/>
          <w:szCs w:val="28"/>
          <w:shd w:val="clear" w:color="auto" w:fill="FFFFFF"/>
        </w:rPr>
        <w:t xml:space="preserve">Кодексу, обумовлює закономірний сумнів у невинуватості особи, стосовно якої у такий спосіб закрито кримінальне провадження, негативно впливає на її репутацію, честь та гідність, а також </w:t>
      </w:r>
      <w:r w:rsidR="00AE6A1C" w:rsidRPr="0073365D">
        <w:rPr>
          <w:rStyle w:val="s32a37344"/>
          <w:rFonts w:ascii="Times New Roman" w:hAnsi="Times New Roman"/>
          <w:sz w:val="28"/>
          <w:szCs w:val="28"/>
          <w:shd w:val="clear" w:color="auto" w:fill="FFFFFF"/>
        </w:rPr>
        <w:t>спричиняє</w:t>
      </w:r>
      <w:r w:rsidR="001F40CE" w:rsidRPr="0073365D">
        <w:rPr>
          <w:rStyle w:val="s32a37344"/>
          <w:rFonts w:ascii="Times New Roman" w:hAnsi="Times New Roman"/>
          <w:sz w:val="28"/>
          <w:szCs w:val="28"/>
          <w:shd w:val="clear" w:color="auto" w:fill="FFFFFF"/>
        </w:rPr>
        <w:t xml:space="preserve"> суперечливе сприйняття такої особи в суспільстві.</w:t>
      </w:r>
    </w:p>
    <w:p w14:paraId="6A29FBF9" w14:textId="77777777" w:rsidR="009708B3" w:rsidRPr="0073365D" w:rsidRDefault="009708B3" w:rsidP="0025380F">
      <w:pPr>
        <w:spacing w:after="0" w:line="348" w:lineRule="auto"/>
        <w:ind w:firstLine="709"/>
        <w:contextualSpacing/>
        <w:jc w:val="both"/>
        <w:rPr>
          <w:rStyle w:val="s32a37344"/>
          <w:rFonts w:ascii="Times New Roman" w:hAnsi="Times New Roman"/>
          <w:b/>
          <w:bCs/>
          <w:sz w:val="28"/>
          <w:szCs w:val="28"/>
          <w:shd w:val="clear" w:color="auto" w:fill="FFFFFF"/>
        </w:rPr>
      </w:pPr>
    </w:p>
    <w:p w14:paraId="3665492C" w14:textId="0DF38F54" w:rsidR="00261E83" w:rsidRPr="0073365D" w:rsidRDefault="009708B3" w:rsidP="0025380F">
      <w:pPr>
        <w:spacing w:after="0" w:line="348" w:lineRule="auto"/>
        <w:ind w:firstLine="709"/>
        <w:contextualSpacing/>
        <w:jc w:val="both"/>
        <w:rPr>
          <w:rStyle w:val="s32a37344"/>
          <w:rFonts w:ascii="Times New Roman" w:hAnsi="Times New Roman"/>
          <w:sz w:val="28"/>
          <w:szCs w:val="28"/>
          <w:shd w:val="clear" w:color="auto" w:fill="FFFFFF"/>
        </w:rPr>
      </w:pPr>
      <w:r w:rsidRPr="0073365D">
        <w:rPr>
          <w:rStyle w:val="s32a37344"/>
          <w:rFonts w:ascii="Times New Roman" w:hAnsi="Times New Roman"/>
          <w:sz w:val="28"/>
          <w:szCs w:val="28"/>
          <w:shd w:val="clear" w:color="auto" w:fill="FFFFFF"/>
        </w:rPr>
        <w:t>3.</w:t>
      </w:r>
      <w:r w:rsidR="00210C01" w:rsidRPr="0073365D">
        <w:rPr>
          <w:rStyle w:val="s32a37344"/>
          <w:rFonts w:ascii="Times New Roman" w:hAnsi="Times New Roman"/>
          <w:sz w:val="28"/>
          <w:szCs w:val="28"/>
          <w:shd w:val="clear" w:color="auto" w:fill="FFFFFF"/>
        </w:rPr>
        <w:t>2</w:t>
      </w:r>
      <w:r w:rsidRPr="0073365D">
        <w:rPr>
          <w:rStyle w:val="s32a37344"/>
          <w:rFonts w:ascii="Times New Roman" w:hAnsi="Times New Roman"/>
          <w:sz w:val="28"/>
          <w:szCs w:val="28"/>
          <w:shd w:val="clear" w:color="auto" w:fill="FFFFFF"/>
        </w:rPr>
        <w:t xml:space="preserve">. </w:t>
      </w:r>
      <w:r w:rsidR="001F40CE" w:rsidRPr="0073365D">
        <w:rPr>
          <w:rStyle w:val="s32a37344"/>
          <w:rFonts w:ascii="Times New Roman" w:hAnsi="Times New Roman"/>
          <w:sz w:val="28"/>
          <w:szCs w:val="28"/>
          <w:shd w:val="clear" w:color="auto" w:fill="FFFFFF"/>
        </w:rPr>
        <w:t xml:space="preserve">Конституційний Суд України наголошує, що </w:t>
      </w:r>
      <w:r w:rsidR="00044D40" w:rsidRPr="0073365D">
        <w:rPr>
          <w:rStyle w:val="s32a37344"/>
          <w:rFonts w:ascii="Times New Roman" w:hAnsi="Times New Roman"/>
          <w:sz w:val="28"/>
          <w:szCs w:val="28"/>
          <w:shd w:val="clear" w:color="auto" w:fill="FFFFFF"/>
        </w:rPr>
        <w:t>особі</w:t>
      </w:r>
      <w:r w:rsidR="001F40CE" w:rsidRPr="0073365D">
        <w:rPr>
          <w:rStyle w:val="s32a37344"/>
          <w:rFonts w:ascii="Times New Roman" w:hAnsi="Times New Roman"/>
          <w:sz w:val="28"/>
          <w:szCs w:val="28"/>
          <w:shd w:val="clear" w:color="auto" w:fill="FFFFFF"/>
        </w:rPr>
        <w:t>, стосовно якої закри</w:t>
      </w:r>
      <w:r w:rsidR="00AE6A1C" w:rsidRPr="0073365D">
        <w:rPr>
          <w:rStyle w:val="s32a37344"/>
          <w:rFonts w:ascii="Times New Roman" w:hAnsi="Times New Roman"/>
          <w:sz w:val="28"/>
          <w:szCs w:val="28"/>
          <w:shd w:val="clear" w:color="auto" w:fill="FFFFFF"/>
        </w:rPr>
        <w:t>то</w:t>
      </w:r>
      <w:r w:rsidR="001F40CE" w:rsidRPr="0073365D">
        <w:rPr>
          <w:rStyle w:val="s32a37344"/>
          <w:rFonts w:ascii="Times New Roman" w:hAnsi="Times New Roman"/>
          <w:sz w:val="28"/>
          <w:szCs w:val="28"/>
          <w:shd w:val="clear" w:color="auto" w:fill="FFFFFF"/>
        </w:rPr>
        <w:t xml:space="preserve"> кримінальне провадження за </w:t>
      </w:r>
      <w:r w:rsidR="00BC1099" w:rsidRPr="0073365D">
        <w:rPr>
          <w:rStyle w:val="s32a37344"/>
          <w:rFonts w:ascii="Times New Roman" w:hAnsi="Times New Roman"/>
          <w:sz w:val="28"/>
          <w:szCs w:val="28"/>
          <w:shd w:val="clear" w:color="auto" w:fill="FFFFFF"/>
        </w:rPr>
        <w:t xml:space="preserve">визначеною оспорюваним </w:t>
      </w:r>
      <w:r w:rsidR="001E736A" w:rsidRPr="0073365D">
        <w:rPr>
          <w:rStyle w:val="s32a37344"/>
          <w:rFonts w:ascii="Times New Roman" w:hAnsi="Times New Roman"/>
          <w:sz w:val="28"/>
          <w:szCs w:val="28"/>
          <w:shd w:val="clear" w:color="auto" w:fill="FFFFFF"/>
        </w:rPr>
        <w:t>приписом</w:t>
      </w:r>
      <w:r w:rsidR="00EE2B05">
        <w:rPr>
          <w:rStyle w:val="s32a37344"/>
          <w:rFonts w:ascii="Times New Roman" w:hAnsi="Times New Roman"/>
          <w:sz w:val="28"/>
          <w:szCs w:val="28"/>
          <w:shd w:val="clear" w:color="auto" w:fill="FFFFFF"/>
        </w:rPr>
        <w:br/>
        <w:t>статті 284</w:t>
      </w:r>
      <w:r w:rsidR="00BC1099" w:rsidRPr="0073365D">
        <w:rPr>
          <w:rStyle w:val="s32a37344"/>
          <w:rFonts w:ascii="Times New Roman" w:hAnsi="Times New Roman"/>
          <w:sz w:val="28"/>
          <w:szCs w:val="28"/>
          <w:shd w:val="clear" w:color="auto" w:fill="FFFFFF"/>
        </w:rPr>
        <w:t xml:space="preserve"> Кодексу </w:t>
      </w:r>
      <w:r w:rsidR="00AE55DD" w:rsidRPr="0073365D">
        <w:rPr>
          <w:rStyle w:val="s32a37344"/>
          <w:rFonts w:ascii="Times New Roman" w:hAnsi="Times New Roman"/>
          <w:sz w:val="28"/>
          <w:szCs w:val="28"/>
          <w:shd w:val="clear" w:color="auto" w:fill="FFFFFF"/>
        </w:rPr>
        <w:t>нереабілітаційною</w:t>
      </w:r>
      <w:r w:rsidR="001F40CE" w:rsidRPr="0073365D">
        <w:rPr>
          <w:rStyle w:val="s32a37344"/>
          <w:rFonts w:ascii="Times New Roman" w:hAnsi="Times New Roman"/>
          <w:sz w:val="28"/>
          <w:szCs w:val="28"/>
          <w:shd w:val="clear" w:color="auto" w:fill="FFFFFF"/>
        </w:rPr>
        <w:t xml:space="preserve"> підставою,</w:t>
      </w:r>
      <w:r w:rsidR="00BC1099" w:rsidRPr="0073365D">
        <w:rPr>
          <w:rStyle w:val="s32a37344"/>
          <w:rFonts w:ascii="Times New Roman" w:hAnsi="Times New Roman"/>
          <w:sz w:val="28"/>
          <w:szCs w:val="28"/>
          <w:shd w:val="clear" w:color="auto" w:fill="FFFFFF"/>
        </w:rPr>
        <w:t xml:space="preserve"> </w:t>
      </w:r>
      <w:r w:rsidR="00044D40" w:rsidRPr="0073365D">
        <w:rPr>
          <w:rStyle w:val="s32a37344"/>
          <w:rFonts w:ascii="Times New Roman" w:hAnsi="Times New Roman"/>
          <w:sz w:val="28"/>
          <w:szCs w:val="28"/>
          <w:shd w:val="clear" w:color="auto" w:fill="FFFFFF"/>
        </w:rPr>
        <w:t>має бути гарантован</w:t>
      </w:r>
      <w:r w:rsidR="00AE6A1C" w:rsidRPr="0073365D">
        <w:rPr>
          <w:rStyle w:val="s32a37344"/>
          <w:rFonts w:ascii="Times New Roman" w:hAnsi="Times New Roman"/>
          <w:sz w:val="28"/>
          <w:szCs w:val="28"/>
          <w:shd w:val="clear" w:color="auto" w:fill="FFFFFF"/>
        </w:rPr>
        <w:t>е</w:t>
      </w:r>
      <w:r w:rsidR="00044D40" w:rsidRPr="0073365D">
        <w:rPr>
          <w:rStyle w:val="s32a37344"/>
          <w:rFonts w:ascii="Times New Roman" w:hAnsi="Times New Roman"/>
          <w:sz w:val="28"/>
          <w:szCs w:val="28"/>
          <w:shd w:val="clear" w:color="auto" w:fill="FFFFFF"/>
        </w:rPr>
        <w:t xml:space="preserve"> право </w:t>
      </w:r>
      <w:r w:rsidR="002304E0" w:rsidRPr="0073365D">
        <w:rPr>
          <w:rStyle w:val="s32a37344"/>
          <w:rFonts w:ascii="Times New Roman" w:hAnsi="Times New Roman"/>
          <w:sz w:val="28"/>
          <w:szCs w:val="28"/>
          <w:shd w:val="clear" w:color="auto" w:fill="FFFFFF"/>
        </w:rPr>
        <w:t xml:space="preserve">на </w:t>
      </w:r>
      <w:r w:rsidR="00C5529A" w:rsidRPr="0073365D">
        <w:rPr>
          <w:rStyle w:val="s32a37344"/>
          <w:rFonts w:ascii="Times New Roman" w:hAnsi="Times New Roman"/>
          <w:sz w:val="28"/>
          <w:szCs w:val="28"/>
          <w:shd w:val="clear" w:color="auto" w:fill="FFFFFF"/>
        </w:rPr>
        <w:lastRenderedPageBreak/>
        <w:t xml:space="preserve">ефективний </w:t>
      </w:r>
      <w:r w:rsidR="002304E0" w:rsidRPr="0073365D">
        <w:rPr>
          <w:rStyle w:val="s32a37344"/>
          <w:rFonts w:ascii="Times New Roman" w:hAnsi="Times New Roman"/>
          <w:sz w:val="28"/>
          <w:szCs w:val="28"/>
          <w:shd w:val="clear" w:color="auto" w:fill="FFFFFF"/>
        </w:rPr>
        <w:t xml:space="preserve">судовий захист, </w:t>
      </w:r>
      <w:r w:rsidR="00C5529A" w:rsidRPr="0073365D">
        <w:rPr>
          <w:rStyle w:val="s32a37344"/>
          <w:rFonts w:ascii="Times New Roman" w:hAnsi="Times New Roman"/>
          <w:sz w:val="28"/>
          <w:szCs w:val="28"/>
          <w:shd w:val="clear" w:color="auto" w:fill="FFFFFF"/>
        </w:rPr>
        <w:t>що</w:t>
      </w:r>
      <w:r w:rsidR="00044D40" w:rsidRPr="0073365D">
        <w:rPr>
          <w:rStyle w:val="s32a37344"/>
          <w:rFonts w:ascii="Times New Roman" w:hAnsi="Times New Roman"/>
          <w:sz w:val="28"/>
          <w:szCs w:val="28"/>
          <w:shd w:val="clear" w:color="auto" w:fill="FFFFFF"/>
        </w:rPr>
        <w:t xml:space="preserve"> полягає </w:t>
      </w:r>
      <w:r w:rsidR="00AE6A1C" w:rsidRPr="0073365D">
        <w:rPr>
          <w:rStyle w:val="s32a37344"/>
          <w:rFonts w:ascii="Times New Roman" w:hAnsi="Times New Roman"/>
          <w:sz w:val="28"/>
          <w:szCs w:val="28"/>
          <w:shd w:val="clear" w:color="auto" w:fill="FFFFFF"/>
        </w:rPr>
        <w:t>в</w:t>
      </w:r>
      <w:r w:rsidR="00044D40" w:rsidRPr="0073365D">
        <w:rPr>
          <w:rStyle w:val="s32a37344"/>
          <w:rFonts w:ascii="Times New Roman" w:hAnsi="Times New Roman"/>
          <w:sz w:val="28"/>
          <w:szCs w:val="28"/>
          <w:shd w:val="clear" w:color="auto" w:fill="FFFFFF"/>
        </w:rPr>
        <w:t xml:space="preserve"> можливості звернутися до суду щодо</w:t>
      </w:r>
      <w:r w:rsidR="002304E0" w:rsidRPr="0073365D">
        <w:rPr>
          <w:rStyle w:val="s32a37344"/>
          <w:rFonts w:ascii="Times New Roman" w:hAnsi="Times New Roman"/>
          <w:sz w:val="28"/>
          <w:szCs w:val="28"/>
          <w:shd w:val="clear" w:color="auto" w:fill="FFFFFF"/>
        </w:rPr>
        <w:t xml:space="preserve"> перевір</w:t>
      </w:r>
      <w:r w:rsidR="00044D40" w:rsidRPr="0073365D">
        <w:rPr>
          <w:rStyle w:val="s32a37344"/>
          <w:rFonts w:ascii="Times New Roman" w:hAnsi="Times New Roman"/>
          <w:sz w:val="28"/>
          <w:szCs w:val="28"/>
          <w:shd w:val="clear" w:color="auto" w:fill="FFFFFF"/>
        </w:rPr>
        <w:t>ки</w:t>
      </w:r>
      <w:r w:rsidR="002304E0" w:rsidRPr="0073365D">
        <w:rPr>
          <w:rStyle w:val="s32a37344"/>
          <w:rFonts w:ascii="Times New Roman" w:hAnsi="Times New Roman"/>
          <w:sz w:val="28"/>
          <w:szCs w:val="28"/>
          <w:shd w:val="clear" w:color="auto" w:fill="FFFFFF"/>
        </w:rPr>
        <w:t xml:space="preserve"> та оцін</w:t>
      </w:r>
      <w:r w:rsidR="00044D40" w:rsidRPr="0073365D">
        <w:rPr>
          <w:rStyle w:val="s32a37344"/>
          <w:rFonts w:ascii="Times New Roman" w:hAnsi="Times New Roman"/>
          <w:sz w:val="28"/>
          <w:szCs w:val="28"/>
          <w:shd w:val="clear" w:color="auto" w:fill="FFFFFF"/>
        </w:rPr>
        <w:t>ки</w:t>
      </w:r>
      <w:r w:rsidR="002304E0" w:rsidRPr="0073365D">
        <w:rPr>
          <w:rStyle w:val="s32a37344"/>
          <w:rFonts w:ascii="Times New Roman" w:hAnsi="Times New Roman"/>
          <w:sz w:val="28"/>
          <w:szCs w:val="28"/>
          <w:shd w:val="clear" w:color="auto" w:fill="FFFFFF"/>
        </w:rPr>
        <w:t xml:space="preserve"> законн</w:t>
      </w:r>
      <w:r w:rsidR="00044D40" w:rsidRPr="0073365D">
        <w:rPr>
          <w:rStyle w:val="s32a37344"/>
          <w:rFonts w:ascii="Times New Roman" w:hAnsi="Times New Roman"/>
          <w:sz w:val="28"/>
          <w:szCs w:val="28"/>
          <w:shd w:val="clear" w:color="auto" w:fill="FFFFFF"/>
        </w:rPr>
        <w:t>ості</w:t>
      </w:r>
      <w:r w:rsidR="002304E0" w:rsidRPr="0073365D">
        <w:rPr>
          <w:rStyle w:val="s32a37344"/>
          <w:rFonts w:ascii="Times New Roman" w:hAnsi="Times New Roman"/>
          <w:sz w:val="28"/>
          <w:szCs w:val="28"/>
          <w:shd w:val="clear" w:color="auto" w:fill="FFFFFF"/>
        </w:rPr>
        <w:t xml:space="preserve"> </w:t>
      </w:r>
      <w:r w:rsidR="00AE6A1C" w:rsidRPr="0073365D">
        <w:rPr>
          <w:rStyle w:val="s32a37344"/>
          <w:rFonts w:ascii="Times New Roman" w:hAnsi="Times New Roman"/>
          <w:sz w:val="28"/>
          <w:szCs w:val="28"/>
          <w:shd w:val="clear" w:color="auto" w:fill="FFFFFF"/>
        </w:rPr>
        <w:t>й</w:t>
      </w:r>
      <w:r w:rsidR="002304E0" w:rsidRPr="0073365D">
        <w:rPr>
          <w:rStyle w:val="s32a37344"/>
          <w:rFonts w:ascii="Times New Roman" w:hAnsi="Times New Roman"/>
          <w:sz w:val="28"/>
          <w:szCs w:val="28"/>
          <w:shd w:val="clear" w:color="auto" w:fill="FFFFFF"/>
        </w:rPr>
        <w:t xml:space="preserve"> обґрунтован</w:t>
      </w:r>
      <w:r w:rsidR="00044D40" w:rsidRPr="0073365D">
        <w:rPr>
          <w:rStyle w:val="s32a37344"/>
          <w:rFonts w:ascii="Times New Roman" w:hAnsi="Times New Roman"/>
          <w:sz w:val="28"/>
          <w:szCs w:val="28"/>
          <w:shd w:val="clear" w:color="auto" w:fill="FFFFFF"/>
        </w:rPr>
        <w:t>ості</w:t>
      </w:r>
      <w:r w:rsidR="002304E0" w:rsidRPr="0073365D">
        <w:rPr>
          <w:rStyle w:val="s32a37344"/>
          <w:rFonts w:ascii="Times New Roman" w:hAnsi="Times New Roman"/>
          <w:sz w:val="28"/>
          <w:szCs w:val="28"/>
          <w:shd w:val="clear" w:color="auto" w:fill="FFFFFF"/>
        </w:rPr>
        <w:t xml:space="preserve"> </w:t>
      </w:r>
      <w:r w:rsidR="00EE53B0" w:rsidRPr="0073365D">
        <w:rPr>
          <w:rStyle w:val="s32a37344"/>
          <w:rFonts w:ascii="Times New Roman" w:hAnsi="Times New Roman"/>
          <w:sz w:val="28"/>
          <w:szCs w:val="28"/>
          <w:shd w:val="clear" w:color="auto" w:fill="FFFFFF"/>
        </w:rPr>
        <w:t>ухвалених</w:t>
      </w:r>
      <w:r w:rsidR="002304E0" w:rsidRPr="0073365D">
        <w:rPr>
          <w:rStyle w:val="s32a37344"/>
          <w:rFonts w:ascii="Times New Roman" w:hAnsi="Times New Roman"/>
          <w:sz w:val="28"/>
          <w:szCs w:val="28"/>
          <w:shd w:val="clear" w:color="auto" w:fill="FFFFFF"/>
        </w:rPr>
        <w:t xml:space="preserve"> у </w:t>
      </w:r>
      <w:r w:rsidR="00C5529A" w:rsidRPr="0073365D">
        <w:rPr>
          <w:rStyle w:val="s32a37344"/>
          <w:rFonts w:ascii="Times New Roman" w:hAnsi="Times New Roman"/>
          <w:sz w:val="28"/>
          <w:szCs w:val="28"/>
          <w:shd w:val="clear" w:color="auto" w:fill="FFFFFF"/>
        </w:rPr>
        <w:t>кримінальному провадженні</w:t>
      </w:r>
      <w:r w:rsidR="002304E0" w:rsidRPr="0073365D">
        <w:rPr>
          <w:rStyle w:val="s32a37344"/>
          <w:rFonts w:ascii="Times New Roman" w:hAnsi="Times New Roman"/>
          <w:sz w:val="28"/>
          <w:szCs w:val="28"/>
          <w:shd w:val="clear" w:color="auto" w:fill="FFFFFF"/>
        </w:rPr>
        <w:t xml:space="preserve"> процесуальних рішень, у яких зафіксовано висунуті стосовно особи підозру, </w:t>
      </w:r>
      <w:r w:rsidR="00C5529A" w:rsidRPr="0073365D">
        <w:rPr>
          <w:rStyle w:val="s32a37344"/>
          <w:rFonts w:ascii="Times New Roman" w:hAnsi="Times New Roman"/>
          <w:sz w:val="28"/>
          <w:szCs w:val="28"/>
          <w:shd w:val="clear" w:color="auto" w:fill="FFFFFF"/>
        </w:rPr>
        <w:t>обвинувачення</w:t>
      </w:r>
      <w:r w:rsidR="002304E0" w:rsidRPr="0073365D">
        <w:rPr>
          <w:rStyle w:val="s32a37344"/>
          <w:rFonts w:ascii="Times New Roman" w:hAnsi="Times New Roman"/>
          <w:sz w:val="28"/>
          <w:szCs w:val="28"/>
          <w:shd w:val="clear" w:color="auto" w:fill="FFFFFF"/>
        </w:rPr>
        <w:t xml:space="preserve"> у </w:t>
      </w:r>
      <w:r w:rsidR="00C5529A" w:rsidRPr="0073365D">
        <w:rPr>
          <w:rStyle w:val="s32a37344"/>
          <w:rFonts w:ascii="Times New Roman" w:hAnsi="Times New Roman"/>
          <w:sz w:val="28"/>
          <w:szCs w:val="28"/>
          <w:shd w:val="clear" w:color="auto" w:fill="FFFFFF"/>
        </w:rPr>
        <w:t>кримінальному правопорушенн</w:t>
      </w:r>
      <w:r w:rsidR="00AE6A1C" w:rsidRPr="0073365D">
        <w:rPr>
          <w:rStyle w:val="s32a37344"/>
          <w:rFonts w:ascii="Times New Roman" w:hAnsi="Times New Roman"/>
          <w:sz w:val="28"/>
          <w:szCs w:val="28"/>
          <w:shd w:val="clear" w:color="auto" w:fill="FFFFFF"/>
        </w:rPr>
        <w:t>і</w:t>
      </w:r>
      <w:r w:rsidR="00B37491" w:rsidRPr="0073365D">
        <w:rPr>
          <w:rStyle w:val="s32a37344"/>
          <w:rFonts w:ascii="Times New Roman" w:hAnsi="Times New Roman"/>
          <w:sz w:val="28"/>
          <w:szCs w:val="28"/>
          <w:shd w:val="clear" w:color="auto" w:fill="FFFFFF"/>
        </w:rPr>
        <w:t>. С</w:t>
      </w:r>
      <w:r w:rsidR="00C5529A" w:rsidRPr="0073365D">
        <w:rPr>
          <w:rStyle w:val="s32a37344"/>
          <w:rFonts w:ascii="Times New Roman" w:hAnsi="Times New Roman"/>
          <w:sz w:val="28"/>
          <w:szCs w:val="28"/>
          <w:shd w:val="clear" w:color="auto" w:fill="FFFFFF"/>
        </w:rPr>
        <w:t xml:space="preserve">уд </w:t>
      </w:r>
      <w:r w:rsidR="002304E0" w:rsidRPr="0073365D">
        <w:rPr>
          <w:rStyle w:val="s32a37344"/>
          <w:rFonts w:ascii="Times New Roman" w:hAnsi="Times New Roman"/>
          <w:sz w:val="28"/>
          <w:szCs w:val="28"/>
          <w:shd w:val="clear" w:color="auto" w:fill="FFFFFF"/>
        </w:rPr>
        <w:t xml:space="preserve">у разі встановлення фактів, що підтверджують незаконність та необґрунтованість кримінального переслідування особи, </w:t>
      </w:r>
      <w:r w:rsidR="00C5529A" w:rsidRPr="0073365D">
        <w:rPr>
          <w:rStyle w:val="s32a37344"/>
          <w:rFonts w:ascii="Times New Roman" w:hAnsi="Times New Roman"/>
          <w:sz w:val="28"/>
          <w:szCs w:val="28"/>
          <w:shd w:val="clear" w:color="auto" w:fill="FFFFFF"/>
        </w:rPr>
        <w:t xml:space="preserve">має </w:t>
      </w:r>
      <w:r w:rsidR="002304E0" w:rsidRPr="0073365D">
        <w:rPr>
          <w:rStyle w:val="s32a37344"/>
          <w:rFonts w:ascii="Times New Roman" w:hAnsi="Times New Roman"/>
          <w:sz w:val="28"/>
          <w:szCs w:val="28"/>
          <w:shd w:val="clear" w:color="auto" w:fill="FFFFFF"/>
        </w:rPr>
        <w:t xml:space="preserve">вирішити </w:t>
      </w:r>
      <w:r w:rsidR="00B37491" w:rsidRPr="0073365D">
        <w:rPr>
          <w:rStyle w:val="s32a37344"/>
          <w:rFonts w:ascii="Times New Roman" w:hAnsi="Times New Roman"/>
          <w:sz w:val="28"/>
          <w:szCs w:val="28"/>
          <w:shd w:val="clear" w:color="auto" w:fill="FFFFFF"/>
        </w:rPr>
        <w:t>питання про реабілітацію, тобто</w:t>
      </w:r>
      <w:r w:rsidR="002304E0" w:rsidRPr="0073365D">
        <w:rPr>
          <w:rStyle w:val="s32a37344"/>
          <w:rFonts w:ascii="Times New Roman" w:hAnsi="Times New Roman"/>
          <w:sz w:val="28"/>
          <w:szCs w:val="28"/>
          <w:shd w:val="clear" w:color="auto" w:fill="FFFFFF"/>
        </w:rPr>
        <w:t xml:space="preserve"> </w:t>
      </w:r>
      <w:r w:rsidR="009A72ED" w:rsidRPr="0073365D">
        <w:rPr>
          <w:rStyle w:val="s32a37344"/>
          <w:rFonts w:ascii="Times New Roman" w:hAnsi="Times New Roman"/>
          <w:sz w:val="28"/>
          <w:szCs w:val="28"/>
          <w:shd w:val="clear" w:color="auto" w:fill="FFFFFF"/>
        </w:rPr>
        <w:t>захист</w:t>
      </w:r>
      <w:r w:rsidR="00C5529A" w:rsidRPr="0073365D">
        <w:rPr>
          <w:rStyle w:val="s32a37344"/>
          <w:rFonts w:ascii="Times New Roman" w:hAnsi="Times New Roman"/>
          <w:sz w:val="28"/>
          <w:szCs w:val="28"/>
          <w:shd w:val="clear" w:color="auto" w:fill="FFFFFF"/>
        </w:rPr>
        <w:t xml:space="preserve"> репутації</w:t>
      </w:r>
      <w:r w:rsidR="009A72ED" w:rsidRPr="0073365D">
        <w:rPr>
          <w:rStyle w:val="s32a37344"/>
          <w:rFonts w:ascii="Times New Roman" w:hAnsi="Times New Roman"/>
          <w:sz w:val="28"/>
          <w:szCs w:val="28"/>
          <w:shd w:val="clear" w:color="auto" w:fill="FFFFFF"/>
        </w:rPr>
        <w:t>, честі та гідності</w:t>
      </w:r>
      <w:r w:rsidR="002304E0" w:rsidRPr="0073365D">
        <w:rPr>
          <w:rStyle w:val="s32a37344"/>
          <w:rFonts w:ascii="Times New Roman" w:hAnsi="Times New Roman"/>
          <w:sz w:val="28"/>
          <w:szCs w:val="28"/>
          <w:shd w:val="clear" w:color="auto" w:fill="FFFFFF"/>
        </w:rPr>
        <w:t xml:space="preserve"> особи, </w:t>
      </w:r>
      <w:r w:rsidR="00C5529A" w:rsidRPr="0073365D">
        <w:rPr>
          <w:rStyle w:val="s32a37344"/>
          <w:rFonts w:ascii="Times New Roman" w:hAnsi="Times New Roman"/>
          <w:sz w:val="28"/>
          <w:szCs w:val="28"/>
          <w:shd w:val="clear" w:color="auto" w:fill="FFFFFF"/>
        </w:rPr>
        <w:t xml:space="preserve">які були </w:t>
      </w:r>
      <w:r w:rsidR="002304E0" w:rsidRPr="0073365D">
        <w:rPr>
          <w:rStyle w:val="s32a37344"/>
          <w:rFonts w:ascii="Times New Roman" w:hAnsi="Times New Roman"/>
          <w:sz w:val="28"/>
          <w:szCs w:val="28"/>
          <w:shd w:val="clear" w:color="auto" w:fill="FFFFFF"/>
        </w:rPr>
        <w:t>зневажен</w:t>
      </w:r>
      <w:r w:rsidR="00C5529A" w:rsidRPr="0073365D">
        <w:rPr>
          <w:rStyle w:val="s32a37344"/>
          <w:rFonts w:ascii="Times New Roman" w:hAnsi="Times New Roman"/>
          <w:sz w:val="28"/>
          <w:szCs w:val="28"/>
          <w:shd w:val="clear" w:color="auto" w:fill="FFFFFF"/>
        </w:rPr>
        <w:t xml:space="preserve">і </w:t>
      </w:r>
      <w:r w:rsidR="002304E0" w:rsidRPr="0073365D">
        <w:rPr>
          <w:rStyle w:val="s32a37344"/>
          <w:rFonts w:ascii="Times New Roman" w:hAnsi="Times New Roman"/>
          <w:sz w:val="28"/>
          <w:szCs w:val="28"/>
          <w:shd w:val="clear" w:color="auto" w:fill="FFFFFF"/>
        </w:rPr>
        <w:t xml:space="preserve">неправомірними підозрою, </w:t>
      </w:r>
      <w:r w:rsidR="00044D40" w:rsidRPr="0073365D">
        <w:rPr>
          <w:rStyle w:val="s32a37344"/>
          <w:rFonts w:ascii="Times New Roman" w:hAnsi="Times New Roman"/>
          <w:sz w:val="28"/>
          <w:szCs w:val="28"/>
          <w:shd w:val="clear" w:color="auto" w:fill="FFFFFF"/>
        </w:rPr>
        <w:t>обвинуваченням</w:t>
      </w:r>
      <w:r w:rsidR="002304E0" w:rsidRPr="0073365D">
        <w:rPr>
          <w:rStyle w:val="s32a37344"/>
          <w:rFonts w:ascii="Times New Roman" w:hAnsi="Times New Roman"/>
          <w:sz w:val="28"/>
          <w:szCs w:val="28"/>
          <w:shd w:val="clear" w:color="auto" w:fill="FFFFFF"/>
        </w:rPr>
        <w:t>, відновлення її порушених прав, відшкодування заподіяної шкоди.</w:t>
      </w:r>
    </w:p>
    <w:p w14:paraId="47059541" w14:textId="7853B467" w:rsidR="0061619A" w:rsidRPr="0073365D" w:rsidRDefault="00E86145" w:rsidP="0025380F">
      <w:pPr>
        <w:spacing w:after="0" w:line="348" w:lineRule="auto"/>
        <w:ind w:firstLine="709"/>
        <w:contextualSpacing/>
        <w:jc w:val="both"/>
        <w:rPr>
          <w:rStyle w:val="s32a37344"/>
          <w:rFonts w:ascii="Times New Roman" w:hAnsi="Times New Roman"/>
          <w:sz w:val="28"/>
          <w:szCs w:val="28"/>
          <w:shd w:val="clear" w:color="auto" w:fill="FFFFFF"/>
        </w:rPr>
      </w:pPr>
      <w:r w:rsidRPr="0073365D">
        <w:rPr>
          <w:rStyle w:val="s32a37344"/>
          <w:rFonts w:ascii="Times New Roman" w:hAnsi="Times New Roman"/>
          <w:sz w:val="28"/>
          <w:szCs w:val="28"/>
          <w:shd w:val="clear" w:color="auto" w:fill="FFFFFF"/>
        </w:rPr>
        <w:t>Натомість</w:t>
      </w:r>
      <w:r w:rsidR="003B45E6" w:rsidRPr="0073365D">
        <w:rPr>
          <w:rStyle w:val="s32a37344"/>
          <w:rFonts w:ascii="Times New Roman" w:hAnsi="Times New Roman"/>
          <w:sz w:val="28"/>
          <w:szCs w:val="28"/>
          <w:shd w:val="clear" w:color="auto" w:fill="FFFFFF"/>
        </w:rPr>
        <w:t xml:space="preserve"> </w:t>
      </w:r>
      <w:r w:rsidR="00444C0E" w:rsidRPr="0073365D">
        <w:rPr>
          <w:rStyle w:val="s32a37344"/>
          <w:rFonts w:ascii="Times New Roman" w:hAnsi="Times New Roman"/>
          <w:sz w:val="28"/>
          <w:szCs w:val="28"/>
          <w:shd w:val="clear" w:color="auto" w:fill="FFFFFF"/>
        </w:rPr>
        <w:t>Кодекс</w:t>
      </w:r>
      <w:r w:rsidR="0095022F" w:rsidRPr="0073365D">
        <w:rPr>
          <w:rStyle w:val="s32a37344"/>
          <w:rFonts w:ascii="Times New Roman" w:hAnsi="Times New Roman"/>
          <w:sz w:val="28"/>
          <w:szCs w:val="28"/>
          <w:shd w:val="clear" w:color="auto" w:fill="FFFFFF"/>
        </w:rPr>
        <w:t xml:space="preserve"> </w:t>
      </w:r>
      <w:r w:rsidR="00DA1EC7" w:rsidRPr="0073365D">
        <w:rPr>
          <w:rStyle w:val="s32a37344"/>
          <w:rFonts w:ascii="Times New Roman" w:hAnsi="Times New Roman"/>
          <w:sz w:val="28"/>
          <w:szCs w:val="28"/>
          <w:shd w:val="clear" w:color="auto" w:fill="FFFFFF"/>
        </w:rPr>
        <w:t>не містить механізму</w:t>
      </w:r>
      <w:r w:rsidR="00072FF8" w:rsidRPr="0073365D">
        <w:rPr>
          <w:rStyle w:val="s32a37344"/>
          <w:rFonts w:ascii="Times New Roman" w:hAnsi="Times New Roman"/>
          <w:sz w:val="28"/>
          <w:szCs w:val="28"/>
          <w:shd w:val="clear" w:color="auto" w:fill="FFFFFF"/>
        </w:rPr>
        <w:t>, який дозволив би</w:t>
      </w:r>
      <w:r w:rsidR="00DA1EC7" w:rsidRPr="0073365D">
        <w:rPr>
          <w:rStyle w:val="s32a37344"/>
          <w:rFonts w:ascii="Times New Roman" w:hAnsi="Times New Roman"/>
          <w:sz w:val="28"/>
          <w:szCs w:val="28"/>
          <w:shd w:val="clear" w:color="auto" w:fill="FFFFFF"/>
        </w:rPr>
        <w:t xml:space="preserve"> спростува</w:t>
      </w:r>
      <w:r w:rsidR="00072FF8" w:rsidRPr="0073365D">
        <w:rPr>
          <w:rStyle w:val="s32a37344"/>
          <w:rFonts w:ascii="Times New Roman" w:hAnsi="Times New Roman"/>
          <w:sz w:val="28"/>
          <w:szCs w:val="28"/>
          <w:shd w:val="clear" w:color="auto" w:fill="FFFFFF"/>
        </w:rPr>
        <w:t>ти</w:t>
      </w:r>
      <w:r w:rsidR="00DA1EC7" w:rsidRPr="0073365D">
        <w:rPr>
          <w:rStyle w:val="s32a37344"/>
          <w:rFonts w:ascii="Times New Roman" w:hAnsi="Times New Roman"/>
          <w:sz w:val="28"/>
          <w:szCs w:val="28"/>
          <w:shd w:val="clear" w:color="auto" w:fill="FFFFFF"/>
        </w:rPr>
        <w:t xml:space="preserve"> сумнів</w:t>
      </w:r>
      <w:r w:rsidR="00072FF8" w:rsidRPr="0073365D">
        <w:rPr>
          <w:rStyle w:val="s32a37344"/>
          <w:rFonts w:ascii="Times New Roman" w:hAnsi="Times New Roman"/>
          <w:sz w:val="28"/>
          <w:szCs w:val="28"/>
          <w:shd w:val="clear" w:color="auto" w:fill="FFFFFF"/>
        </w:rPr>
        <w:t>и</w:t>
      </w:r>
      <w:r w:rsidR="00DA1EC7" w:rsidRPr="0073365D">
        <w:rPr>
          <w:rStyle w:val="s32a37344"/>
          <w:rFonts w:ascii="Times New Roman" w:hAnsi="Times New Roman"/>
          <w:sz w:val="28"/>
          <w:szCs w:val="28"/>
          <w:shd w:val="clear" w:color="auto" w:fill="FFFFFF"/>
        </w:rPr>
        <w:t xml:space="preserve"> </w:t>
      </w:r>
      <w:r w:rsidR="0025380F">
        <w:rPr>
          <w:rStyle w:val="s32a37344"/>
          <w:rFonts w:ascii="Times New Roman" w:hAnsi="Times New Roman"/>
          <w:sz w:val="28"/>
          <w:szCs w:val="28"/>
          <w:shd w:val="clear" w:color="auto" w:fill="FFFFFF"/>
        </w:rPr>
        <w:t>в</w:t>
      </w:r>
      <w:r w:rsidR="00DA1EC7" w:rsidRPr="0073365D">
        <w:rPr>
          <w:rStyle w:val="s32a37344"/>
          <w:rFonts w:ascii="Times New Roman" w:hAnsi="Times New Roman"/>
          <w:sz w:val="28"/>
          <w:szCs w:val="28"/>
          <w:shd w:val="clear" w:color="auto" w:fill="FFFFFF"/>
        </w:rPr>
        <w:t xml:space="preserve"> невинуватості особи, стосовно якої закрит</w:t>
      </w:r>
      <w:r w:rsidR="00B37491" w:rsidRPr="0073365D">
        <w:rPr>
          <w:rStyle w:val="s32a37344"/>
          <w:rFonts w:ascii="Times New Roman" w:hAnsi="Times New Roman"/>
          <w:sz w:val="28"/>
          <w:szCs w:val="28"/>
          <w:shd w:val="clear" w:color="auto" w:fill="FFFFFF"/>
        </w:rPr>
        <w:t>о</w:t>
      </w:r>
      <w:r w:rsidR="00DA1EC7" w:rsidRPr="0073365D">
        <w:rPr>
          <w:rStyle w:val="s32a37344"/>
          <w:rFonts w:ascii="Times New Roman" w:hAnsi="Times New Roman"/>
          <w:sz w:val="28"/>
          <w:szCs w:val="28"/>
          <w:shd w:val="clear" w:color="auto" w:fill="FFFFFF"/>
        </w:rPr>
        <w:t xml:space="preserve"> кримінальне провадження </w:t>
      </w:r>
      <w:r w:rsidR="00D73903" w:rsidRPr="0073365D">
        <w:rPr>
          <w:rStyle w:val="s32a37344"/>
          <w:rFonts w:ascii="Times New Roman" w:hAnsi="Times New Roman"/>
          <w:sz w:val="28"/>
          <w:szCs w:val="28"/>
          <w:shd w:val="clear" w:color="auto" w:fill="FFFFFF"/>
        </w:rPr>
        <w:t>на підставі</w:t>
      </w:r>
      <w:r w:rsidR="00DA1EC7" w:rsidRPr="0073365D">
        <w:rPr>
          <w:rStyle w:val="s32a37344"/>
          <w:rFonts w:ascii="Times New Roman" w:hAnsi="Times New Roman"/>
          <w:sz w:val="28"/>
          <w:szCs w:val="28"/>
          <w:shd w:val="clear" w:color="auto" w:fill="FFFFFF"/>
        </w:rPr>
        <w:t xml:space="preserve"> </w:t>
      </w:r>
      <w:bookmarkStart w:id="7" w:name="_Hlk100569500"/>
      <w:r w:rsidR="001E736A" w:rsidRPr="0073365D">
        <w:rPr>
          <w:rFonts w:ascii="Times New Roman" w:hAnsi="Times New Roman"/>
          <w:sz w:val="28"/>
          <w:szCs w:val="28"/>
        </w:rPr>
        <w:t>пункт</w:t>
      </w:r>
      <w:r w:rsidR="00D73903" w:rsidRPr="0073365D">
        <w:rPr>
          <w:rFonts w:ascii="Times New Roman" w:hAnsi="Times New Roman"/>
          <w:sz w:val="28"/>
          <w:szCs w:val="28"/>
        </w:rPr>
        <w:t>у</w:t>
      </w:r>
      <w:r w:rsidR="00DA1EC7" w:rsidRPr="0073365D">
        <w:rPr>
          <w:rFonts w:ascii="Times New Roman" w:hAnsi="Times New Roman"/>
          <w:sz w:val="28"/>
          <w:szCs w:val="28"/>
        </w:rPr>
        <w:t xml:space="preserve"> 4 частини першої статті </w:t>
      </w:r>
      <w:r w:rsidR="00DA1EC7" w:rsidRPr="0073365D">
        <w:rPr>
          <w:rStyle w:val="s32a37344"/>
          <w:rFonts w:ascii="Times New Roman" w:hAnsi="Times New Roman"/>
          <w:sz w:val="28"/>
          <w:szCs w:val="28"/>
          <w:shd w:val="clear" w:color="auto" w:fill="FFFFFF"/>
        </w:rPr>
        <w:t>284 Кодексу</w:t>
      </w:r>
      <w:bookmarkEnd w:id="7"/>
      <w:r w:rsidR="00DA1EC7" w:rsidRPr="0073365D">
        <w:rPr>
          <w:rStyle w:val="s32a37344"/>
          <w:rFonts w:ascii="Times New Roman" w:hAnsi="Times New Roman"/>
          <w:sz w:val="28"/>
          <w:szCs w:val="28"/>
          <w:shd w:val="clear" w:color="auto" w:fill="FFFFFF"/>
        </w:rPr>
        <w:t xml:space="preserve">, </w:t>
      </w:r>
      <w:r w:rsidR="009D58BA" w:rsidRPr="0073365D">
        <w:rPr>
          <w:rStyle w:val="s32a37344"/>
          <w:rFonts w:ascii="Times New Roman" w:hAnsi="Times New Roman"/>
          <w:sz w:val="28"/>
          <w:szCs w:val="28"/>
          <w:shd w:val="clear" w:color="auto" w:fill="FFFFFF"/>
        </w:rPr>
        <w:t xml:space="preserve">та </w:t>
      </w:r>
      <w:r w:rsidR="0095022F" w:rsidRPr="0073365D">
        <w:rPr>
          <w:rStyle w:val="s32a37344"/>
          <w:rFonts w:ascii="Times New Roman" w:hAnsi="Times New Roman"/>
          <w:sz w:val="28"/>
          <w:szCs w:val="28"/>
          <w:shd w:val="clear" w:color="auto" w:fill="FFFFFF"/>
        </w:rPr>
        <w:t>зобов’язу</w:t>
      </w:r>
      <w:r w:rsidR="00005AAF" w:rsidRPr="0073365D">
        <w:rPr>
          <w:rStyle w:val="s32a37344"/>
          <w:rFonts w:ascii="Times New Roman" w:hAnsi="Times New Roman"/>
          <w:sz w:val="28"/>
          <w:szCs w:val="28"/>
          <w:shd w:val="clear" w:color="auto" w:fill="FFFFFF"/>
        </w:rPr>
        <w:t>є</w:t>
      </w:r>
      <w:r w:rsidR="0095022F" w:rsidRPr="0073365D">
        <w:rPr>
          <w:rStyle w:val="s32a37344"/>
          <w:rFonts w:ascii="Times New Roman" w:hAnsi="Times New Roman"/>
          <w:sz w:val="28"/>
          <w:szCs w:val="28"/>
          <w:shd w:val="clear" w:color="auto" w:fill="FFFFFF"/>
        </w:rPr>
        <w:t xml:space="preserve"> прокурора здійснити </w:t>
      </w:r>
      <w:r w:rsidR="0061619A" w:rsidRPr="0073365D">
        <w:rPr>
          <w:rStyle w:val="s32a37344"/>
          <w:rFonts w:ascii="Times New Roman" w:hAnsi="Times New Roman"/>
          <w:sz w:val="28"/>
          <w:szCs w:val="28"/>
          <w:shd w:val="clear" w:color="auto" w:fill="FFFFFF"/>
        </w:rPr>
        <w:t>таке закриття</w:t>
      </w:r>
      <w:r w:rsidR="0095022F" w:rsidRPr="0073365D">
        <w:rPr>
          <w:rStyle w:val="s32a37344"/>
          <w:rFonts w:ascii="Times New Roman" w:hAnsi="Times New Roman"/>
          <w:sz w:val="28"/>
          <w:szCs w:val="28"/>
          <w:shd w:val="clear" w:color="auto" w:fill="FFFFFF"/>
        </w:rPr>
        <w:t xml:space="preserve"> </w:t>
      </w:r>
      <w:r w:rsidR="00AE6A1C" w:rsidRPr="0073365D">
        <w:rPr>
          <w:rStyle w:val="s32a37344"/>
          <w:rFonts w:ascii="Times New Roman" w:hAnsi="Times New Roman"/>
          <w:sz w:val="28"/>
          <w:szCs w:val="28"/>
          <w:shd w:val="clear" w:color="auto" w:fill="FFFFFF"/>
        </w:rPr>
        <w:t>без згоди</w:t>
      </w:r>
      <w:r w:rsidR="005F2CBE" w:rsidRPr="0073365D">
        <w:rPr>
          <w:rStyle w:val="s32a37344"/>
          <w:rFonts w:ascii="Times New Roman" w:hAnsi="Times New Roman"/>
          <w:sz w:val="28"/>
          <w:szCs w:val="28"/>
          <w:shd w:val="clear" w:color="auto" w:fill="FFFFFF"/>
        </w:rPr>
        <w:t xml:space="preserve"> зазначеної особи, </w:t>
      </w:r>
      <w:r w:rsidR="00AE6A1C" w:rsidRPr="0073365D">
        <w:rPr>
          <w:rStyle w:val="s32a37344"/>
          <w:rFonts w:ascii="Times New Roman" w:hAnsi="Times New Roman"/>
          <w:sz w:val="28"/>
          <w:szCs w:val="28"/>
          <w:shd w:val="clear" w:color="auto" w:fill="FFFFFF"/>
        </w:rPr>
        <w:t>навіть</w:t>
      </w:r>
      <w:r w:rsidR="005F2CBE" w:rsidRPr="0073365D">
        <w:rPr>
          <w:rStyle w:val="s32a37344"/>
          <w:rFonts w:ascii="Times New Roman" w:hAnsi="Times New Roman"/>
          <w:sz w:val="28"/>
          <w:szCs w:val="28"/>
          <w:shd w:val="clear" w:color="auto" w:fill="FFFFFF"/>
        </w:rPr>
        <w:t xml:space="preserve"> коли вона перебуває </w:t>
      </w:r>
      <w:r w:rsidR="00AE6A1C" w:rsidRPr="0073365D">
        <w:rPr>
          <w:rStyle w:val="s32a37344"/>
          <w:rFonts w:ascii="Times New Roman" w:hAnsi="Times New Roman"/>
          <w:sz w:val="28"/>
          <w:szCs w:val="28"/>
          <w:shd w:val="clear" w:color="auto" w:fill="FFFFFF"/>
        </w:rPr>
        <w:t>у</w:t>
      </w:r>
      <w:r w:rsidR="005F2CBE" w:rsidRPr="0073365D">
        <w:rPr>
          <w:rStyle w:val="s32a37344"/>
          <w:rFonts w:ascii="Times New Roman" w:hAnsi="Times New Roman"/>
          <w:sz w:val="28"/>
          <w:szCs w:val="28"/>
          <w:shd w:val="clear" w:color="auto" w:fill="FFFFFF"/>
        </w:rPr>
        <w:t xml:space="preserve"> статусі підозрюваного, та </w:t>
      </w:r>
      <w:r w:rsidR="00AE6A1C" w:rsidRPr="0073365D">
        <w:rPr>
          <w:rStyle w:val="s32a37344"/>
          <w:rFonts w:ascii="Times New Roman" w:hAnsi="Times New Roman"/>
          <w:sz w:val="28"/>
          <w:szCs w:val="28"/>
          <w:shd w:val="clear" w:color="auto" w:fill="FFFFFF"/>
        </w:rPr>
        <w:t>не допускаючи</w:t>
      </w:r>
      <w:r w:rsidR="003111CD" w:rsidRPr="0073365D">
        <w:rPr>
          <w:rStyle w:val="s32a37344"/>
          <w:rFonts w:ascii="Times New Roman" w:hAnsi="Times New Roman"/>
          <w:sz w:val="28"/>
          <w:szCs w:val="28"/>
          <w:shd w:val="clear" w:color="auto" w:fill="FFFFFF"/>
        </w:rPr>
        <w:t xml:space="preserve"> </w:t>
      </w:r>
      <w:r w:rsidR="005F2CBE" w:rsidRPr="0073365D">
        <w:rPr>
          <w:rStyle w:val="s32a37344"/>
          <w:rFonts w:ascii="Times New Roman" w:hAnsi="Times New Roman"/>
          <w:sz w:val="28"/>
          <w:szCs w:val="28"/>
          <w:shd w:val="clear" w:color="auto" w:fill="FFFFFF"/>
        </w:rPr>
        <w:t>продовження кримінального провадження за будь-яких обставин</w:t>
      </w:r>
      <w:r w:rsidR="00574ED2" w:rsidRPr="0073365D">
        <w:rPr>
          <w:rStyle w:val="s32a37344"/>
          <w:rFonts w:ascii="Times New Roman" w:hAnsi="Times New Roman"/>
          <w:sz w:val="28"/>
          <w:szCs w:val="28"/>
          <w:shd w:val="clear" w:color="auto" w:fill="FFFFFF"/>
        </w:rPr>
        <w:t>.</w:t>
      </w:r>
      <w:r w:rsidR="009D58BA" w:rsidRPr="0073365D">
        <w:rPr>
          <w:rStyle w:val="s32a37344"/>
          <w:rFonts w:ascii="Times New Roman" w:hAnsi="Times New Roman"/>
          <w:sz w:val="28"/>
          <w:szCs w:val="28"/>
          <w:shd w:val="clear" w:color="auto" w:fill="FFFFFF"/>
        </w:rPr>
        <w:t xml:space="preserve"> </w:t>
      </w:r>
    </w:p>
    <w:p w14:paraId="28D3B131" w14:textId="7D737E17" w:rsidR="002304E0" w:rsidRPr="0073365D" w:rsidRDefault="002304E0" w:rsidP="0025380F">
      <w:pPr>
        <w:spacing w:after="0" w:line="348" w:lineRule="auto"/>
        <w:ind w:firstLine="709"/>
        <w:contextualSpacing/>
        <w:jc w:val="both"/>
        <w:rPr>
          <w:rStyle w:val="s32a37344"/>
          <w:rFonts w:ascii="Times New Roman" w:hAnsi="Times New Roman"/>
          <w:sz w:val="28"/>
          <w:szCs w:val="28"/>
          <w:shd w:val="clear" w:color="auto" w:fill="FFFFFF"/>
        </w:rPr>
      </w:pPr>
      <w:r w:rsidRPr="0073365D">
        <w:rPr>
          <w:rStyle w:val="s32a37344"/>
          <w:rFonts w:ascii="Times New Roman" w:hAnsi="Times New Roman"/>
          <w:sz w:val="28"/>
          <w:szCs w:val="28"/>
          <w:shd w:val="clear" w:color="auto" w:fill="FFFFFF"/>
        </w:rPr>
        <w:t xml:space="preserve">На думку Конституційного Суду України, </w:t>
      </w:r>
      <w:r w:rsidR="00EE53B0" w:rsidRPr="0073365D">
        <w:rPr>
          <w:rStyle w:val="s32a37344"/>
          <w:rFonts w:ascii="Times New Roman" w:hAnsi="Times New Roman"/>
          <w:sz w:val="28"/>
          <w:szCs w:val="28"/>
          <w:shd w:val="clear" w:color="auto" w:fill="FFFFFF"/>
        </w:rPr>
        <w:t>згідно з п</w:t>
      </w:r>
      <w:r w:rsidR="00B03ACE" w:rsidRPr="0073365D">
        <w:rPr>
          <w:rStyle w:val="s32a37344"/>
          <w:rFonts w:ascii="Times New Roman" w:hAnsi="Times New Roman"/>
          <w:sz w:val="28"/>
          <w:szCs w:val="28"/>
          <w:shd w:val="clear" w:color="auto" w:fill="FFFFFF"/>
        </w:rPr>
        <w:t xml:space="preserve">ринципом верховенства права </w:t>
      </w:r>
      <w:r w:rsidR="00832FFE" w:rsidRPr="0073365D">
        <w:rPr>
          <w:rStyle w:val="s32a37344"/>
          <w:rFonts w:ascii="Times New Roman" w:hAnsi="Times New Roman"/>
          <w:sz w:val="28"/>
          <w:szCs w:val="28"/>
          <w:shd w:val="clear" w:color="auto" w:fill="FFFFFF"/>
        </w:rPr>
        <w:t>надання згод</w:t>
      </w:r>
      <w:r w:rsidR="003111CD" w:rsidRPr="0073365D">
        <w:rPr>
          <w:rStyle w:val="s32a37344"/>
          <w:rFonts w:ascii="Times New Roman" w:hAnsi="Times New Roman"/>
          <w:sz w:val="28"/>
          <w:szCs w:val="28"/>
          <w:shd w:val="clear" w:color="auto" w:fill="FFFFFF"/>
        </w:rPr>
        <w:t>и</w:t>
      </w:r>
      <w:r w:rsidR="00832FFE" w:rsidRPr="0073365D">
        <w:rPr>
          <w:rStyle w:val="s32a37344"/>
          <w:rFonts w:ascii="Times New Roman" w:hAnsi="Times New Roman"/>
          <w:sz w:val="28"/>
          <w:szCs w:val="28"/>
          <w:shd w:val="clear" w:color="auto" w:fill="FFFFFF"/>
        </w:rPr>
        <w:t xml:space="preserve"> особою</w:t>
      </w:r>
      <w:r w:rsidR="00072FF8" w:rsidRPr="0073365D">
        <w:rPr>
          <w:rStyle w:val="s32a37344"/>
          <w:rFonts w:ascii="Times New Roman" w:hAnsi="Times New Roman"/>
          <w:sz w:val="28"/>
          <w:szCs w:val="28"/>
          <w:shd w:val="clear" w:color="auto" w:fill="FFFFFF"/>
        </w:rPr>
        <w:t xml:space="preserve"> </w:t>
      </w:r>
      <w:r w:rsidR="00B37491" w:rsidRPr="0073365D">
        <w:rPr>
          <w:rStyle w:val="s32a37344"/>
          <w:rFonts w:ascii="Times New Roman" w:hAnsi="Times New Roman"/>
          <w:sz w:val="28"/>
          <w:szCs w:val="28"/>
          <w:shd w:val="clear" w:color="auto" w:fill="FFFFFF"/>
        </w:rPr>
        <w:t xml:space="preserve">на закриття стосовно неї кримінального провадження у зв’язку з декриміналізацією діяння </w:t>
      </w:r>
      <w:r w:rsidR="00B03ACE" w:rsidRPr="0073365D">
        <w:rPr>
          <w:rStyle w:val="s32a37344"/>
          <w:rFonts w:ascii="Times New Roman" w:hAnsi="Times New Roman"/>
          <w:sz w:val="28"/>
          <w:szCs w:val="28"/>
          <w:shd w:val="clear" w:color="auto" w:fill="FFFFFF"/>
        </w:rPr>
        <w:t>обов’язков</w:t>
      </w:r>
      <w:r w:rsidR="00EE53B0" w:rsidRPr="0073365D">
        <w:rPr>
          <w:rStyle w:val="s32a37344"/>
          <w:rFonts w:ascii="Times New Roman" w:hAnsi="Times New Roman"/>
          <w:sz w:val="28"/>
          <w:szCs w:val="28"/>
          <w:shd w:val="clear" w:color="auto" w:fill="FFFFFF"/>
        </w:rPr>
        <w:t>е</w:t>
      </w:r>
      <w:r w:rsidR="00B03ACE" w:rsidRPr="0073365D">
        <w:rPr>
          <w:rStyle w:val="s32a37344"/>
          <w:rFonts w:ascii="Times New Roman" w:hAnsi="Times New Roman"/>
          <w:sz w:val="28"/>
          <w:szCs w:val="28"/>
          <w:shd w:val="clear" w:color="auto" w:fill="FFFFFF"/>
        </w:rPr>
        <w:t xml:space="preserve">, оскільки </w:t>
      </w:r>
      <w:r w:rsidR="00EE53B0" w:rsidRPr="0073365D">
        <w:rPr>
          <w:rStyle w:val="s32a37344"/>
          <w:rFonts w:ascii="Times New Roman" w:hAnsi="Times New Roman"/>
          <w:sz w:val="28"/>
          <w:szCs w:val="28"/>
          <w:shd w:val="clear" w:color="auto" w:fill="FFFFFF"/>
        </w:rPr>
        <w:t xml:space="preserve">це </w:t>
      </w:r>
      <w:r w:rsidR="003111CD" w:rsidRPr="0073365D">
        <w:rPr>
          <w:rStyle w:val="s32a37344"/>
          <w:rFonts w:ascii="Times New Roman" w:hAnsi="Times New Roman"/>
          <w:sz w:val="28"/>
          <w:szCs w:val="28"/>
          <w:shd w:val="clear" w:color="auto" w:fill="FFFFFF"/>
        </w:rPr>
        <w:t xml:space="preserve">є </w:t>
      </w:r>
      <w:r w:rsidRPr="0073365D">
        <w:rPr>
          <w:rStyle w:val="s32a37344"/>
          <w:rFonts w:ascii="Times New Roman" w:hAnsi="Times New Roman"/>
          <w:sz w:val="28"/>
          <w:szCs w:val="28"/>
          <w:shd w:val="clear" w:color="auto" w:fill="FFFFFF"/>
        </w:rPr>
        <w:t>умовою здійснення</w:t>
      </w:r>
      <w:r w:rsidR="00072FF8" w:rsidRPr="0073365D">
        <w:rPr>
          <w:rStyle w:val="s32a37344"/>
          <w:rFonts w:ascii="Times New Roman" w:hAnsi="Times New Roman"/>
          <w:sz w:val="28"/>
          <w:szCs w:val="28"/>
          <w:shd w:val="clear" w:color="auto" w:fill="FFFFFF"/>
        </w:rPr>
        <w:t xml:space="preserve"> її права викласти свою позицію стосовно власної невинуватості</w:t>
      </w:r>
      <w:r w:rsidR="00B37491" w:rsidRPr="0073365D">
        <w:rPr>
          <w:rStyle w:val="s32a37344"/>
          <w:rFonts w:ascii="Times New Roman" w:hAnsi="Times New Roman"/>
          <w:sz w:val="28"/>
          <w:szCs w:val="28"/>
          <w:shd w:val="clear" w:color="auto" w:fill="FFFFFF"/>
        </w:rPr>
        <w:t>. В</w:t>
      </w:r>
      <w:r w:rsidR="00832FFE" w:rsidRPr="0073365D">
        <w:rPr>
          <w:rStyle w:val="s32a37344"/>
          <w:rFonts w:ascii="Times New Roman" w:hAnsi="Times New Roman"/>
          <w:sz w:val="28"/>
          <w:szCs w:val="28"/>
          <w:shd w:val="clear" w:color="auto" w:fill="FFFFFF"/>
        </w:rPr>
        <w:t xml:space="preserve">ідсутність </w:t>
      </w:r>
      <w:r w:rsidR="00B37491" w:rsidRPr="0073365D">
        <w:rPr>
          <w:rStyle w:val="s32a37344"/>
          <w:rFonts w:ascii="Times New Roman" w:hAnsi="Times New Roman"/>
          <w:sz w:val="28"/>
          <w:szCs w:val="28"/>
          <w:shd w:val="clear" w:color="auto" w:fill="FFFFFF"/>
        </w:rPr>
        <w:t xml:space="preserve">такої </w:t>
      </w:r>
      <w:r w:rsidR="00796D45" w:rsidRPr="0073365D">
        <w:rPr>
          <w:rStyle w:val="s32a37344"/>
          <w:rFonts w:ascii="Times New Roman" w:hAnsi="Times New Roman"/>
          <w:sz w:val="28"/>
          <w:szCs w:val="28"/>
          <w:shd w:val="clear" w:color="auto" w:fill="FFFFFF"/>
        </w:rPr>
        <w:t xml:space="preserve">можливості </w:t>
      </w:r>
      <w:r w:rsidR="005F2CBE" w:rsidRPr="0073365D">
        <w:rPr>
          <w:rStyle w:val="s32a37344"/>
          <w:rFonts w:ascii="Times New Roman" w:hAnsi="Times New Roman"/>
          <w:sz w:val="28"/>
          <w:szCs w:val="28"/>
          <w:shd w:val="clear" w:color="auto" w:fill="FFFFFF"/>
        </w:rPr>
        <w:t xml:space="preserve">не забезпечує </w:t>
      </w:r>
      <w:r w:rsidR="00796D45" w:rsidRPr="0073365D">
        <w:rPr>
          <w:rStyle w:val="s32a37344"/>
          <w:rFonts w:ascii="Times New Roman" w:hAnsi="Times New Roman"/>
          <w:sz w:val="28"/>
          <w:szCs w:val="28"/>
          <w:shd w:val="clear" w:color="auto" w:fill="FFFFFF"/>
        </w:rPr>
        <w:t xml:space="preserve">дотримання основних </w:t>
      </w:r>
      <w:r w:rsidR="00044D40" w:rsidRPr="0073365D">
        <w:rPr>
          <w:rStyle w:val="s32a37344"/>
          <w:rFonts w:ascii="Times New Roman" w:hAnsi="Times New Roman"/>
          <w:sz w:val="28"/>
          <w:szCs w:val="28"/>
          <w:shd w:val="clear" w:color="auto" w:fill="FFFFFF"/>
        </w:rPr>
        <w:t xml:space="preserve">конституційних </w:t>
      </w:r>
      <w:r w:rsidR="00796D45" w:rsidRPr="0073365D">
        <w:rPr>
          <w:rStyle w:val="s32a37344"/>
          <w:rFonts w:ascii="Times New Roman" w:hAnsi="Times New Roman"/>
          <w:sz w:val="28"/>
          <w:szCs w:val="28"/>
          <w:shd w:val="clear" w:color="auto" w:fill="FFFFFF"/>
        </w:rPr>
        <w:t>засад</w:t>
      </w:r>
      <w:r w:rsidR="00044D40" w:rsidRPr="0073365D">
        <w:rPr>
          <w:rStyle w:val="s32a37344"/>
          <w:rFonts w:ascii="Times New Roman" w:hAnsi="Times New Roman"/>
          <w:sz w:val="28"/>
          <w:szCs w:val="28"/>
          <w:shd w:val="clear" w:color="auto" w:fill="FFFFFF"/>
        </w:rPr>
        <w:t>, які поширюються й на</w:t>
      </w:r>
      <w:r w:rsidR="00796D45" w:rsidRPr="0073365D">
        <w:rPr>
          <w:rStyle w:val="s32a37344"/>
          <w:rFonts w:ascii="Times New Roman" w:hAnsi="Times New Roman"/>
          <w:sz w:val="28"/>
          <w:szCs w:val="28"/>
          <w:shd w:val="clear" w:color="auto" w:fill="FFFFFF"/>
        </w:rPr>
        <w:t xml:space="preserve"> кримінальн</w:t>
      </w:r>
      <w:r w:rsidR="00044D40" w:rsidRPr="0073365D">
        <w:rPr>
          <w:rStyle w:val="s32a37344"/>
          <w:rFonts w:ascii="Times New Roman" w:hAnsi="Times New Roman"/>
          <w:sz w:val="28"/>
          <w:szCs w:val="28"/>
          <w:shd w:val="clear" w:color="auto" w:fill="FFFFFF"/>
        </w:rPr>
        <w:t>е</w:t>
      </w:r>
      <w:r w:rsidR="00796D45" w:rsidRPr="0073365D">
        <w:rPr>
          <w:rStyle w:val="s32a37344"/>
          <w:rFonts w:ascii="Times New Roman" w:hAnsi="Times New Roman"/>
          <w:sz w:val="28"/>
          <w:szCs w:val="28"/>
          <w:shd w:val="clear" w:color="auto" w:fill="FFFFFF"/>
        </w:rPr>
        <w:t xml:space="preserve"> провадження, </w:t>
      </w:r>
      <w:r w:rsidR="00B37491" w:rsidRPr="0073365D">
        <w:rPr>
          <w:rStyle w:val="s32a37344"/>
          <w:rFonts w:ascii="Times New Roman" w:hAnsi="Times New Roman"/>
          <w:sz w:val="28"/>
          <w:szCs w:val="28"/>
          <w:shd w:val="clear" w:color="auto" w:fill="FFFFFF"/>
        </w:rPr>
        <w:t>а саме</w:t>
      </w:r>
      <w:r w:rsidR="00796D45" w:rsidRPr="0073365D">
        <w:rPr>
          <w:rStyle w:val="s32a37344"/>
          <w:rFonts w:ascii="Times New Roman" w:hAnsi="Times New Roman"/>
          <w:sz w:val="28"/>
          <w:szCs w:val="28"/>
          <w:shd w:val="clear" w:color="auto" w:fill="FFFFFF"/>
        </w:rPr>
        <w:t xml:space="preserve"> </w:t>
      </w:r>
      <w:r w:rsidR="005F2CBE" w:rsidRPr="0073365D">
        <w:rPr>
          <w:rStyle w:val="s32a37344"/>
          <w:rFonts w:ascii="Times New Roman" w:hAnsi="Times New Roman"/>
          <w:sz w:val="28"/>
          <w:szCs w:val="28"/>
          <w:shd w:val="clear" w:color="auto" w:fill="FFFFFF"/>
        </w:rPr>
        <w:t>рівн</w:t>
      </w:r>
      <w:r w:rsidR="00796D45" w:rsidRPr="0073365D">
        <w:rPr>
          <w:rStyle w:val="s32a37344"/>
          <w:rFonts w:ascii="Times New Roman" w:hAnsi="Times New Roman"/>
          <w:sz w:val="28"/>
          <w:szCs w:val="28"/>
          <w:shd w:val="clear" w:color="auto" w:fill="FFFFFF"/>
        </w:rPr>
        <w:t>ості</w:t>
      </w:r>
      <w:r w:rsidR="005F2CBE" w:rsidRPr="0073365D">
        <w:rPr>
          <w:rStyle w:val="s32a37344"/>
          <w:rFonts w:ascii="Times New Roman" w:hAnsi="Times New Roman"/>
          <w:sz w:val="28"/>
          <w:szCs w:val="28"/>
          <w:shd w:val="clear" w:color="auto" w:fill="FFFFFF"/>
        </w:rPr>
        <w:t xml:space="preserve"> перед судом і законом, змагальності сторін та свободи в поданні ними суду своїх доказів і </w:t>
      </w:r>
      <w:r w:rsidR="00AE6A1C" w:rsidRPr="0073365D">
        <w:rPr>
          <w:rStyle w:val="s32a37344"/>
          <w:rFonts w:ascii="Times New Roman" w:hAnsi="Times New Roman"/>
          <w:sz w:val="28"/>
          <w:szCs w:val="28"/>
          <w:shd w:val="clear" w:color="auto" w:fill="FFFFFF"/>
        </w:rPr>
        <w:t>в</w:t>
      </w:r>
      <w:r w:rsidR="005F2CBE" w:rsidRPr="0073365D">
        <w:rPr>
          <w:rStyle w:val="s32a37344"/>
          <w:rFonts w:ascii="Times New Roman" w:hAnsi="Times New Roman"/>
          <w:sz w:val="28"/>
          <w:szCs w:val="28"/>
          <w:shd w:val="clear" w:color="auto" w:fill="FFFFFF"/>
        </w:rPr>
        <w:t xml:space="preserve"> доведенні перед судом їх переконливості</w:t>
      </w:r>
      <w:r w:rsidR="00796D45" w:rsidRPr="0073365D">
        <w:rPr>
          <w:rStyle w:val="s32a37344"/>
          <w:rFonts w:ascii="Times New Roman" w:hAnsi="Times New Roman"/>
          <w:sz w:val="28"/>
          <w:szCs w:val="28"/>
          <w:shd w:val="clear" w:color="auto" w:fill="FFFFFF"/>
        </w:rPr>
        <w:t xml:space="preserve">, </w:t>
      </w:r>
      <w:r w:rsidR="00B37491" w:rsidRPr="0073365D">
        <w:rPr>
          <w:rStyle w:val="s32a37344"/>
          <w:rFonts w:ascii="Times New Roman" w:hAnsi="Times New Roman"/>
          <w:sz w:val="28"/>
          <w:szCs w:val="28"/>
          <w:shd w:val="clear" w:color="auto" w:fill="FFFFFF"/>
        </w:rPr>
        <w:t>а</w:t>
      </w:r>
      <w:r w:rsidR="005F2CBE" w:rsidRPr="0073365D">
        <w:rPr>
          <w:rStyle w:val="s32a37344"/>
          <w:rFonts w:ascii="Times New Roman" w:hAnsi="Times New Roman"/>
          <w:sz w:val="28"/>
          <w:szCs w:val="28"/>
          <w:shd w:val="clear" w:color="auto" w:fill="FFFFFF"/>
        </w:rPr>
        <w:t xml:space="preserve"> отже, </w:t>
      </w:r>
      <w:r w:rsidR="00A970DA" w:rsidRPr="0073365D">
        <w:rPr>
          <w:rStyle w:val="s32a37344"/>
          <w:rFonts w:ascii="Times New Roman" w:hAnsi="Times New Roman"/>
          <w:sz w:val="28"/>
          <w:szCs w:val="28"/>
          <w:shd w:val="clear" w:color="auto" w:fill="FFFFFF"/>
        </w:rPr>
        <w:t xml:space="preserve">призводить до порушення права на </w:t>
      </w:r>
      <w:r w:rsidR="005F2CBE" w:rsidRPr="0073365D">
        <w:rPr>
          <w:rStyle w:val="s32a37344"/>
          <w:rFonts w:ascii="Times New Roman" w:hAnsi="Times New Roman"/>
          <w:sz w:val="28"/>
          <w:szCs w:val="28"/>
          <w:shd w:val="clear" w:color="auto" w:fill="FFFFFF"/>
        </w:rPr>
        <w:t xml:space="preserve">судовий </w:t>
      </w:r>
      <w:r w:rsidR="00C94F8E" w:rsidRPr="0073365D">
        <w:rPr>
          <w:rStyle w:val="s32a37344"/>
          <w:rFonts w:ascii="Times New Roman" w:hAnsi="Times New Roman"/>
          <w:sz w:val="28"/>
          <w:szCs w:val="28"/>
          <w:shd w:val="clear" w:color="auto" w:fill="FFFFFF"/>
        </w:rPr>
        <w:t>захист</w:t>
      </w:r>
      <w:r w:rsidR="005F2CBE" w:rsidRPr="0073365D">
        <w:rPr>
          <w:rStyle w:val="s32a37344"/>
          <w:rFonts w:ascii="Times New Roman" w:hAnsi="Times New Roman"/>
          <w:sz w:val="28"/>
          <w:szCs w:val="28"/>
          <w:shd w:val="clear" w:color="auto" w:fill="FFFFFF"/>
        </w:rPr>
        <w:t xml:space="preserve">. </w:t>
      </w:r>
    </w:p>
    <w:p w14:paraId="386FEBE4" w14:textId="49F46F33" w:rsidR="00C3064A" w:rsidRDefault="00241EEE" w:rsidP="0025380F">
      <w:pPr>
        <w:spacing w:after="0" w:line="348" w:lineRule="auto"/>
        <w:ind w:firstLine="709"/>
        <w:contextualSpacing/>
        <w:jc w:val="both"/>
        <w:rPr>
          <w:rStyle w:val="s32a37344"/>
          <w:rFonts w:ascii="Times New Roman" w:hAnsi="Times New Roman"/>
          <w:sz w:val="28"/>
          <w:szCs w:val="28"/>
          <w:shd w:val="clear" w:color="auto" w:fill="FFFFFF"/>
        </w:rPr>
      </w:pPr>
      <w:r w:rsidRPr="0073365D">
        <w:rPr>
          <w:rStyle w:val="s32a37344"/>
          <w:rFonts w:ascii="Times New Roman" w:hAnsi="Times New Roman"/>
          <w:sz w:val="28"/>
          <w:szCs w:val="28"/>
          <w:shd w:val="clear" w:color="auto" w:fill="FFFFFF"/>
        </w:rPr>
        <w:t>Водночас</w:t>
      </w:r>
      <w:r w:rsidR="002304E0" w:rsidRPr="0073365D">
        <w:rPr>
          <w:rStyle w:val="s32a37344"/>
          <w:rFonts w:ascii="Times New Roman" w:hAnsi="Times New Roman"/>
          <w:sz w:val="28"/>
          <w:szCs w:val="28"/>
          <w:shd w:val="clear" w:color="auto" w:fill="FFFFFF"/>
        </w:rPr>
        <w:t xml:space="preserve"> у</w:t>
      </w:r>
      <w:r w:rsidR="00C271FE" w:rsidRPr="0073365D">
        <w:rPr>
          <w:rStyle w:val="s32a37344"/>
          <w:rFonts w:ascii="Times New Roman" w:hAnsi="Times New Roman"/>
          <w:sz w:val="28"/>
          <w:szCs w:val="28"/>
          <w:shd w:val="clear" w:color="auto" w:fill="FFFFFF"/>
        </w:rPr>
        <w:t>регулювання</w:t>
      </w:r>
      <w:r w:rsidR="00B37491" w:rsidRPr="0073365D">
        <w:rPr>
          <w:rStyle w:val="s32a37344"/>
          <w:rFonts w:ascii="Times New Roman" w:hAnsi="Times New Roman"/>
          <w:sz w:val="28"/>
          <w:szCs w:val="28"/>
          <w:shd w:val="clear" w:color="auto" w:fill="FFFFFF"/>
        </w:rPr>
        <w:t xml:space="preserve"> </w:t>
      </w:r>
      <w:r w:rsidR="00AE6A1C" w:rsidRPr="0073365D">
        <w:rPr>
          <w:rStyle w:val="s32a37344"/>
          <w:rFonts w:ascii="Times New Roman" w:hAnsi="Times New Roman"/>
          <w:sz w:val="28"/>
          <w:szCs w:val="28"/>
          <w:shd w:val="clear" w:color="auto" w:fill="FFFFFF"/>
        </w:rPr>
        <w:t>в</w:t>
      </w:r>
      <w:r w:rsidR="00B256BC" w:rsidRPr="0073365D">
        <w:rPr>
          <w:rStyle w:val="s32a37344"/>
          <w:rFonts w:ascii="Times New Roman" w:hAnsi="Times New Roman"/>
          <w:sz w:val="28"/>
          <w:szCs w:val="28"/>
          <w:shd w:val="clear" w:color="auto" w:fill="FFFFFF"/>
        </w:rPr>
        <w:t xml:space="preserve"> Кодекс</w:t>
      </w:r>
      <w:r w:rsidR="00B37491" w:rsidRPr="0073365D">
        <w:rPr>
          <w:rStyle w:val="s32a37344"/>
          <w:rFonts w:ascii="Times New Roman" w:hAnsi="Times New Roman"/>
          <w:sz w:val="28"/>
          <w:szCs w:val="28"/>
          <w:shd w:val="clear" w:color="auto" w:fill="FFFFFF"/>
        </w:rPr>
        <w:t>і</w:t>
      </w:r>
      <w:r w:rsidR="00B256BC" w:rsidRPr="0073365D">
        <w:rPr>
          <w:rStyle w:val="s32a37344"/>
          <w:rFonts w:ascii="Times New Roman" w:hAnsi="Times New Roman"/>
          <w:sz w:val="28"/>
          <w:szCs w:val="28"/>
          <w:shd w:val="clear" w:color="auto" w:fill="FFFFFF"/>
        </w:rPr>
        <w:t xml:space="preserve"> (пункт 16 частини третьої статті 42, статт</w:t>
      </w:r>
      <w:r w:rsidR="000A3C2B" w:rsidRPr="0073365D">
        <w:rPr>
          <w:rStyle w:val="s32a37344"/>
          <w:rFonts w:ascii="Times New Roman" w:hAnsi="Times New Roman"/>
          <w:sz w:val="28"/>
          <w:szCs w:val="28"/>
          <w:shd w:val="clear" w:color="auto" w:fill="FFFFFF"/>
        </w:rPr>
        <w:t>і</w:t>
      </w:r>
      <w:r w:rsidR="00B256BC" w:rsidRPr="0073365D">
        <w:rPr>
          <w:rStyle w:val="s32a37344"/>
          <w:rFonts w:ascii="Times New Roman" w:hAnsi="Times New Roman"/>
          <w:sz w:val="28"/>
          <w:szCs w:val="28"/>
          <w:shd w:val="clear" w:color="auto" w:fill="FFFFFF"/>
        </w:rPr>
        <w:t xml:space="preserve"> 303</w:t>
      </w:r>
      <w:r w:rsidR="000A3C2B" w:rsidRPr="0073365D">
        <w:rPr>
          <w:rStyle w:val="s32a37344"/>
          <w:rFonts w:ascii="Times New Roman" w:hAnsi="Times New Roman"/>
          <w:sz w:val="28"/>
          <w:szCs w:val="28"/>
          <w:shd w:val="clear" w:color="auto" w:fill="FFFFFF"/>
        </w:rPr>
        <w:t>, 304</w:t>
      </w:r>
      <w:r w:rsidR="00B256BC" w:rsidRPr="0073365D">
        <w:rPr>
          <w:rStyle w:val="s32a37344"/>
          <w:rFonts w:ascii="Times New Roman" w:hAnsi="Times New Roman"/>
          <w:sz w:val="28"/>
          <w:szCs w:val="28"/>
          <w:shd w:val="clear" w:color="auto" w:fill="FFFFFF"/>
        </w:rPr>
        <w:t xml:space="preserve">) </w:t>
      </w:r>
      <w:r w:rsidR="00C271FE" w:rsidRPr="0073365D">
        <w:rPr>
          <w:rStyle w:val="s32a37344"/>
          <w:rFonts w:ascii="Times New Roman" w:hAnsi="Times New Roman"/>
          <w:sz w:val="28"/>
          <w:szCs w:val="28"/>
          <w:shd w:val="clear" w:color="auto" w:fill="FFFFFF"/>
        </w:rPr>
        <w:t>питання оскарження</w:t>
      </w:r>
      <w:r w:rsidR="0061619A" w:rsidRPr="0073365D">
        <w:rPr>
          <w:rStyle w:val="s32a37344"/>
          <w:rFonts w:ascii="Times New Roman" w:hAnsi="Times New Roman"/>
          <w:sz w:val="28"/>
          <w:szCs w:val="28"/>
          <w:shd w:val="clear" w:color="auto" w:fill="FFFFFF"/>
        </w:rPr>
        <w:t xml:space="preserve"> рішен</w:t>
      </w:r>
      <w:r w:rsidR="00B256BC" w:rsidRPr="0073365D">
        <w:rPr>
          <w:rStyle w:val="s32a37344"/>
          <w:rFonts w:ascii="Times New Roman" w:hAnsi="Times New Roman"/>
          <w:sz w:val="28"/>
          <w:szCs w:val="28"/>
          <w:shd w:val="clear" w:color="auto" w:fill="FFFFFF"/>
        </w:rPr>
        <w:t>ня</w:t>
      </w:r>
      <w:r w:rsidR="0061619A" w:rsidRPr="0073365D">
        <w:rPr>
          <w:rStyle w:val="s32a37344"/>
          <w:rFonts w:ascii="Times New Roman" w:hAnsi="Times New Roman"/>
          <w:sz w:val="28"/>
          <w:szCs w:val="28"/>
          <w:shd w:val="clear" w:color="auto" w:fill="FFFFFF"/>
        </w:rPr>
        <w:t>, ді</w:t>
      </w:r>
      <w:r w:rsidR="00B37491" w:rsidRPr="0073365D">
        <w:rPr>
          <w:rStyle w:val="s32a37344"/>
          <w:rFonts w:ascii="Times New Roman" w:hAnsi="Times New Roman"/>
          <w:sz w:val="28"/>
          <w:szCs w:val="28"/>
          <w:shd w:val="clear" w:color="auto" w:fill="FFFFFF"/>
        </w:rPr>
        <w:t>й</w:t>
      </w:r>
      <w:r w:rsidR="0061619A" w:rsidRPr="0073365D">
        <w:rPr>
          <w:rStyle w:val="s32a37344"/>
          <w:rFonts w:ascii="Times New Roman" w:hAnsi="Times New Roman"/>
          <w:sz w:val="28"/>
          <w:szCs w:val="28"/>
          <w:shd w:val="clear" w:color="auto" w:fill="FFFFFF"/>
        </w:rPr>
        <w:t xml:space="preserve"> та бездіяльн</w:t>
      </w:r>
      <w:r w:rsidR="00072FF8" w:rsidRPr="0073365D">
        <w:rPr>
          <w:rStyle w:val="s32a37344"/>
          <w:rFonts w:ascii="Times New Roman" w:hAnsi="Times New Roman"/>
          <w:sz w:val="28"/>
          <w:szCs w:val="28"/>
          <w:shd w:val="clear" w:color="auto" w:fill="FFFFFF"/>
        </w:rPr>
        <w:t>о</w:t>
      </w:r>
      <w:r w:rsidR="0061619A" w:rsidRPr="0073365D">
        <w:rPr>
          <w:rStyle w:val="s32a37344"/>
          <w:rFonts w:ascii="Times New Roman" w:hAnsi="Times New Roman"/>
          <w:sz w:val="28"/>
          <w:szCs w:val="28"/>
          <w:shd w:val="clear" w:color="auto" w:fill="FFFFFF"/>
        </w:rPr>
        <w:t>ст</w:t>
      </w:r>
      <w:r w:rsidR="00072FF8" w:rsidRPr="0073365D">
        <w:rPr>
          <w:rStyle w:val="s32a37344"/>
          <w:rFonts w:ascii="Times New Roman" w:hAnsi="Times New Roman"/>
          <w:sz w:val="28"/>
          <w:szCs w:val="28"/>
          <w:shd w:val="clear" w:color="auto" w:fill="FFFFFF"/>
        </w:rPr>
        <w:t>і</w:t>
      </w:r>
      <w:r w:rsidR="0061619A" w:rsidRPr="0073365D">
        <w:rPr>
          <w:rStyle w:val="s32a37344"/>
          <w:rFonts w:ascii="Times New Roman" w:hAnsi="Times New Roman"/>
          <w:sz w:val="28"/>
          <w:szCs w:val="28"/>
          <w:shd w:val="clear" w:color="auto" w:fill="FFFFFF"/>
        </w:rPr>
        <w:t xml:space="preserve"> </w:t>
      </w:r>
      <w:r w:rsidR="00072FF8" w:rsidRPr="0073365D">
        <w:rPr>
          <w:rStyle w:val="s32a37344"/>
          <w:rFonts w:ascii="Times New Roman" w:hAnsi="Times New Roman"/>
          <w:sz w:val="28"/>
          <w:szCs w:val="28"/>
          <w:shd w:val="clear" w:color="auto" w:fill="FFFFFF"/>
        </w:rPr>
        <w:t>прокурора</w:t>
      </w:r>
      <w:r w:rsidR="00B256BC" w:rsidRPr="0073365D">
        <w:rPr>
          <w:rStyle w:val="s32a37344"/>
          <w:rFonts w:ascii="Times New Roman" w:hAnsi="Times New Roman"/>
          <w:sz w:val="28"/>
          <w:szCs w:val="28"/>
          <w:shd w:val="clear" w:color="auto" w:fill="FFFFFF"/>
        </w:rPr>
        <w:t xml:space="preserve"> не гарантує захист</w:t>
      </w:r>
      <w:r w:rsidR="00B37491" w:rsidRPr="0073365D">
        <w:rPr>
          <w:rStyle w:val="s32a37344"/>
          <w:rFonts w:ascii="Times New Roman" w:hAnsi="Times New Roman"/>
          <w:sz w:val="28"/>
          <w:szCs w:val="28"/>
          <w:shd w:val="clear" w:color="auto" w:fill="FFFFFF"/>
        </w:rPr>
        <w:t>у</w:t>
      </w:r>
      <w:r w:rsidR="00B256BC" w:rsidRPr="0073365D">
        <w:rPr>
          <w:rStyle w:val="s32a37344"/>
          <w:rFonts w:ascii="Times New Roman" w:hAnsi="Times New Roman"/>
          <w:sz w:val="28"/>
          <w:szCs w:val="28"/>
          <w:shd w:val="clear" w:color="auto" w:fill="FFFFFF"/>
        </w:rPr>
        <w:t xml:space="preserve"> презумпції невинуватості </w:t>
      </w:r>
      <w:r w:rsidR="00CF2AB8" w:rsidRPr="0073365D">
        <w:rPr>
          <w:rStyle w:val="s32a37344"/>
          <w:rFonts w:ascii="Times New Roman" w:hAnsi="Times New Roman"/>
          <w:sz w:val="28"/>
          <w:szCs w:val="28"/>
          <w:shd w:val="clear" w:color="auto" w:fill="FFFFFF"/>
        </w:rPr>
        <w:t>та реабілітаці</w:t>
      </w:r>
      <w:r w:rsidR="00AE6A1C" w:rsidRPr="0073365D">
        <w:rPr>
          <w:rStyle w:val="s32a37344"/>
          <w:rFonts w:ascii="Times New Roman" w:hAnsi="Times New Roman"/>
          <w:sz w:val="28"/>
          <w:szCs w:val="28"/>
          <w:shd w:val="clear" w:color="auto" w:fill="FFFFFF"/>
        </w:rPr>
        <w:t>ї</w:t>
      </w:r>
      <w:r w:rsidR="006A58E8" w:rsidRPr="0073365D">
        <w:rPr>
          <w:rStyle w:val="s32a37344"/>
          <w:rFonts w:ascii="Times New Roman" w:hAnsi="Times New Roman"/>
          <w:sz w:val="28"/>
          <w:szCs w:val="28"/>
          <w:shd w:val="clear" w:color="auto" w:fill="FFFFFF"/>
        </w:rPr>
        <w:t xml:space="preserve"> підозрюваного</w:t>
      </w:r>
      <w:r w:rsidR="00B256BC" w:rsidRPr="0073365D">
        <w:rPr>
          <w:rStyle w:val="s32a37344"/>
          <w:rFonts w:ascii="Times New Roman" w:hAnsi="Times New Roman"/>
          <w:sz w:val="28"/>
          <w:szCs w:val="28"/>
          <w:shd w:val="clear" w:color="auto" w:fill="FFFFFF"/>
        </w:rPr>
        <w:t xml:space="preserve">, </w:t>
      </w:r>
      <w:r w:rsidR="00B37491" w:rsidRPr="0073365D">
        <w:rPr>
          <w:rStyle w:val="s32a37344"/>
          <w:rFonts w:ascii="Times New Roman" w:hAnsi="Times New Roman"/>
          <w:sz w:val="28"/>
          <w:szCs w:val="28"/>
          <w:shd w:val="clear" w:color="auto" w:fill="FFFFFF"/>
        </w:rPr>
        <w:t>стосовно якого було</w:t>
      </w:r>
      <w:r w:rsidR="00C271FE" w:rsidRPr="0073365D">
        <w:rPr>
          <w:rStyle w:val="s32a37344"/>
          <w:rFonts w:ascii="Times New Roman" w:hAnsi="Times New Roman"/>
          <w:sz w:val="28"/>
          <w:szCs w:val="28"/>
          <w:shd w:val="clear" w:color="auto" w:fill="FFFFFF"/>
        </w:rPr>
        <w:t xml:space="preserve"> </w:t>
      </w:r>
      <w:r w:rsidR="0079066B" w:rsidRPr="0073365D">
        <w:rPr>
          <w:rStyle w:val="s32a37344"/>
          <w:rFonts w:ascii="Times New Roman" w:hAnsi="Times New Roman"/>
          <w:sz w:val="28"/>
          <w:szCs w:val="28"/>
          <w:shd w:val="clear" w:color="auto" w:fill="FFFFFF"/>
        </w:rPr>
        <w:t>закрит</w:t>
      </w:r>
      <w:r w:rsidR="00B37491" w:rsidRPr="0073365D">
        <w:rPr>
          <w:rStyle w:val="s32a37344"/>
          <w:rFonts w:ascii="Times New Roman" w:hAnsi="Times New Roman"/>
          <w:sz w:val="28"/>
          <w:szCs w:val="28"/>
          <w:shd w:val="clear" w:color="auto" w:fill="FFFFFF"/>
        </w:rPr>
        <w:t>о</w:t>
      </w:r>
      <w:r w:rsidR="0079066B" w:rsidRPr="0073365D">
        <w:rPr>
          <w:rStyle w:val="s32a37344"/>
          <w:rFonts w:ascii="Times New Roman" w:hAnsi="Times New Roman"/>
          <w:sz w:val="28"/>
          <w:szCs w:val="28"/>
          <w:shd w:val="clear" w:color="auto" w:fill="FFFFFF"/>
        </w:rPr>
        <w:t xml:space="preserve"> кримінальн</w:t>
      </w:r>
      <w:r w:rsidR="00B37491" w:rsidRPr="0073365D">
        <w:rPr>
          <w:rStyle w:val="s32a37344"/>
          <w:rFonts w:ascii="Times New Roman" w:hAnsi="Times New Roman"/>
          <w:sz w:val="28"/>
          <w:szCs w:val="28"/>
          <w:shd w:val="clear" w:color="auto" w:fill="FFFFFF"/>
        </w:rPr>
        <w:t>е</w:t>
      </w:r>
      <w:r w:rsidR="0079066B" w:rsidRPr="0073365D">
        <w:rPr>
          <w:rStyle w:val="s32a37344"/>
          <w:rFonts w:ascii="Times New Roman" w:hAnsi="Times New Roman"/>
          <w:sz w:val="28"/>
          <w:szCs w:val="28"/>
          <w:shd w:val="clear" w:color="auto" w:fill="FFFFFF"/>
        </w:rPr>
        <w:t xml:space="preserve"> провадження </w:t>
      </w:r>
      <w:r w:rsidR="00C271FE" w:rsidRPr="0073365D">
        <w:rPr>
          <w:rStyle w:val="s32a37344"/>
          <w:rFonts w:ascii="Times New Roman" w:hAnsi="Times New Roman"/>
          <w:sz w:val="28"/>
          <w:szCs w:val="28"/>
          <w:shd w:val="clear" w:color="auto" w:fill="FFFFFF"/>
        </w:rPr>
        <w:t xml:space="preserve">у зв’язку з декриміналізацією </w:t>
      </w:r>
      <w:r w:rsidR="00B03ACE" w:rsidRPr="0073365D">
        <w:rPr>
          <w:rStyle w:val="s32a37344"/>
          <w:rFonts w:ascii="Times New Roman" w:hAnsi="Times New Roman"/>
          <w:sz w:val="28"/>
          <w:szCs w:val="28"/>
          <w:shd w:val="clear" w:color="auto" w:fill="FFFFFF"/>
        </w:rPr>
        <w:t>діяння</w:t>
      </w:r>
      <w:r w:rsidR="00C271FE" w:rsidRPr="0073365D">
        <w:rPr>
          <w:rStyle w:val="s32a37344"/>
          <w:rFonts w:ascii="Times New Roman" w:hAnsi="Times New Roman"/>
          <w:sz w:val="28"/>
          <w:szCs w:val="28"/>
          <w:shd w:val="clear" w:color="auto" w:fill="FFFFFF"/>
        </w:rPr>
        <w:t xml:space="preserve">, </w:t>
      </w:r>
      <w:r w:rsidR="00956826" w:rsidRPr="0073365D">
        <w:rPr>
          <w:rStyle w:val="s32a37344"/>
          <w:rFonts w:ascii="Times New Roman" w:hAnsi="Times New Roman"/>
          <w:sz w:val="28"/>
          <w:szCs w:val="28"/>
          <w:shd w:val="clear" w:color="auto" w:fill="FFFFFF"/>
        </w:rPr>
        <w:t xml:space="preserve">оскільки таке </w:t>
      </w:r>
      <w:r w:rsidR="00AE6A1C" w:rsidRPr="0073365D">
        <w:rPr>
          <w:rStyle w:val="s32a37344"/>
          <w:rFonts w:ascii="Times New Roman" w:hAnsi="Times New Roman"/>
          <w:sz w:val="28"/>
          <w:szCs w:val="28"/>
          <w:shd w:val="clear" w:color="auto" w:fill="FFFFFF"/>
        </w:rPr>
        <w:t>в</w:t>
      </w:r>
      <w:r w:rsidR="00956826" w:rsidRPr="0073365D">
        <w:rPr>
          <w:rStyle w:val="s32a37344"/>
          <w:rFonts w:ascii="Times New Roman" w:hAnsi="Times New Roman"/>
          <w:sz w:val="28"/>
          <w:szCs w:val="28"/>
          <w:shd w:val="clear" w:color="auto" w:fill="FFFFFF"/>
        </w:rPr>
        <w:t>регулювання хоч</w:t>
      </w:r>
      <w:r w:rsidR="00B03ACE" w:rsidRPr="0073365D">
        <w:rPr>
          <w:rStyle w:val="s32a37344"/>
          <w:rFonts w:ascii="Times New Roman" w:hAnsi="Times New Roman"/>
          <w:sz w:val="28"/>
          <w:szCs w:val="28"/>
          <w:shd w:val="clear" w:color="auto" w:fill="FFFFFF"/>
        </w:rPr>
        <w:t xml:space="preserve"> і </w:t>
      </w:r>
      <w:r w:rsidRPr="0073365D">
        <w:rPr>
          <w:rStyle w:val="s32a37344"/>
          <w:rFonts w:ascii="Times New Roman" w:hAnsi="Times New Roman"/>
          <w:sz w:val="28"/>
          <w:szCs w:val="28"/>
          <w:shd w:val="clear" w:color="auto" w:fill="FFFFFF"/>
        </w:rPr>
        <w:t>дозволяє</w:t>
      </w:r>
      <w:r w:rsidR="00B03ACE" w:rsidRPr="0073365D">
        <w:rPr>
          <w:rStyle w:val="s32a37344"/>
          <w:rFonts w:ascii="Times New Roman" w:hAnsi="Times New Roman"/>
          <w:sz w:val="28"/>
          <w:szCs w:val="28"/>
          <w:shd w:val="clear" w:color="auto" w:fill="FFFFFF"/>
        </w:rPr>
        <w:t xml:space="preserve"> судове оскарження рішення прокурора </w:t>
      </w:r>
      <w:r w:rsidR="0079066B" w:rsidRPr="0073365D">
        <w:rPr>
          <w:rStyle w:val="s32a37344"/>
          <w:rFonts w:ascii="Times New Roman" w:hAnsi="Times New Roman"/>
          <w:sz w:val="28"/>
          <w:szCs w:val="28"/>
          <w:shd w:val="clear" w:color="auto" w:fill="FFFFFF"/>
        </w:rPr>
        <w:t xml:space="preserve">про </w:t>
      </w:r>
      <w:r w:rsidR="00B03ACE" w:rsidRPr="0073365D">
        <w:rPr>
          <w:rStyle w:val="s32a37344"/>
          <w:rFonts w:ascii="Times New Roman" w:hAnsi="Times New Roman"/>
          <w:sz w:val="28"/>
          <w:szCs w:val="28"/>
          <w:shd w:val="clear" w:color="auto" w:fill="FFFFFF"/>
        </w:rPr>
        <w:t xml:space="preserve">закриття кримінального провадження за оспорюваним </w:t>
      </w:r>
      <w:r w:rsidR="001E736A" w:rsidRPr="0073365D">
        <w:rPr>
          <w:rStyle w:val="s32a37344"/>
          <w:rFonts w:ascii="Times New Roman" w:hAnsi="Times New Roman"/>
          <w:sz w:val="28"/>
          <w:szCs w:val="28"/>
          <w:shd w:val="clear" w:color="auto" w:fill="FFFFFF"/>
        </w:rPr>
        <w:t>приписом</w:t>
      </w:r>
      <w:r w:rsidR="00EE2B05">
        <w:rPr>
          <w:rStyle w:val="s32a37344"/>
          <w:rFonts w:ascii="Times New Roman" w:hAnsi="Times New Roman"/>
          <w:sz w:val="28"/>
          <w:szCs w:val="28"/>
          <w:shd w:val="clear" w:color="auto" w:fill="FFFFFF"/>
        </w:rPr>
        <w:t xml:space="preserve"> статті 284</w:t>
      </w:r>
      <w:r w:rsidR="00B03ACE" w:rsidRPr="0073365D">
        <w:rPr>
          <w:rStyle w:val="s32a37344"/>
          <w:rFonts w:ascii="Times New Roman" w:hAnsi="Times New Roman"/>
          <w:sz w:val="28"/>
          <w:szCs w:val="28"/>
          <w:shd w:val="clear" w:color="auto" w:fill="FFFFFF"/>
        </w:rPr>
        <w:t xml:space="preserve"> Кодексу, однак не </w:t>
      </w:r>
      <w:r w:rsidRPr="0073365D">
        <w:rPr>
          <w:rStyle w:val="s32a37344"/>
          <w:rFonts w:ascii="Times New Roman" w:hAnsi="Times New Roman"/>
          <w:sz w:val="28"/>
          <w:szCs w:val="28"/>
          <w:shd w:val="clear" w:color="auto" w:fill="FFFFFF"/>
        </w:rPr>
        <w:t>надає</w:t>
      </w:r>
      <w:r w:rsidR="00B03ACE" w:rsidRPr="0073365D">
        <w:rPr>
          <w:rStyle w:val="s32a37344"/>
          <w:rFonts w:ascii="Times New Roman" w:hAnsi="Times New Roman"/>
          <w:sz w:val="28"/>
          <w:szCs w:val="28"/>
          <w:shd w:val="clear" w:color="auto" w:fill="FFFFFF"/>
        </w:rPr>
        <w:t xml:space="preserve"> можливості </w:t>
      </w:r>
      <w:r w:rsidR="00B03ACE" w:rsidRPr="0073365D">
        <w:rPr>
          <w:rStyle w:val="s32a37344"/>
          <w:rFonts w:ascii="Times New Roman" w:hAnsi="Times New Roman"/>
          <w:sz w:val="28"/>
          <w:szCs w:val="28"/>
          <w:shd w:val="clear" w:color="auto" w:fill="FFFFFF"/>
        </w:rPr>
        <w:lastRenderedPageBreak/>
        <w:t>здійснити вказане оскарження щодо підстави такого закриття</w:t>
      </w:r>
      <w:r w:rsidR="000A3C2B" w:rsidRPr="0073365D">
        <w:rPr>
          <w:rStyle w:val="s32a37344"/>
          <w:rFonts w:ascii="Times New Roman" w:hAnsi="Times New Roman"/>
          <w:sz w:val="28"/>
          <w:szCs w:val="28"/>
          <w:shd w:val="clear" w:color="auto" w:fill="FFFFFF"/>
        </w:rPr>
        <w:t xml:space="preserve">, щоб </w:t>
      </w:r>
      <w:r w:rsidR="00F12DFD" w:rsidRPr="0073365D">
        <w:rPr>
          <w:rStyle w:val="s32a37344"/>
          <w:rFonts w:ascii="Times New Roman" w:hAnsi="Times New Roman"/>
          <w:sz w:val="28"/>
          <w:szCs w:val="28"/>
          <w:shd w:val="clear" w:color="auto" w:fill="FFFFFF"/>
        </w:rPr>
        <w:t xml:space="preserve">не </w:t>
      </w:r>
      <w:r w:rsidR="007E1699" w:rsidRPr="0073365D">
        <w:rPr>
          <w:rStyle w:val="s32a37344"/>
          <w:rFonts w:ascii="Times New Roman" w:hAnsi="Times New Roman"/>
          <w:sz w:val="28"/>
          <w:szCs w:val="28"/>
          <w:shd w:val="clear" w:color="auto" w:fill="FFFFFF"/>
        </w:rPr>
        <w:t>залишався</w:t>
      </w:r>
      <w:r w:rsidR="00F12DFD" w:rsidRPr="0073365D">
        <w:rPr>
          <w:rStyle w:val="s32a37344"/>
          <w:rFonts w:ascii="Times New Roman" w:hAnsi="Times New Roman"/>
          <w:sz w:val="28"/>
          <w:szCs w:val="28"/>
          <w:shd w:val="clear" w:color="auto" w:fill="FFFFFF"/>
        </w:rPr>
        <w:t xml:space="preserve"> сумнів </w:t>
      </w:r>
      <w:r w:rsidR="007E1699" w:rsidRPr="0073365D">
        <w:rPr>
          <w:rStyle w:val="s32a37344"/>
          <w:rFonts w:ascii="Times New Roman" w:hAnsi="Times New Roman"/>
          <w:sz w:val="28"/>
          <w:szCs w:val="28"/>
          <w:shd w:val="clear" w:color="auto" w:fill="FFFFFF"/>
        </w:rPr>
        <w:t>у</w:t>
      </w:r>
      <w:r w:rsidR="00C271FE" w:rsidRPr="0073365D">
        <w:rPr>
          <w:rStyle w:val="s32a37344"/>
          <w:rFonts w:ascii="Times New Roman" w:hAnsi="Times New Roman"/>
          <w:sz w:val="28"/>
          <w:szCs w:val="28"/>
          <w:shd w:val="clear" w:color="auto" w:fill="FFFFFF"/>
        </w:rPr>
        <w:t xml:space="preserve"> </w:t>
      </w:r>
      <w:r w:rsidR="00F12DFD" w:rsidRPr="0073365D">
        <w:rPr>
          <w:rStyle w:val="s32a37344"/>
          <w:rFonts w:ascii="Times New Roman" w:hAnsi="Times New Roman"/>
          <w:sz w:val="28"/>
          <w:szCs w:val="28"/>
          <w:shd w:val="clear" w:color="auto" w:fill="FFFFFF"/>
        </w:rPr>
        <w:t>не</w:t>
      </w:r>
      <w:r w:rsidR="00796D45" w:rsidRPr="0073365D">
        <w:rPr>
          <w:rStyle w:val="s32a37344"/>
          <w:rFonts w:ascii="Times New Roman" w:hAnsi="Times New Roman"/>
          <w:sz w:val="28"/>
          <w:szCs w:val="28"/>
          <w:shd w:val="clear" w:color="auto" w:fill="FFFFFF"/>
        </w:rPr>
        <w:t>причетн</w:t>
      </w:r>
      <w:r w:rsidR="00F12DFD" w:rsidRPr="0073365D">
        <w:rPr>
          <w:rStyle w:val="s32a37344"/>
          <w:rFonts w:ascii="Times New Roman" w:hAnsi="Times New Roman"/>
          <w:sz w:val="28"/>
          <w:szCs w:val="28"/>
          <w:shd w:val="clear" w:color="auto" w:fill="FFFFFF"/>
        </w:rPr>
        <w:t>ості</w:t>
      </w:r>
      <w:r w:rsidR="00B03ACE" w:rsidRPr="0073365D">
        <w:rPr>
          <w:rStyle w:val="s32a37344"/>
          <w:rFonts w:ascii="Times New Roman" w:hAnsi="Times New Roman"/>
          <w:sz w:val="28"/>
          <w:szCs w:val="28"/>
          <w:shd w:val="clear" w:color="auto" w:fill="FFFFFF"/>
        </w:rPr>
        <w:t xml:space="preserve"> особи</w:t>
      </w:r>
      <w:r w:rsidR="000A3C2B" w:rsidRPr="0073365D">
        <w:rPr>
          <w:rStyle w:val="s32a37344"/>
          <w:rFonts w:ascii="Times New Roman" w:hAnsi="Times New Roman"/>
          <w:sz w:val="28"/>
          <w:szCs w:val="28"/>
          <w:shd w:val="clear" w:color="auto" w:fill="FFFFFF"/>
        </w:rPr>
        <w:t xml:space="preserve">, </w:t>
      </w:r>
      <w:r w:rsidR="00956826" w:rsidRPr="0073365D">
        <w:rPr>
          <w:rStyle w:val="s32a37344"/>
          <w:rFonts w:ascii="Times New Roman" w:hAnsi="Times New Roman"/>
          <w:sz w:val="28"/>
          <w:szCs w:val="28"/>
          <w:shd w:val="clear" w:color="auto" w:fill="FFFFFF"/>
        </w:rPr>
        <w:t>стосовно</w:t>
      </w:r>
      <w:r w:rsidR="000A3C2B" w:rsidRPr="0073365D">
        <w:rPr>
          <w:rStyle w:val="s32a37344"/>
          <w:rFonts w:ascii="Times New Roman" w:hAnsi="Times New Roman"/>
          <w:sz w:val="28"/>
          <w:szCs w:val="28"/>
          <w:shd w:val="clear" w:color="auto" w:fill="FFFFFF"/>
        </w:rPr>
        <w:t xml:space="preserve"> якої воно відбулося,</w:t>
      </w:r>
      <w:r w:rsidR="00C271FE" w:rsidRPr="0073365D">
        <w:rPr>
          <w:rStyle w:val="s32a37344"/>
          <w:rFonts w:ascii="Times New Roman" w:hAnsi="Times New Roman"/>
          <w:sz w:val="28"/>
          <w:szCs w:val="28"/>
          <w:shd w:val="clear" w:color="auto" w:fill="FFFFFF"/>
        </w:rPr>
        <w:t xml:space="preserve"> </w:t>
      </w:r>
      <w:r w:rsidR="00796D45" w:rsidRPr="0073365D">
        <w:rPr>
          <w:rStyle w:val="s32a37344"/>
          <w:rFonts w:ascii="Times New Roman" w:hAnsi="Times New Roman"/>
          <w:sz w:val="28"/>
          <w:szCs w:val="28"/>
          <w:shd w:val="clear" w:color="auto" w:fill="FFFFFF"/>
        </w:rPr>
        <w:t xml:space="preserve">до </w:t>
      </w:r>
      <w:r w:rsidR="00B03ACE" w:rsidRPr="0073365D">
        <w:rPr>
          <w:rStyle w:val="s32a37344"/>
          <w:rFonts w:ascii="Times New Roman" w:hAnsi="Times New Roman"/>
          <w:sz w:val="28"/>
          <w:szCs w:val="28"/>
          <w:shd w:val="clear" w:color="auto" w:fill="FFFFFF"/>
        </w:rPr>
        <w:t xml:space="preserve">вчинення </w:t>
      </w:r>
      <w:proofErr w:type="spellStart"/>
      <w:r w:rsidR="000A3C2B" w:rsidRPr="0073365D">
        <w:rPr>
          <w:rStyle w:val="s32a37344"/>
          <w:rFonts w:ascii="Times New Roman" w:hAnsi="Times New Roman"/>
          <w:sz w:val="28"/>
          <w:szCs w:val="28"/>
          <w:shd w:val="clear" w:color="auto" w:fill="FFFFFF"/>
        </w:rPr>
        <w:t>декриміналізованого</w:t>
      </w:r>
      <w:proofErr w:type="spellEnd"/>
      <w:r w:rsidR="000A3C2B" w:rsidRPr="0073365D">
        <w:rPr>
          <w:rStyle w:val="s32a37344"/>
          <w:rFonts w:ascii="Times New Roman" w:hAnsi="Times New Roman"/>
          <w:sz w:val="28"/>
          <w:szCs w:val="28"/>
          <w:shd w:val="clear" w:color="auto" w:fill="FFFFFF"/>
        </w:rPr>
        <w:t xml:space="preserve"> діяння</w:t>
      </w:r>
      <w:r w:rsidR="00C271FE" w:rsidRPr="0073365D">
        <w:rPr>
          <w:rStyle w:val="s32a37344"/>
          <w:rFonts w:ascii="Times New Roman" w:hAnsi="Times New Roman"/>
          <w:sz w:val="28"/>
          <w:szCs w:val="28"/>
          <w:shd w:val="clear" w:color="auto" w:fill="FFFFFF"/>
        </w:rPr>
        <w:t xml:space="preserve">. </w:t>
      </w:r>
    </w:p>
    <w:p w14:paraId="415AD231" w14:textId="77777777" w:rsidR="00EE2B05" w:rsidRPr="0073365D" w:rsidRDefault="00EE2B05" w:rsidP="0025380F">
      <w:pPr>
        <w:spacing w:after="0" w:line="240" w:lineRule="auto"/>
        <w:ind w:firstLine="709"/>
        <w:contextualSpacing/>
        <w:jc w:val="both"/>
        <w:rPr>
          <w:rStyle w:val="s32a37344"/>
          <w:rFonts w:ascii="Times New Roman" w:hAnsi="Times New Roman"/>
          <w:sz w:val="28"/>
          <w:szCs w:val="28"/>
          <w:shd w:val="clear" w:color="auto" w:fill="FFFFFF"/>
        </w:rPr>
      </w:pPr>
    </w:p>
    <w:p w14:paraId="435CEF6F" w14:textId="19AB6F6F" w:rsidR="00AB516D" w:rsidRPr="0073365D" w:rsidRDefault="009708B3" w:rsidP="0025380F">
      <w:pPr>
        <w:spacing w:after="0" w:line="348" w:lineRule="auto"/>
        <w:ind w:firstLine="709"/>
        <w:jc w:val="both"/>
        <w:rPr>
          <w:rFonts w:ascii="Times New Roman" w:hAnsi="Times New Roman"/>
          <w:sz w:val="28"/>
          <w:szCs w:val="28"/>
        </w:rPr>
      </w:pPr>
      <w:r w:rsidRPr="0073365D">
        <w:rPr>
          <w:rFonts w:ascii="Times New Roman" w:hAnsi="Times New Roman"/>
          <w:sz w:val="28"/>
          <w:szCs w:val="28"/>
        </w:rPr>
        <w:t>3.</w:t>
      </w:r>
      <w:r w:rsidR="00210C01" w:rsidRPr="0073365D">
        <w:rPr>
          <w:rFonts w:ascii="Times New Roman" w:hAnsi="Times New Roman"/>
          <w:sz w:val="28"/>
          <w:szCs w:val="28"/>
        </w:rPr>
        <w:t>3</w:t>
      </w:r>
      <w:r w:rsidRPr="0073365D">
        <w:rPr>
          <w:rFonts w:ascii="Times New Roman" w:hAnsi="Times New Roman"/>
          <w:sz w:val="28"/>
          <w:szCs w:val="28"/>
        </w:rPr>
        <w:t xml:space="preserve">. </w:t>
      </w:r>
      <w:r w:rsidR="00210C01" w:rsidRPr="0073365D">
        <w:rPr>
          <w:rFonts w:ascii="Times New Roman" w:hAnsi="Times New Roman"/>
          <w:sz w:val="28"/>
          <w:szCs w:val="28"/>
        </w:rPr>
        <w:t xml:space="preserve">На підставі викладеного Конституційний Суд України </w:t>
      </w:r>
      <w:r w:rsidR="00740150" w:rsidRPr="0073365D">
        <w:rPr>
          <w:rFonts w:ascii="Times New Roman" w:hAnsi="Times New Roman"/>
          <w:sz w:val="28"/>
          <w:szCs w:val="28"/>
        </w:rPr>
        <w:t>дійшов висновку</w:t>
      </w:r>
      <w:r w:rsidR="00210C01" w:rsidRPr="0073365D">
        <w:rPr>
          <w:rFonts w:ascii="Times New Roman" w:hAnsi="Times New Roman"/>
          <w:sz w:val="28"/>
          <w:szCs w:val="28"/>
        </w:rPr>
        <w:t xml:space="preserve">, що </w:t>
      </w:r>
      <w:r w:rsidR="001E736A" w:rsidRPr="0073365D">
        <w:rPr>
          <w:rFonts w:ascii="Times New Roman" w:hAnsi="Times New Roman"/>
          <w:sz w:val="28"/>
          <w:szCs w:val="28"/>
        </w:rPr>
        <w:t>пункт</w:t>
      </w:r>
      <w:r w:rsidR="00241EEE" w:rsidRPr="0073365D">
        <w:rPr>
          <w:rFonts w:ascii="Times New Roman" w:hAnsi="Times New Roman"/>
          <w:sz w:val="28"/>
          <w:szCs w:val="28"/>
        </w:rPr>
        <w:t>ом</w:t>
      </w:r>
      <w:r w:rsidR="00335AEF" w:rsidRPr="0073365D">
        <w:rPr>
          <w:rFonts w:ascii="Times New Roman" w:hAnsi="Times New Roman"/>
          <w:sz w:val="28"/>
          <w:szCs w:val="28"/>
        </w:rPr>
        <w:t xml:space="preserve"> 4 частини першої статті 284 Кодексу</w:t>
      </w:r>
      <w:r w:rsidR="00210C01" w:rsidRPr="0073365D">
        <w:rPr>
          <w:rFonts w:ascii="Times New Roman" w:hAnsi="Times New Roman"/>
          <w:sz w:val="28"/>
          <w:szCs w:val="28"/>
        </w:rPr>
        <w:t xml:space="preserve">, за яким </w:t>
      </w:r>
      <w:bookmarkStart w:id="8" w:name="_Hlk100579940"/>
      <w:r w:rsidR="00210C01" w:rsidRPr="0073365D">
        <w:rPr>
          <w:rFonts w:ascii="Times New Roman" w:hAnsi="Times New Roman"/>
          <w:sz w:val="28"/>
          <w:szCs w:val="28"/>
        </w:rPr>
        <w:t>кримінальне провадження закривають у разі, якщо „набрав чинності закон, яким скасована кримінальна відповідальність за діяння, вчинене особою</w:t>
      </w:r>
      <w:bookmarkEnd w:id="8"/>
      <w:r w:rsidR="00210C01" w:rsidRPr="0073365D">
        <w:rPr>
          <w:rFonts w:ascii="Times New Roman" w:hAnsi="Times New Roman"/>
          <w:sz w:val="28"/>
          <w:szCs w:val="28"/>
        </w:rPr>
        <w:t xml:space="preserve">“, </w:t>
      </w:r>
      <w:r w:rsidR="00335AEF" w:rsidRPr="0073365D">
        <w:rPr>
          <w:rFonts w:ascii="Times New Roman" w:hAnsi="Times New Roman"/>
          <w:sz w:val="28"/>
          <w:szCs w:val="28"/>
        </w:rPr>
        <w:t>відтвор</w:t>
      </w:r>
      <w:r w:rsidR="00863CC9" w:rsidRPr="0073365D">
        <w:rPr>
          <w:rFonts w:ascii="Times New Roman" w:hAnsi="Times New Roman"/>
          <w:sz w:val="28"/>
          <w:szCs w:val="28"/>
        </w:rPr>
        <w:t>ено</w:t>
      </w:r>
      <w:r w:rsidR="00335AEF" w:rsidRPr="0073365D">
        <w:rPr>
          <w:rFonts w:ascii="Times New Roman" w:hAnsi="Times New Roman"/>
          <w:sz w:val="28"/>
          <w:szCs w:val="28"/>
        </w:rPr>
        <w:t xml:space="preserve"> </w:t>
      </w:r>
      <w:r w:rsidR="00D255F6" w:rsidRPr="0073365D">
        <w:rPr>
          <w:rFonts w:ascii="Times New Roman" w:hAnsi="Times New Roman"/>
          <w:sz w:val="28"/>
          <w:szCs w:val="28"/>
        </w:rPr>
        <w:t>конституційно</w:t>
      </w:r>
      <w:r w:rsidR="0025380F">
        <w:rPr>
          <w:rFonts w:ascii="Times New Roman" w:hAnsi="Times New Roman"/>
          <w:sz w:val="28"/>
          <w:szCs w:val="28"/>
        </w:rPr>
        <w:t xml:space="preserve"> </w:t>
      </w:r>
      <w:r w:rsidR="00D255F6" w:rsidRPr="0073365D">
        <w:rPr>
          <w:rFonts w:ascii="Times New Roman" w:hAnsi="Times New Roman"/>
          <w:sz w:val="28"/>
          <w:szCs w:val="28"/>
        </w:rPr>
        <w:t xml:space="preserve">обумовлену підставу для закриття такого провадження, яка відповідає фундаментальним принципам </w:t>
      </w:r>
      <w:r w:rsidR="00A34CBC" w:rsidRPr="0073365D">
        <w:rPr>
          <w:rFonts w:ascii="Times New Roman" w:hAnsi="Times New Roman"/>
          <w:sz w:val="28"/>
          <w:szCs w:val="28"/>
        </w:rPr>
        <w:t>зворотної дії в часі</w:t>
      </w:r>
      <w:r w:rsidR="00D255F6" w:rsidRPr="0073365D">
        <w:rPr>
          <w:rFonts w:ascii="Times New Roman" w:hAnsi="Times New Roman"/>
          <w:sz w:val="28"/>
          <w:szCs w:val="28"/>
        </w:rPr>
        <w:t xml:space="preserve"> </w:t>
      </w:r>
      <w:r w:rsidR="00A34CBC" w:rsidRPr="0073365D">
        <w:rPr>
          <w:rFonts w:ascii="Times New Roman" w:hAnsi="Times New Roman"/>
          <w:sz w:val="28"/>
          <w:szCs w:val="28"/>
        </w:rPr>
        <w:t xml:space="preserve">більш м’якого </w:t>
      </w:r>
      <w:r w:rsidR="00D255F6" w:rsidRPr="0073365D">
        <w:rPr>
          <w:rFonts w:ascii="Times New Roman" w:hAnsi="Times New Roman"/>
          <w:sz w:val="28"/>
          <w:szCs w:val="28"/>
        </w:rPr>
        <w:t xml:space="preserve">кримінального закону та </w:t>
      </w:r>
      <w:proofErr w:type="spellStart"/>
      <w:r w:rsidR="005B5A22" w:rsidRPr="0025380F">
        <w:rPr>
          <w:rFonts w:ascii="Times New Roman" w:hAnsi="Times New Roman"/>
          <w:i/>
          <w:sz w:val="28"/>
          <w:szCs w:val="28"/>
        </w:rPr>
        <w:t>nullum</w:t>
      </w:r>
      <w:proofErr w:type="spellEnd"/>
      <w:r w:rsidR="005B5A22" w:rsidRPr="0025380F">
        <w:rPr>
          <w:rFonts w:ascii="Times New Roman" w:hAnsi="Times New Roman"/>
          <w:i/>
          <w:sz w:val="28"/>
          <w:szCs w:val="28"/>
        </w:rPr>
        <w:t xml:space="preserve"> </w:t>
      </w:r>
      <w:proofErr w:type="spellStart"/>
      <w:r w:rsidR="005B5A22" w:rsidRPr="0025380F">
        <w:rPr>
          <w:rFonts w:ascii="Times New Roman" w:hAnsi="Times New Roman"/>
          <w:i/>
          <w:sz w:val="28"/>
          <w:szCs w:val="28"/>
        </w:rPr>
        <w:t>crimen</w:t>
      </w:r>
      <w:proofErr w:type="spellEnd"/>
      <w:r w:rsidR="005B5A22" w:rsidRPr="0025380F">
        <w:rPr>
          <w:rFonts w:ascii="Times New Roman" w:hAnsi="Times New Roman"/>
          <w:i/>
          <w:sz w:val="28"/>
          <w:szCs w:val="28"/>
        </w:rPr>
        <w:t xml:space="preserve">, </w:t>
      </w:r>
      <w:proofErr w:type="spellStart"/>
      <w:r w:rsidR="005B5A22" w:rsidRPr="0025380F">
        <w:rPr>
          <w:rFonts w:ascii="Times New Roman" w:hAnsi="Times New Roman"/>
          <w:i/>
          <w:sz w:val="28"/>
          <w:szCs w:val="28"/>
        </w:rPr>
        <w:t>nulla</w:t>
      </w:r>
      <w:proofErr w:type="spellEnd"/>
      <w:r w:rsidR="005B5A22" w:rsidRPr="0025380F">
        <w:rPr>
          <w:rFonts w:ascii="Times New Roman" w:hAnsi="Times New Roman"/>
          <w:i/>
          <w:sz w:val="28"/>
          <w:szCs w:val="28"/>
        </w:rPr>
        <w:t xml:space="preserve"> </w:t>
      </w:r>
      <w:proofErr w:type="spellStart"/>
      <w:r w:rsidR="005B5A22" w:rsidRPr="0025380F">
        <w:rPr>
          <w:rFonts w:ascii="Times New Roman" w:hAnsi="Times New Roman"/>
          <w:i/>
          <w:sz w:val="28"/>
          <w:szCs w:val="28"/>
        </w:rPr>
        <w:t>poena</w:t>
      </w:r>
      <w:proofErr w:type="spellEnd"/>
      <w:r w:rsidR="005B5A22" w:rsidRPr="0025380F">
        <w:rPr>
          <w:rFonts w:ascii="Times New Roman" w:hAnsi="Times New Roman"/>
          <w:i/>
          <w:sz w:val="28"/>
          <w:szCs w:val="28"/>
        </w:rPr>
        <w:t xml:space="preserve"> </w:t>
      </w:r>
      <w:proofErr w:type="spellStart"/>
      <w:r w:rsidR="005B5A22" w:rsidRPr="0025380F">
        <w:rPr>
          <w:rFonts w:ascii="Times New Roman" w:hAnsi="Times New Roman"/>
          <w:i/>
          <w:sz w:val="28"/>
          <w:szCs w:val="28"/>
        </w:rPr>
        <w:t>sine</w:t>
      </w:r>
      <w:proofErr w:type="spellEnd"/>
      <w:r w:rsidR="005B5A22" w:rsidRPr="0025380F">
        <w:rPr>
          <w:rFonts w:ascii="Times New Roman" w:hAnsi="Times New Roman"/>
          <w:i/>
          <w:sz w:val="28"/>
          <w:szCs w:val="28"/>
        </w:rPr>
        <w:t xml:space="preserve"> </w:t>
      </w:r>
      <w:proofErr w:type="spellStart"/>
      <w:r w:rsidR="005B5A22" w:rsidRPr="0025380F">
        <w:rPr>
          <w:rFonts w:ascii="Times New Roman" w:hAnsi="Times New Roman"/>
          <w:i/>
          <w:sz w:val="28"/>
          <w:szCs w:val="28"/>
        </w:rPr>
        <w:t>lege</w:t>
      </w:r>
      <w:proofErr w:type="spellEnd"/>
      <w:r w:rsidR="00335AEF" w:rsidRPr="0073365D">
        <w:rPr>
          <w:rFonts w:ascii="Times New Roman" w:hAnsi="Times New Roman"/>
          <w:sz w:val="28"/>
          <w:szCs w:val="28"/>
        </w:rPr>
        <w:t xml:space="preserve">. </w:t>
      </w:r>
      <w:r w:rsidR="0025380F">
        <w:rPr>
          <w:rFonts w:ascii="Times New Roman" w:hAnsi="Times New Roman"/>
          <w:sz w:val="28"/>
          <w:szCs w:val="28"/>
        </w:rPr>
        <w:t>У</w:t>
      </w:r>
      <w:r w:rsidR="00061263" w:rsidRPr="0073365D">
        <w:rPr>
          <w:rFonts w:ascii="Times New Roman" w:hAnsi="Times New Roman"/>
          <w:sz w:val="28"/>
          <w:szCs w:val="28"/>
        </w:rPr>
        <w:t xml:space="preserve">раховуючи </w:t>
      </w:r>
      <w:r w:rsidR="00D255F6" w:rsidRPr="0073365D">
        <w:rPr>
          <w:rFonts w:ascii="Times New Roman" w:hAnsi="Times New Roman"/>
          <w:sz w:val="28"/>
          <w:szCs w:val="28"/>
        </w:rPr>
        <w:t xml:space="preserve">невідворотні </w:t>
      </w:r>
      <w:r w:rsidR="00BA04B1" w:rsidRPr="0073365D">
        <w:rPr>
          <w:rFonts w:ascii="Times New Roman" w:hAnsi="Times New Roman"/>
          <w:sz w:val="28"/>
          <w:szCs w:val="28"/>
        </w:rPr>
        <w:t xml:space="preserve">негативні </w:t>
      </w:r>
      <w:r w:rsidR="00061263" w:rsidRPr="0073365D">
        <w:rPr>
          <w:rFonts w:ascii="Times New Roman" w:hAnsi="Times New Roman"/>
          <w:sz w:val="28"/>
          <w:szCs w:val="28"/>
        </w:rPr>
        <w:t>наслідки для репутації</w:t>
      </w:r>
      <w:r w:rsidR="009A72ED" w:rsidRPr="0073365D">
        <w:rPr>
          <w:rFonts w:ascii="Times New Roman" w:hAnsi="Times New Roman"/>
          <w:sz w:val="28"/>
          <w:szCs w:val="28"/>
        </w:rPr>
        <w:t>, честі та гідності</w:t>
      </w:r>
      <w:r w:rsidR="00061263" w:rsidRPr="0073365D">
        <w:rPr>
          <w:rFonts w:ascii="Times New Roman" w:hAnsi="Times New Roman"/>
          <w:sz w:val="28"/>
          <w:szCs w:val="28"/>
        </w:rPr>
        <w:t xml:space="preserve"> особи</w:t>
      </w:r>
      <w:r w:rsidR="00D255F6" w:rsidRPr="0073365D">
        <w:rPr>
          <w:rFonts w:ascii="Times New Roman" w:hAnsi="Times New Roman"/>
          <w:sz w:val="28"/>
          <w:szCs w:val="28"/>
        </w:rPr>
        <w:t xml:space="preserve"> </w:t>
      </w:r>
      <w:r w:rsidR="00061263" w:rsidRPr="0073365D">
        <w:rPr>
          <w:rFonts w:ascii="Times New Roman" w:hAnsi="Times New Roman"/>
          <w:sz w:val="28"/>
          <w:szCs w:val="28"/>
        </w:rPr>
        <w:t>внаслідок закриття стосовно неї кримінального провадження за н</w:t>
      </w:r>
      <w:r w:rsidR="00AE55DD" w:rsidRPr="0073365D">
        <w:rPr>
          <w:rFonts w:ascii="Times New Roman" w:hAnsi="Times New Roman"/>
          <w:sz w:val="28"/>
          <w:szCs w:val="28"/>
        </w:rPr>
        <w:t>ереабілітаційною</w:t>
      </w:r>
      <w:r w:rsidR="00061263" w:rsidRPr="0073365D">
        <w:rPr>
          <w:rFonts w:ascii="Times New Roman" w:hAnsi="Times New Roman"/>
          <w:sz w:val="28"/>
          <w:szCs w:val="28"/>
        </w:rPr>
        <w:t xml:space="preserve"> підставою, визначеною оспорюваним </w:t>
      </w:r>
      <w:r w:rsidR="001E736A" w:rsidRPr="0073365D">
        <w:rPr>
          <w:rFonts w:ascii="Times New Roman" w:hAnsi="Times New Roman"/>
          <w:sz w:val="28"/>
          <w:szCs w:val="28"/>
        </w:rPr>
        <w:t>приписом</w:t>
      </w:r>
      <w:r w:rsidR="00EE2B05">
        <w:rPr>
          <w:rFonts w:ascii="Times New Roman" w:hAnsi="Times New Roman"/>
          <w:sz w:val="28"/>
          <w:szCs w:val="28"/>
        </w:rPr>
        <w:t xml:space="preserve"> статті 284</w:t>
      </w:r>
      <w:r w:rsidR="001E736A" w:rsidRPr="0073365D">
        <w:rPr>
          <w:rFonts w:ascii="Times New Roman" w:hAnsi="Times New Roman"/>
          <w:sz w:val="28"/>
          <w:szCs w:val="28"/>
        </w:rPr>
        <w:t xml:space="preserve"> </w:t>
      </w:r>
      <w:r w:rsidR="00061263" w:rsidRPr="0073365D">
        <w:rPr>
          <w:rFonts w:ascii="Times New Roman" w:hAnsi="Times New Roman"/>
          <w:sz w:val="28"/>
          <w:szCs w:val="28"/>
        </w:rPr>
        <w:t>Кодексу,</w:t>
      </w:r>
      <w:r w:rsidR="0025380F">
        <w:rPr>
          <w:rFonts w:ascii="Times New Roman" w:hAnsi="Times New Roman"/>
          <w:sz w:val="28"/>
          <w:szCs w:val="28"/>
        </w:rPr>
        <w:t xml:space="preserve"> Конституційний Суд України вважає, що</w:t>
      </w:r>
      <w:r w:rsidR="00061263" w:rsidRPr="0073365D">
        <w:rPr>
          <w:rFonts w:ascii="Times New Roman" w:hAnsi="Times New Roman"/>
          <w:sz w:val="28"/>
          <w:szCs w:val="28"/>
        </w:rPr>
        <w:t xml:space="preserve"> </w:t>
      </w:r>
      <w:bookmarkStart w:id="9" w:name="_Hlk100579448"/>
      <w:r w:rsidR="00257F0A" w:rsidRPr="0073365D">
        <w:rPr>
          <w:rFonts w:ascii="Times New Roman" w:hAnsi="Times New Roman"/>
          <w:sz w:val="28"/>
          <w:szCs w:val="28"/>
        </w:rPr>
        <w:t>словосполу</w:t>
      </w:r>
      <w:r w:rsidR="00241EEE" w:rsidRPr="0073365D">
        <w:rPr>
          <w:rFonts w:ascii="Times New Roman" w:hAnsi="Times New Roman"/>
          <w:sz w:val="28"/>
          <w:szCs w:val="28"/>
        </w:rPr>
        <w:t>ка</w:t>
      </w:r>
      <w:r w:rsidR="00257F0A" w:rsidRPr="0073365D">
        <w:rPr>
          <w:rFonts w:ascii="Times New Roman" w:hAnsi="Times New Roman"/>
          <w:sz w:val="28"/>
          <w:szCs w:val="28"/>
        </w:rPr>
        <w:t xml:space="preserve"> „вчинене особою“, </w:t>
      </w:r>
      <w:r w:rsidR="00863CC9" w:rsidRPr="0073365D">
        <w:rPr>
          <w:rFonts w:ascii="Times New Roman" w:hAnsi="Times New Roman"/>
          <w:sz w:val="28"/>
          <w:szCs w:val="28"/>
        </w:rPr>
        <w:t>як</w:t>
      </w:r>
      <w:r w:rsidR="00241EEE" w:rsidRPr="0073365D">
        <w:rPr>
          <w:rFonts w:ascii="Times New Roman" w:hAnsi="Times New Roman"/>
          <w:sz w:val="28"/>
          <w:szCs w:val="28"/>
        </w:rPr>
        <w:t>а</w:t>
      </w:r>
      <w:r w:rsidR="00257F0A" w:rsidRPr="0073365D">
        <w:rPr>
          <w:rFonts w:ascii="Times New Roman" w:hAnsi="Times New Roman"/>
          <w:sz w:val="28"/>
          <w:szCs w:val="28"/>
        </w:rPr>
        <w:t xml:space="preserve"> міститься в </w:t>
      </w:r>
      <w:r w:rsidR="00061263" w:rsidRPr="0073365D">
        <w:rPr>
          <w:rFonts w:ascii="Times New Roman" w:hAnsi="Times New Roman"/>
          <w:sz w:val="28"/>
          <w:szCs w:val="28"/>
        </w:rPr>
        <w:t xml:space="preserve">цьому </w:t>
      </w:r>
      <w:r w:rsidR="001E736A" w:rsidRPr="0073365D">
        <w:rPr>
          <w:rFonts w:ascii="Times New Roman" w:hAnsi="Times New Roman"/>
          <w:sz w:val="28"/>
          <w:szCs w:val="28"/>
        </w:rPr>
        <w:t>приписі</w:t>
      </w:r>
      <w:r w:rsidR="00686E97" w:rsidRPr="0073365D">
        <w:rPr>
          <w:rFonts w:ascii="Times New Roman" w:hAnsi="Times New Roman"/>
          <w:sz w:val="28"/>
          <w:szCs w:val="28"/>
        </w:rPr>
        <w:t>,</w:t>
      </w:r>
      <w:bookmarkEnd w:id="9"/>
      <w:r w:rsidR="00686E97" w:rsidRPr="0073365D">
        <w:rPr>
          <w:rFonts w:ascii="Times New Roman" w:hAnsi="Times New Roman"/>
          <w:sz w:val="28"/>
          <w:szCs w:val="28"/>
        </w:rPr>
        <w:t xml:space="preserve"> </w:t>
      </w:r>
      <w:r w:rsidR="00210C01" w:rsidRPr="0073365D">
        <w:rPr>
          <w:rFonts w:ascii="Times New Roman" w:hAnsi="Times New Roman"/>
          <w:sz w:val="28"/>
          <w:szCs w:val="28"/>
        </w:rPr>
        <w:t xml:space="preserve">фактично </w:t>
      </w:r>
      <w:r w:rsidR="00241EEE" w:rsidRPr="0073365D">
        <w:rPr>
          <w:rFonts w:ascii="Times New Roman" w:hAnsi="Times New Roman"/>
          <w:sz w:val="28"/>
          <w:szCs w:val="28"/>
        </w:rPr>
        <w:t>вказує на</w:t>
      </w:r>
      <w:r w:rsidR="00210C01" w:rsidRPr="0073365D">
        <w:rPr>
          <w:rFonts w:ascii="Times New Roman" w:hAnsi="Times New Roman"/>
          <w:sz w:val="28"/>
          <w:szCs w:val="28"/>
        </w:rPr>
        <w:t xml:space="preserve"> </w:t>
      </w:r>
      <w:r w:rsidR="00740150" w:rsidRPr="0073365D">
        <w:rPr>
          <w:rFonts w:ascii="Times New Roman" w:hAnsi="Times New Roman"/>
          <w:sz w:val="28"/>
          <w:szCs w:val="28"/>
        </w:rPr>
        <w:t xml:space="preserve">беззаперечну </w:t>
      </w:r>
      <w:r w:rsidR="007C3CF0" w:rsidRPr="0073365D">
        <w:rPr>
          <w:rFonts w:ascii="Times New Roman" w:hAnsi="Times New Roman"/>
          <w:sz w:val="28"/>
          <w:szCs w:val="28"/>
        </w:rPr>
        <w:t>винуватість такої особи</w:t>
      </w:r>
      <w:r w:rsidR="00210C01" w:rsidRPr="0073365D">
        <w:rPr>
          <w:rFonts w:ascii="Times New Roman" w:hAnsi="Times New Roman"/>
          <w:sz w:val="28"/>
          <w:szCs w:val="28"/>
        </w:rPr>
        <w:t xml:space="preserve"> </w:t>
      </w:r>
      <w:r w:rsidR="007C3CF0" w:rsidRPr="0073365D">
        <w:rPr>
          <w:rFonts w:ascii="Times New Roman" w:hAnsi="Times New Roman"/>
          <w:sz w:val="28"/>
          <w:szCs w:val="28"/>
        </w:rPr>
        <w:t>у</w:t>
      </w:r>
      <w:r w:rsidR="00210C01" w:rsidRPr="0073365D">
        <w:rPr>
          <w:rFonts w:ascii="Times New Roman" w:hAnsi="Times New Roman"/>
          <w:sz w:val="28"/>
          <w:szCs w:val="28"/>
        </w:rPr>
        <w:t xml:space="preserve"> вчиненн</w:t>
      </w:r>
      <w:r w:rsidR="007C3CF0" w:rsidRPr="0073365D">
        <w:rPr>
          <w:rFonts w:ascii="Times New Roman" w:hAnsi="Times New Roman"/>
          <w:sz w:val="28"/>
          <w:szCs w:val="28"/>
        </w:rPr>
        <w:t>і</w:t>
      </w:r>
      <w:r w:rsidR="00210C01" w:rsidRPr="0073365D">
        <w:rPr>
          <w:rFonts w:ascii="Times New Roman" w:hAnsi="Times New Roman"/>
          <w:sz w:val="28"/>
          <w:szCs w:val="28"/>
        </w:rPr>
        <w:t xml:space="preserve"> діяння, яке до його декриміналізації вважалось кримінальним правопорушенням. Тим самим </w:t>
      </w:r>
      <w:r w:rsidR="00397A73" w:rsidRPr="0073365D">
        <w:rPr>
          <w:rFonts w:ascii="Times New Roman" w:hAnsi="Times New Roman"/>
          <w:sz w:val="28"/>
          <w:szCs w:val="28"/>
        </w:rPr>
        <w:t>на законодавчому рівні</w:t>
      </w:r>
      <w:r w:rsidR="00210C01" w:rsidRPr="0073365D">
        <w:rPr>
          <w:rFonts w:ascii="Times New Roman" w:hAnsi="Times New Roman"/>
          <w:sz w:val="28"/>
          <w:szCs w:val="28"/>
        </w:rPr>
        <w:t xml:space="preserve"> </w:t>
      </w:r>
      <w:r w:rsidR="00241EEE" w:rsidRPr="0073365D">
        <w:rPr>
          <w:rFonts w:ascii="Times New Roman" w:hAnsi="Times New Roman"/>
          <w:sz w:val="28"/>
          <w:szCs w:val="28"/>
        </w:rPr>
        <w:t>уможливлено порушення</w:t>
      </w:r>
      <w:r w:rsidR="00210C01" w:rsidRPr="0073365D">
        <w:rPr>
          <w:rFonts w:ascii="Times New Roman" w:hAnsi="Times New Roman"/>
          <w:sz w:val="28"/>
          <w:szCs w:val="28"/>
        </w:rPr>
        <w:t xml:space="preserve"> </w:t>
      </w:r>
      <w:r w:rsidR="00397A73" w:rsidRPr="0073365D">
        <w:rPr>
          <w:rFonts w:ascii="Times New Roman" w:hAnsi="Times New Roman"/>
          <w:sz w:val="28"/>
          <w:szCs w:val="28"/>
        </w:rPr>
        <w:t>презумпці</w:t>
      </w:r>
      <w:r w:rsidR="00BA04B1" w:rsidRPr="0073365D">
        <w:rPr>
          <w:rFonts w:ascii="Times New Roman" w:hAnsi="Times New Roman"/>
          <w:sz w:val="28"/>
          <w:szCs w:val="28"/>
        </w:rPr>
        <w:t>ї</w:t>
      </w:r>
      <w:r w:rsidR="00397A73" w:rsidRPr="0073365D">
        <w:rPr>
          <w:rFonts w:ascii="Times New Roman" w:hAnsi="Times New Roman"/>
          <w:sz w:val="28"/>
          <w:szCs w:val="28"/>
        </w:rPr>
        <w:t xml:space="preserve"> </w:t>
      </w:r>
      <w:r w:rsidR="00210C01" w:rsidRPr="0073365D">
        <w:rPr>
          <w:rFonts w:ascii="Times New Roman" w:hAnsi="Times New Roman"/>
          <w:sz w:val="28"/>
          <w:szCs w:val="28"/>
        </w:rPr>
        <w:t>невинуват</w:t>
      </w:r>
      <w:r w:rsidR="00397A73" w:rsidRPr="0073365D">
        <w:rPr>
          <w:rFonts w:ascii="Times New Roman" w:hAnsi="Times New Roman"/>
          <w:sz w:val="28"/>
          <w:szCs w:val="28"/>
        </w:rPr>
        <w:t>ості</w:t>
      </w:r>
      <w:r w:rsidR="00210C01" w:rsidRPr="0073365D">
        <w:rPr>
          <w:rFonts w:ascii="Times New Roman" w:hAnsi="Times New Roman"/>
          <w:sz w:val="28"/>
          <w:szCs w:val="28"/>
        </w:rPr>
        <w:t xml:space="preserve"> особи, оскільки декриміналізація діяння не спростовує </w:t>
      </w:r>
      <w:r w:rsidR="00863CC9" w:rsidRPr="0073365D">
        <w:rPr>
          <w:rFonts w:ascii="Times New Roman" w:hAnsi="Times New Roman"/>
          <w:sz w:val="28"/>
          <w:szCs w:val="28"/>
        </w:rPr>
        <w:t xml:space="preserve">причетності </w:t>
      </w:r>
      <w:r w:rsidR="00397A73" w:rsidRPr="0073365D">
        <w:rPr>
          <w:rFonts w:ascii="Times New Roman" w:hAnsi="Times New Roman"/>
          <w:sz w:val="28"/>
          <w:szCs w:val="28"/>
        </w:rPr>
        <w:t xml:space="preserve">такої особи </w:t>
      </w:r>
      <w:r w:rsidR="00863CC9" w:rsidRPr="0073365D">
        <w:rPr>
          <w:rFonts w:ascii="Times New Roman" w:hAnsi="Times New Roman"/>
          <w:sz w:val="28"/>
          <w:szCs w:val="28"/>
        </w:rPr>
        <w:t>до</w:t>
      </w:r>
      <w:r w:rsidR="00210C01" w:rsidRPr="0073365D">
        <w:rPr>
          <w:rFonts w:ascii="Times New Roman" w:hAnsi="Times New Roman"/>
          <w:sz w:val="28"/>
          <w:szCs w:val="28"/>
        </w:rPr>
        <w:t xml:space="preserve"> вчиненн</w:t>
      </w:r>
      <w:r w:rsidR="00863CC9" w:rsidRPr="0073365D">
        <w:rPr>
          <w:rFonts w:ascii="Times New Roman" w:hAnsi="Times New Roman"/>
          <w:sz w:val="28"/>
          <w:szCs w:val="28"/>
        </w:rPr>
        <w:t>я</w:t>
      </w:r>
      <w:r w:rsidR="00210C01" w:rsidRPr="0073365D">
        <w:rPr>
          <w:rFonts w:ascii="Times New Roman" w:hAnsi="Times New Roman"/>
          <w:sz w:val="28"/>
          <w:szCs w:val="28"/>
        </w:rPr>
        <w:t xml:space="preserve"> кримінального правопорушення </w:t>
      </w:r>
      <w:r w:rsidR="005B7450" w:rsidRPr="0073365D">
        <w:rPr>
          <w:rFonts w:ascii="Times New Roman" w:hAnsi="Times New Roman"/>
          <w:sz w:val="28"/>
          <w:szCs w:val="28"/>
        </w:rPr>
        <w:t>в</w:t>
      </w:r>
      <w:r w:rsidR="00210C01" w:rsidRPr="0073365D">
        <w:rPr>
          <w:rFonts w:ascii="Times New Roman" w:hAnsi="Times New Roman"/>
          <w:sz w:val="28"/>
          <w:szCs w:val="28"/>
        </w:rPr>
        <w:t xml:space="preserve"> минулому</w:t>
      </w:r>
      <w:r w:rsidR="001341DF" w:rsidRPr="0073365D">
        <w:rPr>
          <w:rFonts w:ascii="Times New Roman" w:hAnsi="Times New Roman"/>
          <w:sz w:val="28"/>
          <w:szCs w:val="28"/>
        </w:rPr>
        <w:t xml:space="preserve"> та не усуває закономірних</w:t>
      </w:r>
      <w:r w:rsidR="007C3CF0" w:rsidRPr="0073365D">
        <w:rPr>
          <w:rFonts w:ascii="Times New Roman" w:hAnsi="Times New Roman"/>
          <w:sz w:val="28"/>
          <w:szCs w:val="28"/>
        </w:rPr>
        <w:t xml:space="preserve"> </w:t>
      </w:r>
      <w:r w:rsidR="00D265A6" w:rsidRPr="0073365D">
        <w:rPr>
          <w:rFonts w:ascii="Times New Roman" w:hAnsi="Times New Roman"/>
          <w:sz w:val="28"/>
          <w:szCs w:val="28"/>
        </w:rPr>
        <w:t xml:space="preserve">загроз її </w:t>
      </w:r>
      <w:r w:rsidR="00AC79D2" w:rsidRPr="0073365D">
        <w:rPr>
          <w:rFonts w:ascii="Times New Roman" w:hAnsi="Times New Roman"/>
          <w:sz w:val="28"/>
          <w:szCs w:val="28"/>
        </w:rPr>
        <w:t>репутації</w:t>
      </w:r>
      <w:r w:rsidR="009A72ED" w:rsidRPr="0073365D">
        <w:rPr>
          <w:rFonts w:ascii="Times New Roman" w:hAnsi="Times New Roman"/>
          <w:sz w:val="28"/>
          <w:szCs w:val="28"/>
        </w:rPr>
        <w:t>, честі та гідності.</w:t>
      </w:r>
      <w:r w:rsidR="00AB516D" w:rsidRPr="0073365D">
        <w:rPr>
          <w:rFonts w:ascii="Times New Roman" w:hAnsi="Times New Roman"/>
          <w:sz w:val="28"/>
          <w:szCs w:val="28"/>
        </w:rPr>
        <w:t xml:space="preserve"> </w:t>
      </w:r>
      <w:r w:rsidR="00582669" w:rsidRPr="0073365D">
        <w:rPr>
          <w:rFonts w:ascii="Times New Roman" w:hAnsi="Times New Roman"/>
          <w:sz w:val="28"/>
          <w:szCs w:val="28"/>
        </w:rPr>
        <w:t xml:space="preserve"> </w:t>
      </w:r>
    </w:p>
    <w:p w14:paraId="55BC60A1" w14:textId="507A1492" w:rsidR="00ED2614" w:rsidRPr="0073365D" w:rsidRDefault="00ED2614" w:rsidP="0025380F">
      <w:pPr>
        <w:spacing w:after="0" w:line="348" w:lineRule="auto"/>
        <w:ind w:firstLine="709"/>
        <w:jc w:val="both"/>
        <w:rPr>
          <w:rFonts w:ascii="Times New Roman" w:hAnsi="Times New Roman"/>
          <w:sz w:val="28"/>
          <w:szCs w:val="28"/>
        </w:rPr>
      </w:pPr>
      <w:r w:rsidRPr="0073365D">
        <w:rPr>
          <w:rFonts w:ascii="Times New Roman" w:hAnsi="Times New Roman"/>
          <w:sz w:val="28"/>
          <w:szCs w:val="28"/>
        </w:rPr>
        <w:t xml:space="preserve">Конституційний Суд України констатує, що питання щодо відповідності Конституції України пункту 4 частини першої статті 284 Кодексу обумовлено насамперед використанням у ньому словосполуки „вчинене особою“. Однак ця словосполука є складовим елементом юридичної конструкції, яка відтворює цілісний процесуальний припис зазначеного пункту Кодексу як підставу для закриття кримінального провадження, який </w:t>
      </w:r>
      <w:r w:rsidR="005B7450" w:rsidRPr="0073365D">
        <w:rPr>
          <w:rFonts w:ascii="Times New Roman" w:hAnsi="Times New Roman"/>
          <w:sz w:val="28"/>
          <w:szCs w:val="28"/>
        </w:rPr>
        <w:t>у</w:t>
      </w:r>
      <w:r w:rsidRPr="0073365D">
        <w:rPr>
          <w:rFonts w:ascii="Times New Roman" w:hAnsi="Times New Roman"/>
          <w:sz w:val="28"/>
          <w:szCs w:val="28"/>
        </w:rPr>
        <w:t xml:space="preserve"> чинній редакції уможливлює закриття такого провадження у зв’язку з декриміналізацією діяння з одночасним виникненням сумнівів у невинуватості особи, стосовно якої відбувається таке закриття. Тому пункт 4 частини першої статті 284 Кодексу є в цілому таким, що суперечить статтям 3, 8, 28, 55, 62 Конституції України, оскільки втілює принцип </w:t>
      </w:r>
      <w:proofErr w:type="spellStart"/>
      <w:r w:rsidR="005B5A22" w:rsidRPr="0025380F">
        <w:rPr>
          <w:rFonts w:ascii="Times New Roman" w:hAnsi="Times New Roman"/>
          <w:i/>
          <w:sz w:val="28"/>
          <w:szCs w:val="28"/>
        </w:rPr>
        <w:lastRenderedPageBreak/>
        <w:t>nullum</w:t>
      </w:r>
      <w:proofErr w:type="spellEnd"/>
      <w:r w:rsidR="005B5A22" w:rsidRPr="0025380F">
        <w:rPr>
          <w:rFonts w:ascii="Times New Roman" w:hAnsi="Times New Roman"/>
          <w:i/>
          <w:sz w:val="28"/>
          <w:szCs w:val="28"/>
        </w:rPr>
        <w:t xml:space="preserve"> </w:t>
      </w:r>
      <w:proofErr w:type="spellStart"/>
      <w:r w:rsidR="005B5A22" w:rsidRPr="0025380F">
        <w:rPr>
          <w:rFonts w:ascii="Times New Roman" w:hAnsi="Times New Roman"/>
          <w:i/>
          <w:sz w:val="28"/>
          <w:szCs w:val="28"/>
        </w:rPr>
        <w:t>crimen</w:t>
      </w:r>
      <w:proofErr w:type="spellEnd"/>
      <w:r w:rsidR="005B5A22" w:rsidRPr="0025380F">
        <w:rPr>
          <w:rFonts w:ascii="Times New Roman" w:hAnsi="Times New Roman"/>
          <w:i/>
          <w:sz w:val="28"/>
          <w:szCs w:val="28"/>
        </w:rPr>
        <w:t xml:space="preserve">, </w:t>
      </w:r>
      <w:proofErr w:type="spellStart"/>
      <w:r w:rsidR="005B5A22" w:rsidRPr="0025380F">
        <w:rPr>
          <w:rFonts w:ascii="Times New Roman" w:hAnsi="Times New Roman"/>
          <w:i/>
          <w:sz w:val="28"/>
          <w:szCs w:val="28"/>
        </w:rPr>
        <w:t>nulla</w:t>
      </w:r>
      <w:proofErr w:type="spellEnd"/>
      <w:r w:rsidR="005B5A22" w:rsidRPr="0025380F">
        <w:rPr>
          <w:rFonts w:ascii="Times New Roman" w:hAnsi="Times New Roman"/>
          <w:i/>
          <w:sz w:val="28"/>
          <w:szCs w:val="28"/>
        </w:rPr>
        <w:t xml:space="preserve"> </w:t>
      </w:r>
      <w:proofErr w:type="spellStart"/>
      <w:r w:rsidR="005B5A22" w:rsidRPr="0025380F">
        <w:rPr>
          <w:rFonts w:ascii="Times New Roman" w:hAnsi="Times New Roman"/>
          <w:i/>
          <w:sz w:val="28"/>
          <w:szCs w:val="28"/>
        </w:rPr>
        <w:t>poena</w:t>
      </w:r>
      <w:proofErr w:type="spellEnd"/>
      <w:r w:rsidR="005B5A22" w:rsidRPr="0025380F">
        <w:rPr>
          <w:rFonts w:ascii="Times New Roman" w:hAnsi="Times New Roman"/>
          <w:i/>
          <w:sz w:val="28"/>
          <w:szCs w:val="28"/>
        </w:rPr>
        <w:t xml:space="preserve"> </w:t>
      </w:r>
      <w:proofErr w:type="spellStart"/>
      <w:r w:rsidR="005B5A22" w:rsidRPr="0025380F">
        <w:rPr>
          <w:rFonts w:ascii="Times New Roman" w:hAnsi="Times New Roman"/>
          <w:i/>
          <w:sz w:val="28"/>
          <w:szCs w:val="28"/>
        </w:rPr>
        <w:t>sine</w:t>
      </w:r>
      <w:proofErr w:type="spellEnd"/>
      <w:r w:rsidR="005B5A22" w:rsidRPr="0025380F">
        <w:rPr>
          <w:rFonts w:ascii="Times New Roman" w:hAnsi="Times New Roman"/>
          <w:i/>
          <w:sz w:val="28"/>
          <w:szCs w:val="28"/>
        </w:rPr>
        <w:t xml:space="preserve"> </w:t>
      </w:r>
      <w:proofErr w:type="spellStart"/>
      <w:r w:rsidR="005B5A22" w:rsidRPr="0025380F">
        <w:rPr>
          <w:rFonts w:ascii="Times New Roman" w:hAnsi="Times New Roman"/>
          <w:i/>
          <w:sz w:val="28"/>
          <w:szCs w:val="28"/>
        </w:rPr>
        <w:t>lege</w:t>
      </w:r>
      <w:proofErr w:type="spellEnd"/>
      <w:r w:rsidRPr="0073365D">
        <w:rPr>
          <w:rFonts w:ascii="Times New Roman" w:hAnsi="Times New Roman"/>
          <w:sz w:val="28"/>
          <w:szCs w:val="28"/>
        </w:rPr>
        <w:t>, але не забезпечує дотримання конституційних прав на повагу до людської гідності, судовий захист,</w:t>
      </w:r>
      <w:r w:rsidR="005B7450" w:rsidRPr="0073365D">
        <w:rPr>
          <w:rFonts w:ascii="Times New Roman" w:hAnsi="Times New Roman"/>
          <w:sz w:val="28"/>
          <w:szCs w:val="28"/>
        </w:rPr>
        <w:t xml:space="preserve"> принципу</w:t>
      </w:r>
      <w:r w:rsidRPr="0073365D">
        <w:rPr>
          <w:rFonts w:ascii="Times New Roman" w:hAnsi="Times New Roman"/>
          <w:sz w:val="28"/>
          <w:szCs w:val="28"/>
        </w:rPr>
        <w:t xml:space="preserve"> презумпції невинуватості. </w:t>
      </w:r>
    </w:p>
    <w:p w14:paraId="6A76033F" w14:textId="77777777" w:rsidR="00E272B1" w:rsidRPr="0073365D" w:rsidRDefault="00E272B1" w:rsidP="0025380F">
      <w:pPr>
        <w:spacing w:after="0" w:line="240" w:lineRule="auto"/>
        <w:ind w:firstLine="709"/>
        <w:jc w:val="both"/>
        <w:rPr>
          <w:rFonts w:ascii="Times New Roman" w:hAnsi="Times New Roman"/>
          <w:color w:val="000000" w:themeColor="text1"/>
          <w:sz w:val="28"/>
          <w:szCs w:val="28"/>
        </w:rPr>
      </w:pPr>
    </w:p>
    <w:p w14:paraId="53BB55DF" w14:textId="798AA8E4" w:rsidR="00AA2C17" w:rsidRPr="0073365D" w:rsidRDefault="00A217A0" w:rsidP="0025380F">
      <w:pPr>
        <w:spacing w:after="0" w:line="348" w:lineRule="auto"/>
        <w:ind w:firstLine="709"/>
        <w:jc w:val="both"/>
        <w:rPr>
          <w:rFonts w:ascii="Times New Roman" w:hAnsi="Times New Roman"/>
          <w:color w:val="000000" w:themeColor="text1"/>
          <w:sz w:val="28"/>
          <w:szCs w:val="28"/>
        </w:rPr>
      </w:pPr>
      <w:r w:rsidRPr="0073365D">
        <w:rPr>
          <w:rFonts w:ascii="Times New Roman" w:hAnsi="Times New Roman"/>
          <w:color w:val="000000" w:themeColor="text1"/>
          <w:sz w:val="28"/>
          <w:szCs w:val="28"/>
        </w:rPr>
        <w:t>4</w:t>
      </w:r>
      <w:r w:rsidR="00ED2614" w:rsidRPr="0073365D">
        <w:rPr>
          <w:rFonts w:ascii="Times New Roman" w:hAnsi="Times New Roman"/>
          <w:color w:val="000000" w:themeColor="text1"/>
          <w:sz w:val="28"/>
          <w:szCs w:val="28"/>
        </w:rPr>
        <w:t>.</w:t>
      </w:r>
      <w:r w:rsidR="00AA2C17" w:rsidRPr="0073365D">
        <w:rPr>
          <w:rFonts w:ascii="Times New Roman" w:hAnsi="Times New Roman"/>
          <w:color w:val="000000" w:themeColor="text1"/>
          <w:sz w:val="28"/>
          <w:szCs w:val="28"/>
        </w:rPr>
        <w:t xml:space="preserve"> Згідно з частиною другою статті 152 Конституції України, статтею 91 Закону України „Про Конституційний Суд України“ закони, інші акти або їх окремі приписи, що визнані неконституційними, втрачають чинність 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14:paraId="577E36ED" w14:textId="5F4E1332" w:rsidR="00A32C29" w:rsidRPr="0073365D" w:rsidRDefault="0073365D" w:rsidP="0025380F">
      <w:pPr>
        <w:spacing w:after="0" w:line="348" w:lineRule="auto"/>
        <w:ind w:firstLine="709"/>
        <w:jc w:val="both"/>
        <w:rPr>
          <w:rFonts w:ascii="Times New Roman" w:hAnsi="Times New Roman"/>
          <w:sz w:val="28"/>
          <w:szCs w:val="28"/>
        </w:rPr>
      </w:pPr>
      <w:r w:rsidRPr="0073365D">
        <w:rPr>
          <w:rFonts w:ascii="Times New Roman" w:hAnsi="Times New Roman"/>
          <w:color w:val="000000" w:themeColor="text1"/>
          <w:sz w:val="28"/>
          <w:szCs w:val="28"/>
        </w:rPr>
        <w:t>У</w:t>
      </w:r>
      <w:r w:rsidR="00A32C29" w:rsidRPr="0073365D">
        <w:rPr>
          <w:rFonts w:ascii="Times New Roman" w:hAnsi="Times New Roman"/>
          <w:color w:val="000000" w:themeColor="text1"/>
          <w:sz w:val="28"/>
          <w:szCs w:val="28"/>
        </w:rPr>
        <w:t xml:space="preserve">становивши невідповідність Конституції України (неконституційність) </w:t>
      </w:r>
      <w:r w:rsidR="00A32C29" w:rsidRPr="0073365D">
        <w:rPr>
          <w:rFonts w:ascii="Times New Roman" w:hAnsi="Times New Roman"/>
          <w:sz w:val="28"/>
          <w:szCs w:val="28"/>
        </w:rPr>
        <w:t>пункту 4 частини першої статті 284 Кодексу, Конституційний Суд України вважає за доцільне відтермінувати втрату чинності цим пунктом на три місяці з дн</w:t>
      </w:r>
      <w:r w:rsidRPr="0073365D">
        <w:rPr>
          <w:rFonts w:ascii="Times New Roman" w:hAnsi="Times New Roman"/>
          <w:sz w:val="28"/>
          <w:szCs w:val="28"/>
        </w:rPr>
        <w:t>я</w:t>
      </w:r>
      <w:r w:rsidR="00A32C29" w:rsidRPr="0073365D">
        <w:rPr>
          <w:rFonts w:ascii="Times New Roman" w:hAnsi="Times New Roman"/>
          <w:sz w:val="28"/>
          <w:szCs w:val="28"/>
        </w:rPr>
        <w:t xml:space="preserve"> ухвалення Конституційним Судом України рішення про його неконституційність.</w:t>
      </w:r>
    </w:p>
    <w:p w14:paraId="5D3DB0E0" w14:textId="64B3D68B" w:rsidR="00A32C29" w:rsidRPr="0073365D" w:rsidRDefault="00A32C29" w:rsidP="0025380F">
      <w:pPr>
        <w:spacing w:after="0" w:line="348" w:lineRule="auto"/>
        <w:ind w:firstLine="709"/>
        <w:jc w:val="both"/>
        <w:rPr>
          <w:rFonts w:ascii="Times New Roman" w:hAnsi="Times New Roman"/>
          <w:color w:val="000000" w:themeColor="text1"/>
          <w:sz w:val="28"/>
          <w:szCs w:val="28"/>
        </w:rPr>
      </w:pPr>
      <w:r w:rsidRPr="0073365D">
        <w:rPr>
          <w:rFonts w:ascii="Times New Roman" w:hAnsi="Times New Roman"/>
          <w:sz w:val="28"/>
          <w:szCs w:val="28"/>
        </w:rPr>
        <w:t xml:space="preserve">У </w:t>
      </w:r>
      <w:proofErr w:type="spellStart"/>
      <w:r w:rsidRPr="0073365D">
        <w:rPr>
          <w:rFonts w:ascii="Times New Roman" w:hAnsi="Times New Roman"/>
          <w:sz w:val="28"/>
          <w:szCs w:val="28"/>
        </w:rPr>
        <w:t>звʼязку</w:t>
      </w:r>
      <w:proofErr w:type="spellEnd"/>
      <w:r w:rsidRPr="0073365D">
        <w:rPr>
          <w:rFonts w:ascii="Times New Roman" w:hAnsi="Times New Roman"/>
          <w:sz w:val="28"/>
          <w:szCs w:val="28"/>
        </w:rPr>
        <w:t xml:space="preserve"> з наведеним Верховна Рада України має привести нормативне регулювання, встановлене пунктом 4 частини першої статті 284 Кодексу, що визнаний неконституційним, у відповідність із Конституцією України та цим Рішенням.</w:t>
      </w:r>
    </w:p>
    <w:p w14:paraId="31490008" w14:textId="03237219" w:rsidR="00E272B1" w:rsidRPr="0073365D" w:rsidRDefault="00E272B1" w:rsidP="0025380F">
      <w:pPr>
        <w:spacing w:after="0" w:line="240" w:lineRule="auto"/>
        <w:ind w:firstLine="709"/>
        <w:jc w:val="both"/>
        <w:rPr>
          <w:rFonts w:ascii="Times New Roman" w:hAnsi="Times New Roman"/>
          <w:color w:val="000000" w:themeColor="text1"/>
          <w:sz w:val="28"/>
          <w:szCs w:val="28"/>
        </w:rPr>
      </w:pPr>
    </w:p>
    <w:p w14:paraId="4AA14178" w14:textId="1BDABB1D" w:rsidR="00796261" w:rsidRPr="0073365D" w:rsidRDefault="00796261" w:rsidP="0025380F">
      <w:pPr>
        <w:spacing w:after="0" w:line="348" w:lineRule="auto"/>
        <w:ind w:firstLine="709"/>
        <w:jc w:val="both"/>
        <w:rPr>
          <w:rFonts w:ascii="Times New Roman" w:hAnsi="Times New Roman"/>
          <w:color w:val="000000" w:themeColor="text1"/>
          <w:sz w:val="28"/>
          <w:szCs w:val="28"/>
        </w:rPr>
      </w:pPr>
      <w:r w:rsidRPr="0073365D">
        <w:rPr>
          <w:rFonts w:ascii="Times New Roman" w:hAnsi="Times New Roman"/>
          <w:color w:val="000000" w:themeColor="text1"/>
          <w:sz w:val="28"/>
          <w:szCs w:val="28"/>
        </w:rPr>
        <w:t>Ураховуючи викладене та керуючись статтями 147, 150, 151</w:t>
      </w:r>
      <w:r w:rsidRPr="0073365D">
        <w:rPr>
          <w:rFonts w:ascii="Times New Roman" w:hAnsi="Times New Roman"/>
          <w:color w:val="000000" w:themeColor="text1"/>
          <w:sz w:val="28"/>
          <w:szCs w:val="28"/>
          <w:vertAlign w:val="superscript"/>
        </w:rPr>
        <w:t>1</w:t>
      </w:r>
      <w:r w:rsidRPr="0073365D">
        <w:rPr>
          <w:rFonts w:ascii="Times New Roman" w:hAnsi="Times New Roman"/>
          <w:color w:val="000000" w:themeColor="text1"/>
          <w:sz w:val="28"/>
          <w:szCs w:val="28"/>
        </w:rPr>
        <w:t>, 151</w:t>
      </w:r>
      <w:r w:rsidRPr="0073365D">
        <w:rPr>
          <w:rFonts w:ascii="Times New Roman" w:hAnsi="Times New Roman"/>
          <w:color w:val="000000" w:themeColor="text1"/>
          <w:sz w:val="28"/>
          <w:szCs w:val="28"/>
          <w:vertAlign w:val="superscript"/>
        </w:rPr>
        <w:t>2</w:t>
      </w:r>
      <w:r w:rsidRPr="0073365D">
        <w:rPr>
          <w:rFonts w:ascii="Times New Roman" w:hAnsi="Times New Roman"/>
          <w:color w:val="000000" w:themeColor="text1"/>
          <w:sz w:val="28"/>
          <w:szCs w:val="28"/>
        </w:rPr>
        <w:t>, 152, 153 К</w:t>
      </w:r>
      <w:r w:rsidR="005C539E" w:rsidRPr="0073365D">
        <w:rPr>
          <w:rFonts w:ascii="Times New Roman" w:hAnsi="Times New Roman"/>
          <w:color w:val="000000" w:themeColor="text1"/>
          <w:sz w:val="28"/>
          <w:szCs w:val="28"/>
        </w:rPr>
        <w:t xml:space="preserve">онституції України, на підставі </w:t>
      </w:r>
      <w:hyperlink r:id="rId16" w:anchor="n26" w:tgtFrame="_blank" w:history="1">
        <w:r w:rsidRPr="0073365D">
          <w:rPr>
            <w:rFonts w:ascii="Times New Roman" w:hAnsi="Times New Roman"/>
            <w:color w:val="000000" w:themeColor="text1"/>
            <w:sz w:val="28"/>
            <w:szCs w:val="28"/>
          </w:rPr>
          <w:t>статей 7, 32, 36, 65, 67, 74, 84, 88, 89, 91, 92, 94</w:t>
        </w:r>
      </w:hyperlink>
      <w:r w:rsidRPr="0073365D">
        <w:rPr>
          <w:rFonts w:ascii="Times New Roman" w:hAnsi="Times New Roman"/>
          <w:i/>
          <w:color w:val="000000" w:themeColor="text1"/>
          <w:sz w:val="28"/>
          <w:szCs w:val="28"/>
        </w:rPr>
        <w:t xml:space="preserve"> </w:t>
      </w:r>
      <w:r w:rsidRPr="0073365D">
        <w:rPr>
          <w:rFonts w:ascii="Times New Roman" w:hAnsi="Times New Roman"/>
          <w:color w:val="000000" w:themeColor="text1"/>
          <w:sz w:val="28"/>
          <w:szCs w:val="28"/>
        </w:rPr>
        <w:t xml:space="preserve">Закону України </w:t>
      </w:r>
      <w:r w:rsidRPr="0073365D">
        <w:rPr>
          <w:rFonts w:ascii="Times New Roman" w:hAnsi="Times New Roman"/>
          <w:sz w:val="28"/>
          <w:szCs w:val="28"/>
        </w:rPr>
        <w:t>„</w:t>
      </w:r>
      <w:r w:rsidRPr="0073365D">
        <w:rPr>
          <w:rFonts w:ascii="Times New Roman" w:hAnsi="Times New Roman"/>
          <w:color w:val="000000" w:themeColor="text1"/>
          <w:sz w:val="28"/>
          <w:szCs w:val="28"/>
        </w:rPr>
        <w:t>Про Конституційний Суд України</w:t>
      </w:r>
      <w:r w:rsidRPr="0073365D">
        <w:rPr>
          <w:rFonts w:ascii="Times New Roman" w:hAnsi="Times New Roman"/>
          <w:sz w:val="28"/>
          <w:szCs w:val="28"/>
        </w:rPr>
        <w:t>“</w:t>
      </w:r>
      <w:r w:rsidRPr="0073365D">
        <w:rPr>
          <w:rFonts w:ascii="Times New Roman" w:hAnsi="Times New Roman"/>
          <w:color w:val="000000" w:themeColor="text1"/>
          <w:sz w:val="28"/>
          <w:szCs w:val="28"/>
        </w:rPr>
        <w:t xml:space="preserve"> </w:t>
      </w:r>
    </w:p>
    <w:p w14:paraId="2759780E" w14:textId="77777777" w:rsidR="00796261" w:rsidRPr="0073365D" w:rsidRDefault="00796261" w:rsidP="0025380F">
      <w:pPr>
        <w:spacing w:after="0" w:line="240" w:lineRule="auto"/>
        <w:ind w:firstLine="709"/>
        <w:jc w:val="center"/>
        <w:rPr>
          <w:rFonts w:ascii="Times New Roman" w:hAnsi="Times New Roman"/>
          <w:color w:val="000000" w:themeColor="text1"/>
          <w:sz w:val="28"/>
          <w:szCs w:val="28"/>
        </w:rPr>
      </w:pPr>
    </w:p>
    <w:p w14:paraId="2E5F744C" w14:textId="77777777" w:rsidR="00796261" w:rsidRPr="0073365D" w:rsidRDefault="00796261" w:rsidP="0025380F">
      <w:pPr>
        <w:spacing w:after="0" w:line="348" w:lineRule="auto"/>
        <w:ind w:firstLine="142"/>
        <w:jc w:val="center"/>
        <w:rPr>
          <w:rFonts w:ascii="Times New Roman" w:eastAsia="Times New Roman" w:hAnsi="Times New Roman"/>
          <w:b/>
          <w:sz w:val="28"/>
          <w:szCs w:val="28"/>
          <w:lang w:eastAsia="x-none"/>
        </w:rPr>
      </w:pPr>
      <w:bookmarkStart w:id="10" w:name="_Hlk101426904"/>
      <w:r w:rsidRPr="0073365D">
        <w:rPr>
          <w:rFonts w:ascii="Times New Roman" w:eastAsia="Times New Roman" w:hAnsi="Times New Roman"/>
          <w:b/>
          <w:sz w:val="28"/>
          <w:szCs w:val="28"/>
          <w:lang w:eastAsia="x-none"/>
        </w:rPr>
        <w:t>Конституційний Суд України</w:t>
      </w:r>
    </w:p>
    <w:p w14:paraId="792BAEF9" w14:textId="166750A2" w:rsidR="00796261" w:rsidRPr="0073365D" w:rsidRDefault="00796261" w:rsidP="0025380F">
      <w:pPr>
        <w:spacing w:after="0" w:line="348" w:lineRule="auto"/>
        <w:ind w:firstLine="142"/>
        <w:jc w:val="center"/>
        <w:rPr>
          <w:rFonts w:ascii="Times New Roman" w:eastAsia="Times New Roman" w:hAnsi="Times New Roman"/>
          <w:b/>
          <w:sz w:val="28"/>
          <w:szCs w:val="28"/>
          <w:lang w:eastAsia="x-none"/>
        </w:rPr>
      </w:pPr>
      <w:r w:rsidRPr="0073365D">
        <w:rPr>
          <w:rFonts w:ascii="Times New Roman" w:eastAsia="Times New Roman" w:hAnsi="Times New Roman"/>
          <w:b/>
          <w:sz w:val="28"/>
          <w:szCs w:val="28"/>
          <w:lang w:eastAsia="x-none"/>
        </w:rPr>
        <w:t>у х в а л и в:</w:t>
      </w:r>
    </w:p>
    <w:p w14:paraId="26587EAE" w14:textId="77777777" w:rsidR="001C7247" w:rsidRPr="0073365D" w:rsidRDefault="001C7247" w:rsidP="0025380F">
      <w:pPr>
        <w:shd w:val="clear" w:color="auto" w:fill="FFFFFF"/>
        <w:spacing w:after="0" w:line="240" w:lineRule="auto"/>
        <w:ind w:firstLine="709"/>
        <w:jc w:val="center"/>
        <w:rPr>
          <w:rFonts w:ascii="Times New Roman" w:hAnsi="Times New Roman"/>
          <w:bCs/>
          <w:color w:val="000000"/>
          <w:spacing w:val="30"/>
          <w:sz w:val="28"/>
          <w:szCs w:val="28"/>
        </w:rPr>
      </w:pPr>
    </w:p>
    <w:p w14:paraId="7FE2F229" w14:textId="3D32E825" w:rsidR="00F22332" w:rsidRPr="0073365D" w:rsidRDefault="001C7247" w:rsidP="0025380F">
      <w:pPr>
        <w:spacing w:after="0" w:line="348" w:lineRule="auto"/>
        <w:ind w:firstLine="709"/>
        <w:jc w:val="both"/>
        <w:rPr>
          <w:rFonts w:ascii="Times New Roman" w:hAnsi="Times New Roman"/>
          <w:sz w:val="28"/>
          <w:szCs w:val="28"/>
        </w:rPr>
      </w:pPr>
      <w:r w:rsidRPr="0073365D">
        <w:rPr>
          <w:rFonts w:ascii="Times New Roman" w:hAnsi="Times New Roman"/>
          <w:sz w:val="28"/>
          <w:szCs w:val="28"/>
        </w:rPr>
        <w:t xml:space="preserve">1. </w:t>
      </w:r>
      <w:bookmarkStart w:id="11" w:name="_Hlk100653587"/>
      <w:r w:rsidR="00F22332" w:rsidRPr="0073365D">
        <w:rPr>
          <w:rFonts w:ascii="Times New Roman" w:hAnsi="Times New Roman"/>
          <w:sz w:val="28"/>
          <w:szCs w:val="28"/>
        </w:rPr>
        <w:t xml:space="preserve">Визнати таким, що не відповідає Конституції України </w:t>
      </w:r>
      <w:r w:rsidR="00F22332" w:rsidRPr="0073365D">
        <w:rPr>
          <w:rFonts w:ascii="Times New Roman" w:hAnsi="Times New Roman"/>
          <w:sz w:val="28"/>
          <w:szCs w:val="28"/>
        </w:rPr>
        <w:br/>
        <w:t>(є неконституційним), пункт 4 частини першої статті 284 Кримінального процесуального кодексу України.</w:t>
      </w:r>
    </w:p>
    <w:p w14:paraId="608D3588" w14:textId="1F32EE0C" w:rsidR="00FB5015" w:rsidRPr="0073365D" w:rsidRDefault="00FB5015" w:rsidP="0025380F">
      <w:pPr>
        <w:spacing w:after="0" w:line="240" w:lineRule="auto"/>
        <w:ind w:firstLine="709"/>
        <w:jc w:val="both"/>
        <w:rPr>
          <w:rFonts w:ascii="Times New Roman" w:hAnsi="Times New Roman"/>
          <w:sz w:val="28"/>
          <w:szCs w:val="28"/>
        </w:rPr>
      </w:pPr>
    </w:p>
    <w:p w14:paraId="2F521D70" w14:textId="3366819F" w:rsidR="00346B43" w:rsidRPr="0073365D" w:rsidRDefault="00346B43" w:rsidP="0025380F">
      <w:pPr>
        <w:spacing w:after="0" w:line="348" w:lineRule="auto"/>
        <w:ind w:firstLine="709"/>
        <w:jc w:val="both"/>
        <w:rPr>
          <w:rFonts w:ascii="Times New Roman" w:hAnsi="Times New Roman"/>
          <w:sz w:val="28"/>
          <w:szCs w:val="28"/>
        </w:rPr>
      </w:pPr>
      <w:r w:rsidRPr="0073365D">
        <w:rPr>
          <w:rFonts w:ascii="Times New Roman" w:hAnsi="Times New Roman"/>
          <w:sz w:val="28"/>
          <w:szCs w:val="28"/>
        </w:rPr>
        <w:t xml:space="preserve">2. </w:t>
      </w:r>
      <w:bookmarkStart w:id="12" w:name="_Hlk100654138"/>
      <w:r w:rsidRPr="0073365D">
        <w:rPr>
          <w:rFonts w:ascii="Times New Roman" w:hAnsi="Times New Roman"/>
          <w:sz w:val="28"/>
          <w:szCs w:val="28"/>
        </w:rPr>
        <w:t xml:space="preserve">Пункт 4 частини </w:t>
      </w:r>
      <w:r w:rsidR="00A32405" w:rsidRPr="0073365D">
        <w:rPr>
          <w:rFonts w:ascii="Times New Roman" w:hAnsi="Times New Roman"/>
          <w:sz w:val="28"/>
          <w:szCs w:val="28"/>
        </w:rPr>
        <w:t>першої статті 284 Кримінального</w:t>
      </w:r>
      <w:r w:rsidR="0073365D" w:rsidRPr="0073365D">
        <w:rPr>
          <w:rFonts w:ascii="Times New Roman" w:hAnsi="Times New Roman"/>
          <w:sz w:val="28"/>
          <w:szCs w:val="28"/>
        </w:rPr>
        <w:t xml:space="preserve"> </w:t>
      </w:r>
      <w:r w:rsidRPr="0073365D">
        <w:rPr>
          <w:rFonts w:ascii="Times New Roman" w:hAnsi="Times New Roman"/>
          <w:sz w:val="28"/>
          <w:szCs w:val="28"/>
        </w:rPr>
        <w:t>процесуального кодексу України</w:t>
      </w:r>
      <w:bookmarkEnd w:id="12"/>
      <w:r w:rsidR="00A32405" w:rsidRPr="0073365D">
        <w:rPr>
          <w:rFonts w:ascii="Times New Roman" w:hAnsi="Times New Roman"/>
          <w:sz w:val="28"/>
          <w:szCs w:val="28"/>
        </w:rPr>
        <w:t>, визнаний неконституційним,</w:t>
      </w:r>
      <w:r w:rsidR="0073365D" w:rsidRPr="0073365D">
        <w:rPr>
          <w:rFonts w:ascii="Times New Roman" w:hAnsi="Times New Roman"/>
          <w:sz w:val="28"/>
          <w:szCs w:val="28"/>
        </w:rPr>
        <w:t xml:space="preserve"> </w:t>
      </w:r>
      <w:r w:rsidRPr="0073365D">
        <w:rPr>
          <w:rFonts w:ascii="Times New Roman" w:hAnsi="Times New Roman"/>
          <w:sz w:val="28"/>
          <w:szCs w:val="28"/>
        </w:rPr>
        <w:t>втрача</w:t>
      </w:r>
      <w:r w:rsidR="00BE7D97" w:rsidRPr="0073365D">
        <w:rPr>
          <w:rFonts w:ascii="Times New Roman" w:hAnsi="Times New Roman"/>
          <w:sz w:val="28"/>
          <w:szCs w:val="28"/>
        </w:rPr>
        <w:t>є</w:t>
      </w:r>
      <w:r w:rsidRPr="0073365D">
        <w:rPr>
          <w:rFonts w:ascii="Times New Roman" w:hAnsi="Times New Roman"/>
          <w:sz w:val="28"/>
          <w:szCs w:val="28"/>
        </w:rPr>
        <w:t xml:space="preserve"> чинність через три місяці</w:t>
      </w:r>
      <w:r w:rsidR="00A32405" w:rsidRPr="0073365D">
        <w:rPr>
          <w:rFonts w:ascii="Times New Roman" w:hAnsi="Times New Roman"/>
          <w:sz w:val="28"/>
          <w:szCs w:val="28"/>
        </w:rPr>
        <w:t xml:space="preserve"> з дня</w:t>
      </w:r>
      <w:r w:rsidR="00A32C29" w:rsidRPr="0073365D">
        <w:rPr>
          <w:rFonts w:ascii="Times New Roman" w:hAnsi="Times New Roman"/>
          <w:sz w:val="28"/>
          <w:szCs w:val="28"/>
        </w:rPr>
        <w:t xml:space="preserve"> ухвалення Конституційним Судом України цього Рішення</w:t>
      </w:r>
      <w:r w:rsidRPr="0073365D">
        <w:rPr>
          <w:rFonts w:ascii="Times New Roman" w:hAnsi="Times New Roman"/>
          <w:sz w:val="28"/>
          <w:szCs w:val="28"/>
        </w:rPr>
        <w:t xml:space="preserve">. </w:t>
      </w:r>
    </w:p>
    <w:p w14:paraId="4303E089" w14:textId="243A7413" w:rsidR="00346B43" w:rsidRPr="0073365D" w:rsidRDefault="00031BC2" w:rsidP="0073365D">
      <w:pPr>
        <w:shd w:val="clear" w:color="auto" w:fill="FFFFFF"/>
        <w:spacing w:after="0" w:line="348" w:lineRule="auto"/>
        <w:ind w:firstLine="709"/>
        <w:jc w:val="both"/>
        <w:rPr>
          <w:rFonts w:ascii="Times New Roman" w:hAnsi="Times New Roman"/>
          <w:color w:val="000000"/>
          <w:sz w:val="28"/>
          <w:szCs w:val="28"/>
        </w:rPr>
      </w:pPr>
      <w:r w:rsidRPr="0073365D">
        <w:rPr>
          <w:rFonts w:ascii="Times New Roman" w:hAnsi="Times New Roman"/>
          <w:sz w:val="28"/>
          <w:szCs w:val="28"/>
        </w:rPr>
        <w:lastRenderedPageBreak/>
        <w:t>3</w:t>
      </w:r>
      <w:r w:rsidR="00346B43" w:rsidRPr="0073365D">
        <w:rPr>
          <w:rFonts w:ascii="Times New Roman" w:hAnsi="Times New Roman"/>
          <w:sz w:val="28"/>
          <w:szCs w:val="28"/>
        </w:rPr>
        <w:t xml:space="preserve">. Верховній Раді України привести нормативне регулювання, встановлене </w:t>
      </w:r>
      <w:r w:rsidR="00BE7D97" w:rsidRPr="0073365D">
        <w:rPr>
          <w:rFonts w:ascii="Times New Roman" w:eastAsia="Times New Roman" w:hAnsi="Times New Roman"/>
          <w:sz w:val="28"/>
          <w:szCs w:val="28"/>
          <w:lang w:eastAsia="uk-UA"/>
        </w:rPr>
        <w:t>пунктом</w:t>
      </w:r>
      <w:r w:rsidR="00346B43" w:rsidRPr="0073365D">
        <w:rPr>
          <w:rFonts w:ascii="Times New Roman" w:eastAsia="Times New Roman" w:hAnsi="Times New Roman"/>
          <w:sz w:val="28"/>
          <w:szCs w:val="28"/>
          <w:lang w:eastAsia="uk-UA"/>
        </w:rPr>
        <w:t xml:space="preserve"> 4 частини першої статті 284 Кримінального процесуального кодексу України</w:t>
      </w:r>
      <w:r w:rsidR="00346B43" w:rsidRPr="0073365D">
        <w:rPr>
          <w:rFonts w:ascii="Times New Roman" w:hAnsi="Times New Roman"/>
          <w:sz w:val="28"/>
          <w:szCs w:val="28"/>
        </w:rPr>
        <w:t>,</w:t>
      </w:r>
      <w:r w:rsidR="0073365D" w:rsidRPr="0073365D">
        <w:rPr>
          <w:rFonts w:ascii="Times New Roman" w:hAnsi="Times New Roman"/>
          <w:sz w:val="28"/>
          <w:szCs w:val="28"/>
        </w:rPr>
        <w:t xml:space="preserve"> що визнаний некон</w:t>
      </w:r>
      <w:r w:rsidR="0073365D">
        <w:rPr>
          <w:rFonts w:ascii="Times New Roman" w:hAnsi="Times New Roman"/>
          <w:sz w:val="28"/>
          <w:szCs w:val="28"/>
        </w:rPr>
        <w:t>с</w:t>
      </w:r>
      <w:r w:rsidR="0073365D" w:rsidRPr="0073365D">
        <w:rPr>
          <w:rFonts w:ascii="Times New Roman" w:hAnsi="Times New Roman"/>
          <w:sz w:val="28"/>
          <w:szCs w:val="28"/>
        </w:rPr>
        <w:t xml:space="preserve">титуційним, </w:t>
      </w:r>
      <w:r w:rsidR="00346B43" w:rsidRPr="0073365D">
        <w:rPr>
          <w:rFonts w:ascii="Times New Roman" w:hAnsi="Times New Roman"/>
          <w:sz w:val="28"/>
          <w:szCs w:val="28"/>
        </w:rPr>
        <w:t>у відповідність із Конституцією України та цим Рішенням.</w:t>
      </w:r>
    </w:p>
    <w:bookmarkEnd w:id="11"/>
    <w:p w14:paraId="14663B16" w14:textId="72516CF8" w:rsidR="00BE7D97" w:rsidRPr="0073365D" w:rsidRDefault="00BE7D97" w:rsidP="0073365D">
      <w:pPr>
        <w:shd w:val="clear" w:color="auto" w:fill="FFFFFF"/>
        <w:spacing w:after="0" w:line="348" w:lineRule="auto"/>
        <w:ind w:firstLine="709"/>
        <w:jc w:val="both"/>
        <w:rPr>
          <w:rFonts w:ascii="Times New Roman" w:eastAsia="Times New Roman" w:hAnsi="Times New Roman"/>
          <w:b/>
          <w:bCs/>
          <w:color w:val="000000"/>
          <w:sz w:val="28"/>
          <w:szCs w:val="28"/>
          <w:lang w:eastAsia="uk-UA"/>
        </w:rPr>
      </w:pPr>
    </w:p>
    <w:bookmarkEnd w:id="10"/>
    <w:p w14:paraId="0940577B" w14:textId="1F0EC347" w:rsidR="00796261" w:rsidRPr="0073365D" w:rsidRDefault="00BE7D97" w:rsidP="0073365D">
      <w:pPr>
        <w:shd w:val="clear" w:color="auto" w:fill="FFFFFF"/>
        <w:spacing w:after="0" w:line="348" w:lineRule="auto"/>
        <w:ind w:firstLine="709"/>
        <w:jc w:val="both"/>
        <w:rPr>
          <w:rFonts w:ascii="Times New Roman" w:hAnsi="Times New Roman"/>
          <w:color w:val="000000" w:themeColor="text1"/>
          <w:sz w:val="28"/>
          <w:szCs w:val="28"/>
        </w:rPr>
      </w:pPr>
      <w:r w:rsidRPr="0073365D">
        <w:rPr>
          <w:rFonts w:ascii="Times New Roman" w:eastAsia="Times New Roman" w:hAnsi="Times New Roman"/>
          <w:color w:val="000000"/>
          <w:sz w:val="28"/>
          <w:szCs w:val="28"/>
          <w:lang w:eastAsia="uk-UA"/>
        </w:rPr>
        <w:t>4</w:t>
      </w:r>
      <w:r w:rsidR="005C539E" w:rsidRPr="0073365D">
        <w:rPr>
          <w:rFonts w:ascii="Times New Roman" w:hAnsi="Times New Roman"/>
          <w:color w:val="000000" w:themeColor="text1"/>
          <w:sz w:val="28"/>
          <w:szCs w:val="28"/>
        </w:rPr>
        <w:t xml:space="preserve">. </w:t>
      </w:r>
      <w:r w:rsidR="00796261" w:rsidRPr="0073365D">
        <w:rPr>
          <w:rFonts w:ascii="Times New Roman" w:hAnsi="Times New Roman"/>
          <w:color w:val="000000" w:themeColor="text1"/>
          <w:sz w:val="28"/>
          <w:szCs w:val="28"/>
        </w:rPr>
        <w:t>Рішення Конституційного Суду України є обов’язковим, остаточним та таким, що не може бути оскаржено.</w:t>
      </w:r>
    </w:p>
    <w:p w14:paraId="0468B346" w14:textId="77777777" w:rsidR="00796261" w:rsidRPr="0073365D" w:rsidRDefault="00796261" w:rsidP="0073365D">
      <w:pPr>
        <w:shd w:val="clear" w:color="auto" w:fill="FFFFFF"/>
        <w:spacing w:after="0" w:line="348" w:lineRule="auto"/>
        <w:ind w:firstLine="709"/>
        <w:jc w:val="both"/>
        <w:rPr>
          <w:rFonts w:ascii="Times New Roman" w:hAnsi="Times New Roman"/>
          <w:color w:val="000000" w:themeColor="text1"/>
          <w:sz w:val="28"/>
          <w:szCs w:val="28"/>
        </w:rPr>
      </w:pPr>
    </w:p>
    <w:p w14:paraId="3FB230A3" w14:textId="77777777" w:rsidR="00796261" w:rsidRPr="0073365D" w:rsidRDefault="00796261" w:rsidP="0073365D">
      <w:pPr>
        <w:shd w:val="clear" w:color="auto" w:fill="FFFFFF"/>
        <w:spacing w:after="0" w:line="348" w:lineRule="auto"/>
        <w:ind w:firstLine="709"/>
        <w:jc w:val="both"/>
        <w:rPr>
          <w:rFonts w:ascii="Times New Roman" w:hAnsi="Times New Roman"/>
          <w:color w:val="000000" w:themeColor="text1"/>
          <w:sz w:val="28"/>
          <w:szCs w:val="28"/>
        </w:rPr>
      </w:pPr>
      <w:bookmarkStart w:id="13" w:name="n70"/>
      <w:bookmarkEnd w:id="13"/>
      <w:r w:rsidRPr="0073365D">
        <w:rPr>
          <w:rFonts w:ascii="Times New Roman" w:hAnsi="Times New Roman"/>
          <w:color w:val="000000" w:themeColor="text1"/>
          <w:sz w:val="28"/>
          <w:szCs w:val="28"/>
        </w:rPr>
        <w:t xml:space="preserve">Рішення Конституційного Суду України підлягає опублікуванню у </w:t>
      </w:r>
      <w:r w:rsidRPr="0073365D">
        <w:rPr>
          <w:rFonts w:ascii="Times New Roman" w:hAnsi="Times New Roman"/>
          <w:sz w:val="28"/>
          <w:szCs w:val="28"/>
        </w:rPr>
        <w:t>„</w:t>
      </w:r>
      <w:r w:rsidRPr="0073365D">
        <w:rPr>
          <w:rFonts w:ascii="Times New Roman" w:hAnsi="Times New Roman"/>
          <w:color w:val="000000" w:themeColor="text1"/>
          <w:sz w:val="28"/>
          <w:szCs w:val="28"/>
        </w:rPr>
        <w:t>Віснику Конституційного Суду України</w:t>
      </w:r>
      <w:r w:rsidRPr="0073365D">
        <w:rPr>
          <w:rFonts w:ascii="Times New Roman" w:hAnsi="Times New Roman"/>
          <w:sz w:val="28"/>
          <w:szCs w:val="28"/>
        </w:rPr>
        <w:t>“</w:t>
      </w:r>
      <w:r w:rsidRPr="0073365D">
        <w:rPr>
          <w:rFonts w:ascii="Times New Roman" w:hAnsi="Times New Roman"/>
          <w:color w:val="000000" w:themeColor="text1"/>
          <w:sz w:val="28"/>
          <w:szCs w:val="28"/>
        </w:rPr>
        <w:t>.</w:t>
      </w:r>
    </w:p>
    <w:p w14:paraId="3200BD80" w14:textId="77777777" w:rsidR="00796261" w:rsidRPr="0073365D" w:rsidRDefault="00796261" w:rsidP="00D31680">
      <w:pPr>
        <w:shd w:val="clear" w:color="auto" w:fill="FFFFFF"/>
        <w:spacing w:after="0" w:line="240" w:lineRule="auto"/>
        <w:ind w:firstLine="709"/>
        <w:jc w:val="both"/>
        <w:rPr>
          <w:rFonts w:ascii="Times New Roman" w:hAnsi="Times New Roman"/>
          <w:color w:val="000000" w:themeColor="text1"/>
          <w:sz w:val="28"/>
          <w:szCs w:val="28"/>
        </w:rPr>
      </w:pPr>
    </w:p>
    <w:p w14:paraId="61729AA2" w14:textId="372B6C37" w:rsidR="00796261" w:rsidRDefault="00796261" w:rsidP="00D31680">
      <w:pPr>
        <w:shd w:val="clear" w:color="auto" w:fill="FFFFFF"/>
        <w:spacing w:after="0" w:line="240" w:lineRule="auto"/>
        <w:ind w:firstLine="709"/>
        <w:jc w:val="both"/>
        <w:rPr>
          <w:rFonts w:ascii="Times New Roman" w:hAnsi="Times New Roman"/>
          <w:color w:val="000000" w:themeColor="text1"/>
          <w:sz w:val="28"/>
          <w:szCs w:val="28"/>
        </w:rPr>
      </w:pPr>
    </w:p>
    <w:p w14:paraId="17E353E6" w14:textId="77777777" w:rsidR="006F21E1" w:rsidRPr="0073365D" w:rsidRDefault="006F21E1" w:rsidP="00D31680">
      <w:pPr>
        <w:shd w:val="clear" w:color="auto" w:fill="FFFFFF"/>
        <w:spacing w:after="0" w:line="240" w:lineRule="auto"/>
        <w:ind w:firstLine="709"/>
        <w:jc w:val="both"/>
        <w:rPr>
          <w:rFonts w:ascii="Times New Roman" w:hAnsi="Times New Roman"/>
          <w:color w:val="000000" w:themeColor="text1"/>
          <w:sz w:val="28"/>
          <w:szCs w:val="28"/>
        </w:rPr>
      </w:pPr>
    </w:p>
    <w:p w14:paraId="3FB66F32" w14:textId="77777777" w:rsidR="006F21E1" w:rsidRPr="006F21E1" w:rsidRDefault="006F21E1" w:rsidP="006F21E1">
      <w:pPr>
        <w:shd w:val="clear" w:color="auto" w:fill="FFFFFF"/>
        <w:spacing w:after="0" w:line="240" w:lineRule="auto"/>
        <w:ind w:left="4254"/>
        <w:jc w:val="center"/>
        <w:rPr>
          <w:rFonts w:ascii="Times New Roman" w:eastAsia="Times New Roman" w:hAnsi="Times New Roman"/>
          <w:b/>
          <w:caps/>
          <w:sz w:val="28"/>
          <w:szCs w:val="28"/>
        </w:rPr>
      </w:pPr>
      <w:r w:rsidRPr="006F21E1">
        <w:rPr>
          <w:rFonts w:ascii="Times New Roman" w:eastAsia="Times New Roman" w:hAnsi="Times New Roman"/>
          <w:b/>
          <w:caps/>
          <w:sz w:val="28"/>
          <w:szCs w:val="28"/>
        </w:rPr>
        <w:t>Другий сенат</w:t>
      </w:r>
    </w:p>
    <w:p w14:paraId="0AD17D76" w14:textId="24BE9DBF" w:rsidR="00D31680" w:rsidRPr="006F21E1" w:rsidRDefault="006F21E1" w:rsidP="006F21E1">
      <w:pPr>
        <w:shd w:val="clear" w:color="auto" w:fill="FFFFFF"/>
        <w:spacing w:after="0" w:line="240" w:lineRule="auto"/>
        <w:ind w:left="4254"/>
        <w:jc w:val="center"/>
        <w:rPr>
          <w:rFonts w:ascii="Times New Roman" w:hAnsi="Times New Roman"/>
          <w:b/>
          <w:caps/>
          <w:color w:val="000000" w:themeColor="text1"/>
          <w:sz w:val="28"/>
          <w:szCs w:val="28"/>
        </w:rPr>
      </w:pPr>
      <w:r w:rsidRPr="006F21E1">
        <w:rPr>
          <w:rFonts w:ascii="Times New Roman" w:eastAsia="Times New Roman" w:hAnsi="Times New Roman"/>
          <w:b/>
          <w:caps/>
          <w:sz w:val="28"/>
          <w:szCs w:val="28"/>
        </w:rPr>
        <w:t>Конституційного Суду України</w:t>
      </w:r>
    </w:p>
    <w:sectPr w:rsidR="00D31680" w:rsidRPr="006F21E1" w:rsidSect="00D31680">
      <w:headerReference w:type="default" r:id="rId17"/>
      <w:footerReference w:type="default" r:id="rId18"/>
      <w:footerReference w:type="first" r:id="rId1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E076F" w14:textId="77777777" w:rsidR="00253921" w:rsidRDefault="00253921" w:rsidP="00012E64">
      <w:pPr>
        <w:spacing w:after="0" w:line="240" w:lineRule="auto"/>
      </w:pPr>
      <w:r>
        <w:separator/>
      </w:r>
    </w:p>
  </w:endnote>
  <w:endnote w:type="continuationSeparator" w:id="0">
    <w:p w14:paraId="079CE758" w14:textId="77777777" w:rsidR="00253921" w:rsidRDefault="00253921" w:rsidP="0001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B4781" w14:textId="1A171062" w:rsidR="00D31680" w:rsidRPr="00D31680" w:rsidRDefault="00D31680">
    <w:pPr>
      <w:pStyle w:val="a8"/>
      <w:rPr>
        <w:rFonts w:ascii="Times New Roman" w:hAnsi="Times New Roman"/>
        <w:sz w:val="10"/>
        <w:szCs w:val="10"/>
      </w:rPr>
    </w:pPr>
    <w:r w:rsidRPr="00D31680">
      <w:rPr>
        <w:rFonts w:ascii="Times New Roman" w:hAnsi="Times New Roman"/>
        <w:sz w:val="10"/>
        <w:szCs w:val="10"/>
      </w:rPr>
      <w:fldChar w:fldCharType="begin"/>
    </w:r>
    <w:r w:rsidRPr="00D31680">
      <w:rPr>
        <w:rFonts w:ascii="Times New Roman" w:hAnsi="Times New Roman"/>
        <w:sz w:val="10"/>
        <w:szCs w:val="10"/>
      </w:rPr>
      <w:instrText xml:space="preserve"> FILENAME \p \* MERGEFORMAT </w:instrText>
    </w:r>
    <w:r w:rsidRPr="00D31680">
      <w:rPr>
        <w:rFonts w:ascii="Times New Roman" w:hAnsi="Times New Roman"/>
        <w:sz w:val="10"/>
        <w:szCs w:val="10"/>
      </w:rPr>
      <w:fldChar w:fldCharType="separate"/>
    </w:r>
    <w:r w:rsidR="00CB2A6B">
      <w:rPr>
        <w:rFonts w:ascii="Times New Roman" w:hAnsi="Times New Roman"/>
        <w:noProof/>
        <w:sz w:val="10"/>
        <w:szCs w:val="10"/>
      </w:rPr>
      <w:t>G:\2022\Suddi\Rishen\3.docx</w:t>
    </w:r>
    <w:r w:rsidRPr="00D31680">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7939A" w14:textId="77F0D450" w:rsidR="00D31680" w:rsidRPr="00D31680" w:rsidRDefault="00D31680">
    <w:pPr>
      <w:pStyle w:val="a8"/>
      <w:rPr>
        <w:rFonts w:ascii="Times New Roman" w:hAnsi="Times New Roman"/>
        <w:sz w:val="10"/>
        <w:szCs w:val="10"/>
      </w:rPr>
    </w:pPr>
    <w:r w:rsidRPr="00D31680">
      <w:rPr>
        <w:rFonts w:ascii="Times New Roman" w:hAnsi="Times New Roman"/>
        <w:sz w:val="10"/>
        <w:szCs w:val="10"/>
      </w:rPr>
      <w:fldChar w:fldCharType="begin"/>
    </w:r>
    <w:r w:rsidRPr="00D31680">
      <w:rPr>
        <w:rFonts w:ascii="Times New Roman" w:hAnsi="Times New Roman"/>
        <w:sz w:val="10"/>
        <w:szCs w:val="10"/>
      </w:rPr>
      <w:instrText xml:space="preserve"> FILENAME \p \* MERGEFORMAT </w:instrText>
    </w:r>
    <w:r w:rsidRPr="00D31680">
      <w:rPr>
        <w:rFonts w:ascii="Times New Roman" w:hAnsi="Times New Roman"/>
        <w:sz w:val="10"/>
        <w:szCs w:val="10"/>
      </w:rPr>
      <w:fldChar w:fldCharType="separate"/>
    </w:r>
    <w:r w:rsidR="00CB2A6B">
      <w:rPr>
        <w:rFonts w:ascii="Times New Roman" w:hAnsi="Times New Roman"/>
        <w:noProof/>
        <w:sz w:val="10"/>
        <w:szCs w:val="10"/>
      </w:rPr>
      <w:t>G:\2022\Suddi\Rishen\3.docx</w:t>
    </w:r>
    <w:r w:rsidRPr="00D31680">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45584" w14:textId="77777777" w:rsidR="00253921" w:rsidRDefault="00253921" w:rsidP="00012E64">
      <w:pPr>
        <w:spacing w:after="0" w:line="240" w:lineRule="auto"/>
      </w:pPr>
      <w:r>
        <w:separator/>
      </w:r>
    </w:p>
  </w:footnote>
  <w:footnote w:type="continuationSeparator" w:id="0">
    <w:p w14:paraId="17A025A6" w14:textId="77777777" w:rsidR="00253921" w:rsidRDefault="00253921" w:rsidP="00012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119919722"/>
      <w:docPartObj>
        <w:docPartGallery w:val="Page Numbers (Top of Page)"/>
        <w:docPartUnique/>
      </w:docPartObj>
    </w:sdtPr>
    <w:sdtEndPr/>
    <w:sdtContent>
      <w:p w14:paraId="17D93FFE" w14:textId="623F65D8" w:rsidR="00012E64" w:rsidRPr="00D31680" w:rsidRDefault="00012E64">
        <w:pPr>
          <w:pStyle w:val="a6"/>
          <w:jc w:val="center"/>
          <w:rPr>
            <w:rFonts w:ascii="Times New Roman" w:hAnsi="Times New Roman"/>
            <w:sz w:val="28"/>
            <w:szCs w:val="28"/>
          </w:rPr>
        </w:pPr>
        <w:r w:rsidRPr="00D31680">
          <w:rPr>
            <w:rFonts w:ascii="Times New Roman" w:hAnsi="Times New Roman"/>
            <w:sz w:val="28"/>
            <w:szCs w:val="28"/>
          </w:rPr>
          <w:fldChar w:fldCharType="begin"/>
        </w:r>
        <w:r w:rsidRPr="00D31680">
          <w:rPr>
            <w:rFonts w:ascii="Times New Roman" w:hAnsi="Times New Roman"/>
            <w:sz w:val="28"/>
            <w:szCs w:val="28"/>
          </w:rPr>
          <w:instrText>PAGE   \* MERGEFORMAT</w:instrText>
        </w:r>
        <w:r w:rsidRPr="00D31680">
          <w:rPr>
            <w:rFonts w:ascii="Times New Roman" w:hAnsi="Times New Roman"/>
            <w:sz w:val="28"/>
            <w:szCs w:val="28"/>
          </w:rPr>
          <w:fldChar w:fldCharType="separate"/>
        </w:r>
        <w:r w:rsidR="00D86C6C">
          <w:rPr>
            <w:rFonts w:ascii="Times New Roman" w:hAnsi="Times New Roman"/>
            <w:noProof/>
            <w:sz w:val="28"/>
            <w:szCs w:val="28"/>
          </w:rPr>
          <w:t>2</w:t>
        </w:r>
        <w:r w:rsidRPr="00D31680">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86"/>
    <w:rsid w:val="000038B4"/>
    <w:rsid w:val="00005AAF"/>
    <w:rsid w:val="00012D0A"/>
    <w:rsid w:val="00012E64"/>
    <w:rsid w:val="000177F2"/>
    <w:rsid w:val="0002208F"/>
    <w:rsid w:val="00024D0F"/>
    <w:rsid w:val="000267CF"/>
    <w:rsid w:val="000314FA"/>
    <w:rsid w:val="00031BC2"/>
    <w:rsid w:val="00033066"/>
    <w:rsid w:val="00044D40"/>
    <w:rsid w:val="000474DF"/>
    <w:rsid w:val="00061263"/>
    <w:rsid w:val="0007255C"/>
    <w:rsid w:val="00072FF8"/>
    <w:rsid w:val="00081CFB"/>
    <w:rsid w:val="00091F79"/>
    <w:rsid w:val="00093872"/>
    <w:rsid w:val="000963FF"/>
    <w:rsid w:val="000A3C2B"/>
    <w:rsid w:val="000B2647"/>
    <w:rsid w:val="000B2A6E"/>
    <w:rsid w:val="000D00DD"/>
    <w:rsid w:val="000D5231"/>
    <w:rsid w:val="000D6480"/>
    <w:rsid w:val="000E4B89"/>
    <w:rsid w:val="000F27A1"/>
    <w:rsid w:val="001029A4"/>
    <w:rsid w:val="001036D1"/>
    <w:rsid w:val="00121D58"/>
    <w:rsid w:val="0012227F"/>
    <w:rsid w:val="001263E4"/>
    <w:rsid w:val="0013143D"/>
    <w:rsid w:val="001341DF"/>
    <w:rsid w:val="0014226E"/>
    <w:rsid w:val="001434FF"/>
    <w:rsid w:val="00144298"/>
    <w:rsid w:val="001520ED"/>
    <w:rsid w:val="00164174"/>
    <w:rsid w:val="00176C86"/>
    <w:rsid w:val="00177800"/>
    <w:rsid w:val="0018748E"/>
    <w:rsid w:val="00187F3E"/>
    <w:rsid w:val="00190D56"/>
    <w:rsid w:val="001939CB"/>
    <w:rsid w:val="001946B4"/>
    <w:rsid w:val="00194BB6"/>
    <w:rsid w:val="00196408"/>
    <w:rsid w:val="001A3583"/>
    <w:rsid w:val="001B1EF6"/>
    <w:rsid w:val="001C2F1D"/>
    <w:rsid w:val="001C5C0D"/>
    <w:rsid w:val="001C7247"/>
    <w:rsid w:val="001C7BA5"/>
    <w:rsid w:val="001D15BC"/>
    <w:rsid w:val="001D1E03"/>
    <w:rsid w:val="001E4D62"/>
    <w:rsid w:val="001E70EE"/>
    <w:rsid w:val="001E736A"/>
    <w:rsid w:val="001F40CE"/>
    <w:rsid w:val="001F529F"/>
    <w:rsid w:val="00210C01"/>
    <w:rsid w:val="00224F8D"/>
    <w:rsid w:val="00225448"/>
    <w:rsid w:val="002304E0"/>
    <w:rsid w:val="00235C80"/>
    <w:rsid w:val="002365C7"/>
    <w:rsid w:val="00241EEE"/>
    <w:rsid w:val="00242799"/>
    <w:rsid w:val="00243E53"/>
    <w:rsid w:val="0024435F"/>
    <w:rsid w:val="0025380F"/>
    <w:rsid w:val="00253921"/>
    <w:rsid w:val="0025791F"/>
    <w:rsid w:val="00257F0A"/>
    <w:rsid w:val="00261E83"/>
    <w:rsid w:val="00267450"/>
    <w:rsid w:val="00284D13"/>
    <w:rsid w:val="00286B25"/>
    <w:rsid w:val="00291E0F"/>
    <w:rsid w:val="002962EF"/>
    <w:rsid w:val="002A2AF5"/>
    <w:rsid w:val="002A3551"/>
    <w:rsid w:val="002B023F"/>
    <w:rsid w:val="002C07FD"/>
    <w:rsid w:val="002D1E8E"/>
    <w:rsid w:val="002E69B6"/>
    <w:rsid w:val="003008DC"/>
    <w:rsid w:val="00304BBB"/>
    <w:rsid w:val="003111CD"/>
    <w:rsid w:val="003206A9"/>
    <w:rsid w:val="003263A7"/>
    <w:rsid w:val="00330B8D"/>
    <w:rsid w:val="003326BF"/>
    <w:rsid w:val="00335AEF"/>
    <w:rsid w:val="00342336"/>
    <w:rsid w:val="00346B43"/>
    <w:rsid w:val="00357A85"/>
    <w:rsid w:val="00361D9B"/>
    <w:rsid w:val="00363127"/>
    <w:rsid w:val="00386A8B"/>
    <w:rsid w:val="00391070"/>
    <w:rsid w:val="00397A73"/>
    <w:rsid w:val="003A6D32"/>
    <w:rsid w:val="003B0ECF"/>
    <w:rsid w:val="003B45E6"/>
    <w:rsid w:val="003B7C0F"/>
    <w:rsid w:val="003D1551"/>
    <w:rsid w:val="003D2B28"/>
    <w:rsid w:val="003E555C"/>
    <w:rsid w:val="003E795C"/>
    <w:rsid w:val="003F20B9"/>
    <w:rsid w:val="00400156"/>
    <w:rsid w:val="00402EEA"/>
    <w:rsid w:val="0041305B"/>
    <w:rsid w:val="004139DC"/>
    <w:rsid w:val="004164CE"/>
    <w:rsid w:val="004217BD"/>
    <w:rsid w:val="00435B4C"/>
    <w:rsid w:val="00441017"/>
    <w:rsid w:val="00444C0E"/>
    <w:rsid w:val="004669C1"/>
    <w:rsid w:val="00474D1B"/>
    <w:rsid w:val="00484212"/>
    <w:rsid w:val="004848CD"/>
    <w:rsid w:val="0049675B"/>
    <w:rsid w:val="004A3446"/>
    <w:rsid w:val="004A3C4C"/>
    <w:rsid w:val="004B63F5"/>
    <w:rsid w:val="004C54A6"/>
    <w:rsid w:val="004C6146"/>
    <w:rsid w:val="0050001A"/>
    <w:rsid w:val="0050751E"/>
    <w:rsid w:val="00513A2D"/>
    <w:rsid w:val="00531AFB"/>
    <w:rsid w:val="00555EA8"/>
    <w:rsid w:val="005608A7"/>
    <w:rsid w:val="005665B7"/>
    <w:rsid w:val="00570561"/>
    <w:rsid w:val="00570722"/>
    <w:rsid w:val="00574ED2"/>
    <w:rsid w:val="005811FE"/>
    <w:rsid w:val="00582669"/>
    <w:rsid w:val="0058363D"/>
    <w:rsid w:val="00590062"/>
    <w:rsid w:val="00591341"/>
    <w:rsid w:val="00597A23"/>
    <w:rsid w:val="005A1F8D"/>
    <w:rsid w:val="005A24A1"/>
    <w:rsid w:val="005B0CA2"/>
    <w:rsid w:val="005B5A22"/>
    <w:rsid w:val="005B7450"/>
    <w:rsid w:val="005C16DD"/>
    <w:rsid w:val="005C1833"/>
    <w:rsid w:val="005C539E"/>
    <w:rsid w:val="005D320E"/>
    <w:rsid w:val="005D38E2"/>
    <w:rsid w:val="005D4D49"/>
    <w:rsid w:val="005F2CBE"/>
    <w:rsid w:val="005F488F"/>
    <w:rsid w:val="0061619A"/>
    <w:rsid w:val="00624D6E"/>
    <w:rsid w:val="006267B5"/>
    <w:rsid w:val="006301F7"/>
    <w:rsid w:val="00634E8A"/>
    <w:rsid w:val="006442CB"/>
    <w:rsid w:val="0064590B"/>
    <w:rsid w:val="00645B25"/>
    <w:rsid w:val="0066188B"/>
    <w:rsid w:val="00671F92"/>
    <w:rsid w:val="006755D2"/>
    <w:rsid w:val="00675FD6"/>
    <w:rsid w:val="00681E35"/>
    <w:rsid w:val="00685A3A"/>
    <w:rsid w:val="00686E97"/>
    <w:rsid w:val="006A25D5"/>
    <w:rsid w:val="006A28D5"/>
    <w:rsid w:val="006A2C08"/>
    <w:rsid w:val="006A58E8"/>
    <w:rsid w:val="006A6713"/>
    <w:rsid w:val="006B0B6D"/>
    <w:rsid w:val="006B3504"/>
    <w:rsid w:val="006D5455"/>
    <w:rsid w:val="006D679B"/>
    <w:rsid w:val="006F21E1"/>
    <w:rsid w:val="006F29C7"/>
    <w:rsid w:val="006F32A7"/>
    <w:rsid w:val="006F478A"/>
    <w:rsid w:val="006F4E3C"/>
    <w:rsid w:val="006F66D0"/>
    <w:rsid w:val="00702649"/>
    <w:rsid w:val="00707975"/>
    <w:rsid w:val="007107C4"/>
    <w:rsid w:val="00712B6C"/>
    <w:rsid w:val="007156A5"/>
    <w:rsid w:val="00727E79"/>
    <w:rsid w:val="0073017F"/>
    <w:rsid w:val="0073365D"/>
    <w:rsid w:val="007344F4"/>
    <w:rsid w:val="00736ED1"/>
    <w:rsid w:val="00740150"/>
    <w:rsid w:val="00743C94"/>
    <w:rsid w:val="0075125A"/>
    <w:rsid w:val="00752711"/>
    <w:rsid w:val="00760BA8"/>
    <w:rsid w:val="007618D4"/>
    <w:rsid w:val="007850D3"/>
    <w:rsid w:val="00787F1D"/>
    <w:rsid w:val="0079066B"/>
    <w:rsid w:val="00791B28"/>
    <w:rsid w:val="00796261"/>
    <w:rsid w:val="00796D45"/>
    <w:rsid w:val="007C2AAD"/>
    <w:rsid w:val="007C3CF0"/>
    <w:rsid w:val="007C715F"/>
    <w:rsid w:val="007D6A23"/>
    <w:rsid w:val="007D7FFE"/>
    <w:rsid w:val="007E1699"/>
    <w:rsid w:val="007F0EE1"/>
    <w:rsid w:val="008026E2"/>
    <w:rsid w:val="00807398"/>
    <w:rsid w:val="00813D45"/>
    <w:rsid w:val="00814BB7"/>
    <w:rsid w:val="00816A20"/>
    <w:rsid w:val="00822E3B"/>
    <w:rsid w:val="00827D7F"/>
    <w:rsid w:val="00830674"/>
    <w:rsid w:val="00832FFE"/>
    <w:rsid w:val="00836B5A"/>
    <w:rsid w:val="008441CD"/>
    <w:rsid w:val="00845501"/>
    <w:rsid w:val="00845E46"/>
    <w:rsid w:val="008473AB"/>
    <w:rsid w:val="00863CC9"/>
    <w:rsid w:val="0088178C"/>
    <w:rsid w:val="00893A5A"/>
    <w:rsid w:val="008A2E2D"/>
    <w:rsid w:val="008A5C22"/>
    <w:rsid w:val="008B745D"/>
    <w:rsid w:val="008C18F4"/>
    <w:rsid w:val="008D1095"/>
    <w:rsid w:val="008E1B4C"/>
    <w:rsid w:val="00904F8A"/>
    <w:rsid w:val="0091690A"/>
    <w:rsid w:val="0093380F"/>
    <w:rsid w:val="00934273"/>
    <w:rsid w:val="0094541B"/>
    <w:rsid w:val="0095022F"/>
    <w:rsid w:val="00956826"/>
    <w:rsid w:val="009628A3"/>
    <w:rsid w:val="009708B3"/>
    <w:rsid w:val="009822E5"/>
    <w:rsid w:val="00990504"/>
    <w:rsid w:val="0099379E"/>
    <w:rsid w:val="009970DC"/>
    <w:rsid w:val="009A314C"/>
    <w:rsid w:val="009A72ED"/>
    <w:rsid w:val="009B0586"/>
    <w:rsid w:val="009D29E3"/>
    <w:rsid w:val="009D45AD"/>
    <w:rsid w:val="009D58BA"/>
    <w:rsid w:val="00A0585C"/>
    <w:rsid w:val="00A05888"/>
    <w:rsid w:val="00A12213"/>
    <w:rsid w:val="00A13BD0"/>
    <w:rsid w:val="00A13EB2"/>
    <w:rsid w:val="00A1463A"/>
    <w:rsid w:val="00A217A0"/>
    <w:rsid w:val="00A25FF4"/>
    <w:rsid w:val="00A3169B"/>
    <w:rsid w:val="00A32405"/>
    <w:rsid w:val="00A32C29"/>
    <w:rsid w:val="00A32FCC"/>
    <w:rsid w:val="00A34048"/>
    <w:rsid w:val="00A34CBC"/>
    <w:rsid w:val="00A47389"/>
    <w:rsid w:val="00A6746A"/>
    <w:rsid w:val="00A74D4E"/>
    <w:rsid w:val="00A8151B"/>
    <w:rsid w:val="00A85F05"/>
    <w:rsid w:val="00A91C06"/>
    <w:rsid w:val="00A92AEF"/>
    <w:rsid w:val="00A970DA"/>
    <w:rsid w:val="00AA2C17"/>
    <w:rsid w:val="00AA4829"/>
    <w:rsid w:val="00AB0D15"/>
    <w:rsid w:val="00AB2F61"/>
    <w:rsid w:val="00AB516D"/>
    <w:rsid w:val="00AC3BD4"/>
    <w:rsid w:val="00AC6DA2"/>
    <w:rsid w:val="00AC79D2"/>
    <w:rsid w:val="00AD7E60"/>
    <w:rsid w:val="00AE29EA"/>
    <w:rsid w:val="00AE55DD"/>
    <w:rsid w:val="00AE6A1C"/>
    <w:rsid w:val="00AF282A"/>
    <w:rsid w:val="00AF5965"/>
    <w:rsid w:val="00B00DEB"/>
    <w:rsid w:val="00B03071"/>
    <w:rsid w:val="00B03ACE"/>
    <w:rsid w:val="00B11B29"/>
    <w:rsid w:val="00B13FB1"/>
    <w:rsid w:val="00B20713"/>
    <w:rsid w:val="00B256BC"/>
    <w:rsid w:val="00B26E0D"/>
    <w:rsid w:val="00B37491"/>
    <w:rsid w:val="00B42152"/>
    <w:rsid w:val="00B4604F"/>
    <w:rsid w:val="00B50783"/>
    <w:rsid w:val="00B523BD"/>
    <w:rsid w:val="00B53E90"/>
    <w:rsid w:val="00B63131"/>
    <w:rsid w:val="00B65679"/>
    <w:rsid w:val="00B720CE"/>
    <w:rsid w:val="00B73436"/>
    <w:rsid w:val="00B76691"/>
    <w:rsid w:val="00B811BD"/>
    <w:rsid w:val="00B85881"/>
    <w:rsid w:val="00BA04B1"/>
    <w:rsid w:val="00BA0DC3"/>
    <w:rsid w:val="00BA3D8C"/>
    <w:rsid w:val="00BB3081"/>
    <w:rsid w:val="00BB5B03"/>
    <w:rsid w:val="00BB604E"/>
    <w:rsid w:val="00BC1099"/>
    <w:rsid w:val="00BC1FF4"/>
    <w:rsid w:val="00BC3B08"/>
    <w:rsid w:val="00BD6023"/>
    <w:rsid w:val="00BE7D97"/>
    <w:rsid w:val="00BF2E0E"/>
    <w:rsid w:val="00C06046"/>
    <w:rsid w:val="00C07370"/>
    <w:rsid w:val="00C12312"/>
    <w:rsid w:val="00C22D52"/>
    <w:rsid w:val="00C271FE"/>
    <w:rsid w:val="00C3064A"/>
    <w:rsid w:val="00C44048"/>
    <w:rsid w:val="00C46F95"/>
    <w:rsid w:val="00C50663"/>
    <w:rsid w:val="00C5529A"/>
    <w:rsid w:val="00C5535D"/>
    <w:rsid w:val="00C62FB4"/>
    <w:rsid w:val="00C8159C"/>
    <w:rsid w:val="00C84284"/>
    <w:rsid w:val="00C86360"/>
    <w:rsid w:val="00C94F8E"/>
    <w:rsid w:val="00CA1DF7"/>
    <w:rsid w:val="00CA5940"/>
    <w:rsid w:val="00CB2A6B"/>
    <w:rsid w:val="00CC0622"/>
    <w:rsid w:val="00CD2B64"/>
    <w:rsid w:val="00CF2AB8"/>
    <w:rsid w:val="00CF4405"/>
    <w:rsid w:val="00D21229"/>
    <w:rsid w:val="00D255F6"/>
    <w:rsid w:val="00D265A6"/>
    <w:rsid w:val="00D31680"/>
    <w:rsid w:val="00D32F1D"/>
    <w:rsid w:val="00D342B6"/>
    <w:rsid w:val="00D4041A"/>
    <w:rsid w:val="00D4408D"/>
    <w:rsid w:val="00D4427B"/>
    <w:rsid w:val="00D61D21"/>
    <w:rsid w:val="00D73903"/>
    <w:rsid w:val="00D805E3"/>
    <w:rsid w:val="00D82482"/>
    <w:rsid w:val="00D8335F"/>
    <w:rsid w:val="00D86C6C"/>
    <w:rsid w:val="00D90C95"/>
    <w:rsid w:val="00DA1EC7"/>
    <w:rsid w:val="00DA2158"/>
    <w:rsid w:val="00DB064F"/>
    <w:rsid w:val="00DC4EC8"/>
    <w:rsid w:val="00DD29E0"/>
    <w:rsid w:val="00DD53F3"/>
    <w:rsid w:val="00DE37CD"/>
    <w:rsid w:val="00DE5777"/>
    <w:rsid w:val="00E023F6"/>
    <w:rsid w:val="00E0248B"/>
    <w:rsid w:val="00E04F68"/>
    <w:rsid w:val="00E06592"/>
    <w:rsid w:val="00E11527"/>
    <w:rsid w:val="00E211C1"/>
    <w:rsid w:val="00E25EF3"/>
    <w:rsid w:val="00E272B1"/>
    <w:rsid w:val="00E27566"/>
    <w:rsid w:val="00E357AA"/>
    <w:rsid w:val="00E401EC"/>
    <w:rsid w:val="00E47EA7"/>
    <w:rsid w:val="00E61C80"/>
    <w:rsid w:val="00E63108"/>
    <w:rsid w:val="00E650F8"/>
    <w:rsid w:val="00E74615"/>
    <w:rsid w:val="00E76BF4"/>
    <w:rsid w:val="00E86145"/>
    <w:rsid w:val="00E9238C"/>
    <w:rsid w:val="00E935D9"/>
    <w:rsid w:val="00E956C7"/>
    <w:rsid w:val="00EA1168"/>
    <w:rsid w:val="00EC0E4B"/>
    <w:rsid w:val="00EC13BA"/>
    <w:rsid w:val="00ED2614"/>
    <w:rsid w:val="00ED3379"/>
    <w:rsid w:val="00EE25CE"/>
    <w:rsid w:val="00EE2B05"/>
    <w:rsid w:val="00EE3CA8"/>
    <w:rsid w:val="00EE50BD"/>
    <w:rsid w:val="00EE53B0"/>
    <w:rsid w:val="00EE6D7C"/>
    <w:rsid w:val="00EF2A0C"/>
    <w:rsid w:val="00EF4E56"/>
    <w:rsid w:val="00F02017"/>
    <w:rsid w:val="00F02C9F"/>
    <w:rsid w:val="00F10111"/>
    <w:rsid w:val="00F11CC3"/>
    <w:rsid w:val="00F12673"/>
    <w:rsid w:val="00F12DFD"/>
    <w:rsid w:val="00F22332"/>
    <w:rsid w:val="00F37DC5"/>
    <w:rsid w:val="00F9574C"/>
    <w:rsid w:val="00FA4729"/>
    <w:rsid w:val="00FA72EE"/>
    <w:rsid w:val="00FB5015"/>
    <w:rsid w:val="00FB614F"/>
    <w:rsid w:val="00FB7848"/>
    <w:rsid w:val="00FD2F61"/>
    <w:rsid w:val="00FE044C"/>
    <w:rsid w:val="00FE6797"/>
    <w:rsid w:val="00FF49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B6AC"/>
  <w15:chartTrackingRefBased/>
  <w15:docId w15:val="{FFC1BD87-FADD-4FDF-84AA-956483B1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A5A"/>
    <w:pPr>
      <w:spacing w:line="252" w:lineRule="auto"/>
    </w:pPr>
    <w:rPr>
      <w:rFonts w:ascii="Calibri" w:eastAsia="Calibri" w:hAnsi="Calibri" w:cs="Times New Roman"/>
    </w:rPr>
  </w:style>
  <w:style w:type="paragraph" w:styleId="1">
    <w:name w:val="heading 1"/>
    <w:basedOn w:val="a"/>
    <w:next w:val="a"/>
    <w:link w:val="10"/>
    <w:qFormat/>
    <w:rsid w:val="00D61D21"/>
    <w:pPr>
      <w:keepNext/>
      <w:spacing w:after="0" w:line="221"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893A5A"/>
    <w:pPr>
      <w:spacing w:before="100" w:beforeAutospacing="1" w:after="100" w:afterAutospacing="1" w:line="240" w:lineRule="auto"/>
    </w:pPr>
    <w:rPr>
      <w:rFonts w:ascii="Times New Roman" w:eastAsia="Times New Roman" w:hAnsi="Times New Roman"/>
      <w:sz w:val="24"/>
      <w:szCs w:val="24"/>
      <w:lang w:eastAsia="uk-UA"/>
    </w:rPr>
  </w:style>
  <w:style w:type="character" w:styleId="a3">
    <w:name w:val="Emphasis"/>
    <w:basedOn w:val="a0"/>
    <w:uiPriority w:val="20"/>
    <w:qFormat/>
    <w:rsid w:val="00893A5A"/>
    <w:rPr>
      <w:i/>
      <w:iCs/>
    </w:rPr>
  </w:style>
  <w:style w:type="character" w:styleId="a4">
    <w:name w:val="Strong"/>
    <w:basedOn w:val="a0"/>
    <w:uiPriority w:val="22"/>
    <w:qFormat/>
    <w:rsid w:val="00893A5A"/>
    <w:rPr>
      <w:b/>
      <w:bCs/>
    </w:rPr>
  </w:style>
  <w:style w:type="character" w:styleId="a5">
    <w:name w:val="Hyperlink"/>
    <w:basedOn w:val="a0"/>
    <w:uiPriority w:val="99"/>
    <w:unhideWhenUsed/>
    <w:rsid w:val="00893A5A"/>
    <w:rPr>
      <w:color w:val="0000FF"/>
      <w:u w:val="single"/>
    </w:rPr>
  </w:style>
  <w:style w:type="paragraph" w:styleId="a6">
    <w:name w:val="header"/>
    <w:basedOn w:val="a"/>
    <w:link w:val="a7"/>
    <w:unhideWhenUsed/>
    <w:rsid w:val="00012E64"/>
    <w:pPr>
      <w:tabs>
        <w:tab w:val="center" w:pos="4819"/>
        <w:tab w:val="right" w:pos="9639"/>
      </w:tabs>
      <w:spacing w:after="0" w:line="240" w:lineRule="auto"/>
    </w:pPr>
  </w:style>
  <w:style w:type="character" w:customStyle="1" w:styleId="a7">
    <w:name w:val="Верхній колонтитул Знак"/>
    <w:basedOn w:val="a0"/>
    <w:link w:val="a6"/>
    <w:rsid w:val="00012E64"/>
    <w:rPr>
      <w:rFonts w:ascii="Calibri" w:eastAsia="Calibri" w:hAnsi="Calibri" w:cs="Times New Roman"/>
    </w:rPr>
  </w:style>
  <w:style w:type="paragraph" w:styleId="a8">
    <w:name w:val="footer"/>
    <w:basedOn w:val="a"/>
    <w:link w:val="a9"/>
    <w:uiPriority w:val="99"/>
    <w:unhideWhenUsed/>
    <w:rsid w:val="00012E64"/>
    <w:pPr>
      <w:tabs>
        <w:tab w:val="center" w:pos="4819"/>
        <w:tab w:val="right" w:pos="9639"/>
      </w:tabs>
      <w:spacing w:after="0" w:line="240" w:lineRule="auto"/>
    </w:pPr>
  </w:style>
  <w:style w:type="character" w:customStyle="1" w:styleId="a9">
    <w:name w:val="Нижній колонтитул Знак"/>
    <w:basedOn w:val="a0"/>
    <w:link w:val="a8"/>
    <w:uiPriority w:val="99"/>
    <w:rsid w:val="00012E64"/>
    <w:rPr>
      <w:rFonts w:ascii="Calibri" w:eastAsia="Calibri" w:hAnsi="Calibri" w:cs="Times New Roman"/>
    </w:rPr>
  </w:style>
  <w:style w:type="character" w:customStyle="1" w:styleId="rvts23">
    <w:name w:val="rvts23"/>
    <w:basedOn w:val="a0"/>
    <w:rsid w:val="008B745D"/>
  </w:style>
  <w:style w:type="character" w:customStyle="1" w:styleId="s32a37344">
    <w:name w:val="s32a37344"/>
    <w:basedOn w:val="a0"/>
    <w:rsid w:val="008E1B4C"/>
  </w:style>
  <w:style w:type="character" w:customStyle="1" w:styleId="s4d895bd4">
    <w:name w:val="s4d895bd4"/>
    <w:basedOn w:val="a0"/>
    <w:rsid w:val="008E1B4C"/>
  </w:style>
  <w:style w:type="character" w:customStyle="1" w:styleId="s7d2086b4">
    <w:name w:val="s7d2086b4"/>
    <w:basedOn w:val="a0"/>
    <w:rsid w:val="00F12673"/>
  </w:style>
  <w:style w:type="character" w:customStyle="1" w:styleId="wordhighlighted">
    <w:name w:val="wordhighlighted"/>
    <w:basedOn w:val="a0"/>
    <w:rsid w:val="00BA3D8C"/>
  </w:style>
  <w:style w:type="paragraph" w:styleId="aa">
    <w:name w:val="Balloon Text"/>
    <w:basedOn w:val="a"/>
    <w:link w:val="ab"/>
    <w:uiPriority w:val="99"/>
    <w:semiHidden/>
    <w:unhideWhenUsed/>
    <w:rsid w:val="004C6146"/>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4C6146"/>
    <w:rPr>
      <w:rFonts w:ascii="Segoe UI" w:eastAsia="Calibri" w:hAnsi="Segoe UI" w:cs="Segoe UI"/>
      <w:sz w:val="18"/>
      <w:szCs w:val="18"/>
    </w:rPr>
  </w:style>
  <w:style w:type="character" w:customStyle="1" w:styleId="10">
    <w:name w:val="Заголовок 1 Знак"/>
    <w:basedOn w:val="a0"/>
    <w:link w:val="1"/>
    <w:rsid w:val="00D61D2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865123">
      <w:bodyDiv w:val="1"/>
      <w:marLeft w:val="0"/>
      <w:marRight w:val="0"/>
      <w:marTop w:val="0"/>
      <w:marBottom w:val="0"/>
      <w:divBdr>
        <w:top w:val="none" w:sz="0" w:space="0" w:color="auto"/>
        <w:left w:val="none" w:sz="0" w:space="0" w:color="auto"/>
        <w:bottom w:val="none" w:sz="0" w:space="0" w:color="auto"/>
        <w:right w:val="none" w:sz="0" w:space="0" w:color="auto"/>
      </w:divBdr>
    </w:div>
    <w:div w:id="801970290">
      <w:bodyDiv w:val="1"/>
      <w:marLeft w:val="0"/>
      <w:marRight w:val="0"/>
      <w:marTop w:val="0"/>
      <w:marBottom w:val="0"/>
      <w:divBdr>
        <w:top w:val="none" w:sz="0" w:space="0" w:color="auto"/>
        <w:left w:val="none" w:sz="0" w:space="0" w:color="auto"/>
        <w:bottom w:val="none" w:sz="0" w:space="0" w:color="auto"/>
        <w:right w:val="none" w:sz="0" w:space="0" w:color="auto"/>
      </w:divBdr>
    </w:div>
    <w:div w:id="1013728723">
      <w:bodyDiv w:val="1"/>
      <w:marLeft w:val="0"/>
      <w:marRight w:val="0"/>
      <w:marTop w:val="0"/>
      <w:marBottom w:val="0"/>
      <w:divBdr>
        <w:top w:val="none" w:sz="0" w:space="0" w:color="auto"/>
        <w:left w:val="none" w:sz="0" w:space="0" w:color="auto"/>
        <w:bottom w:val="none" w:sz="0" w:space="0" w:color="auto"/>
        <w:right w:val="none" w:sz="0" w:space="0" w:color="auto"/>
      </w:divBdr>
    </w:div>
    <w:div w:id="1020858064">
      <w:bodyDiv w:val="1"/>
      <w:marLeft w:val="0"/>
      <w:marRight w:val="0"/>
      <w:marTop w:val="0"/>
      <w:marBottom w:val="0"/>
      <w:divBdr>
        <w:top w:val="none" w:sz="0" w:space="0" w:color="auto"/>
        <w:left w:val="none" w:sz="0" w:space="0" w:color="auto"/>
        <w:bottom w:val="none" w:sz="0" w:space="0" w:color="auto"/>
        <w:right w:val="none" w:sz="0" w:space="0" w:color="auto"/>
      </w:divBdr>
    </w:div>
    <w:div w:id="1047297712">
      <w:bodyDiv w:val="1"/>
      <w:marLeft w:val="0"/>
      <w:marRight w:val="0"/>
      <w:marTop w:val="0"/>
      <w:marBottom w:val="0"/>
      <w:divBdr>
        <w:top w:val="none" w:sz="0" w:space="0" w:color="auto"/>
        <w:left w:val="none" w:sz="0" w:space="0" w:color="auto"/>
        <w:bottom w:val="none" w:sz="0" w:space="0" w:color="auto"/>
        <w:right w:val="none" w:sz="0" w:space="0" w:color="auto"/>
      </w:divBdr>
    </w:div>
    <w:div w:id="1354961882">
      <w:bodyDiv w:val="1"/>
      <w:marLeft w:val="0"/>
      <w:marRight w:val="0"/>
      <w:marTop w:val="0"/>
      <w:marBottom w:val="0"/>
      <w:divBdr>
        <w:top w:val="none" w:sz="0" w:space="0" w:color="auto"/>
        <w:left w:val="none" w:sz="0" w:space="0" w:color="auto"/>
        <w:bottom w:val="none" w:sz="0" w:space="0" w:color="auto"/>
        <w:right w:val="none" w:sz="0" w:space="0" w:color="auto"/>
      </w:divBdr>
    </w:div>
    <w:div w:id="1390572515">
      <w:bodyDiv w:val="1"/>
      <w:marLeft w:val="0"/>
      <w:marRight w:val="0"/>
      <w:marTop w:val="0"/>
      <w:marBottom w:val="0"/>
      <w:divBdr>
        <w:top w:val="none" w:sz="0" w:space="0" w:color="auto"/>
        <w:left w:val="none" w:sz="0" w:space="0" w:color="auto"/>
        <w:bottom w:val="none" w:sz="0" w:space="0" w:color="auto"/>
        <w:right w:val="none" w:sz="0" w:space="0" w:color="auto"/>
      </w:divBdr>
      <w:divsChild>
        <w:div w:id="1682849436">
          <w:marLeft w:val="0"/>
          <w:marRight w:val="0"/>
          <w:marTop w:val="0"/>
          <w:marBottom w:val="0"/>
          <w:divBdr>
            <w:top w:val="none" w:sz="0" w:space="0" w:color="auto"/>
            <w:left w:val="none" w:sz="0" w:space="0" w:color="auto"/>
            <w:bottom w:val="none" w:sz="0" w:space="0" w:color="auto"/>
            <w:right w:val="none" w:sz="0" w:space="0" w:color="auto"/>
          </w:divBdr>
        </w:div>
        <w:div w:id="2098165253">
          <w:marLeft w:val="0"/>
          <w:marRight w:val="0"/>
          <w:marTop w:val="0"/>
          <w:marBottom w:val="0"/>
          <w:divBdr>
            <w:top w:val="none" w:sz="0" w:space="0" w:color="auto"/>
            <w:left w:val="none" w:sz="0" w:space="0" w:color="auto"/>
            <w:bottom w:val="none" w:sz="0" w:space="0" w:color="auto"/>
            <w:right w:val="none" w:sz="0" w:space="0" w:color="auto"/>
          </w:divBdr>
        </w:div>
      </w:divsChild>
    </w:div>
    <w:div w:id="1607076450">
      <w:bodyDiv w:val="1"/>
      <w:marLeft w:val="0"/>
      <w:marRight w:val="0"/>
      <w:marTop w:val="0"/>
      <w:marBottom w:val="0"/>
      <w:divBdr>
        <w:top w:val="none" w:sz="0" w:space="0" w:color="auto"/>
        <w:left w:val="none" w:sz="0" w:space="0" w:color="auto"/>
        <w:bottom w:val="none" w:sz="0" w:space="0" w:color="auto"/>
        <w:right w:val="none" w:sz="0" w:space="0" w:color="auto"/>
      </w:divBdr>
    </w:div>
    <w:div w:id="16554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u.gov.ua/sites/default/files/docs/1_p_2019.pdf" TargetMode="External"/><Relationship Id="rId13" Type="http://schemas.openxmlformats.org/officeDocument/2006/relationships/hyperlink" Target="https://hudoc.echr.coe.int/e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ccu.gov.ua/sites/default/files/docs/1_p_2019.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2136-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cu.gov.ua/sites/default/files/ndf/6-rp/2000.doc" TargetMode="External"/><Relationship Id="rId5" Type="http://schemas.openxmlformats.org/officeDocument/2006/relationships/footnotes" Target="footnotes.xml"/><Relationship Id="rId15" Type="http://schemas.openxmlformats.org/officeDocument/2006/relationships/hyperlink" Target="https://hudoc.echr.coe.int/eng" TargetMode="External"/><Relationship Id="rId10" Type="http://schemas.openxmlformats.org/officeDocument/2006/relationships/hyperlink" Target="https://ccu.gov.ua/sites/default/files/ndf/1-rp/99.rt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hudoc.echr.coe.int/eng" TargetMode="External"/><Relationship Id="rId14" Type="http://schemas.openxmlformats.org/officeDocument/2006/relationships/hyperlink" Target="https://zakon.rada.gov.ua/laws/show/995_00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221D-177B-471F-9DF2-97D4C674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20</Pages>
  <Words>5929</Words>
  <Characters>33798</Characters>
  <Application>Microsoft Office Word</Application>
  <DocSecurity>0</DocSecurity>
  <Lines>281</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О. Євтошук</dc:creator>
  <cp:keywords/>
  <dc:description/>
  <cp:lastModifiedBy>Світлана Б. Сухомлінова</cp:lastModifiedBy>
  <cp:revision>50</cp:revision>
  <cp:lastPrinted>2022-06-10T06:27:00Z</cp:lastPrinted>
  <dcterms:created xsi:type="dcterms:W3CDTF">2022-06-08T13:15:00Z</dcterms:created>
  <dcterms:modified xsi:type="dcterms:W3CDTF">2022-06-10T07:00:00Z</dcterms:modified>
</cp:coreProperties>
</file>