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76" w:rsidRDefault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468" w:rsidRDefault="00467468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84D" w:rsidRDefault="005E484D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A8F" w:rsidRDefault="00B05CA2" w:rsidP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положення підпункту 2 пункту 19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406D4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–IX</w:t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br/>
      </w:r>
      <w:r w:rsidR="000A7476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ab/>
      </w:r>
    </w:p>
    <w:p w:rsidR="00603380" w:rsidRPr="00B66E51" w:rsidRDefault="00603380" w:rsidP="000A7476">
      <w:pPr>
        <w:spacing w:line="240" w:lineRule="auto"/>
        <w:ind w:left="709" w:right="113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К и ї в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Справа № 3-14/2022(31/22)</w:t>
      </w:r>
    </w:p>
    <w:p w:rsidR="00036A8F" w:rsidRPr="00B66E51" w:rsidRDefault="00467468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14 липня</w:t>
      </w:r>
      <w:r w:rsidR="00B05CA2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036A8F" w:rsidRPr="00B66E51" w:rsidRDefault="00B05CA2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603380">
        <w:rPr>
          <w:rFonts w:ascii="Times New Roman" w:eastAsia="Times New Roman" w:hAnsi="Times New Roman" w:cs="Times New Roman"/>
          <w:sz w:val="28"/>
          <w:szCs w:val="28"/>
          <w:lang w:val="uk-UA"/>
        </w:rPr>
        <w:t>391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-у/2022</w:t>
      </w:r>
    </w:p>
    <w:p w:rsidR="00036A8F" w:rsidRDefault="00036A8F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3380" w:rsidRPr="00B66E51" w:rsidRDefault="00603380" w:rsidP="000A74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036A8F" w:rsidRPr="000A7476" w:rsidRDefault="00036A8F" w:rsidP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Головатий Сергій Петрович (голова засідання),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Городовенко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Валентинович,</w:t>
      </w:r>
    </w:p>
    <w:p w:rsidR="00877A66" w:rsidRPr="00877A66" w:rsidRDefault="00877A66" w:rsidP="00877A66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Грищук Оксана Вікторівна,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Завгородня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Ірина Миколаївна,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Кичун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 Іванович,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Кривенко Віктор Васильович,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Лемак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Василь Васильович,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Мойсик Володимир Романович,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Первомайський Олег Олексійович,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Сас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Володимирович,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Сліденко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 Дмитрович,</w:t>
      </w:r>
    </w:p>
    <w:p w:rsidR="00877A66" w:rsidRPr="00877A66" w:rsidRDefault="00877A66" w:rsidP="00877A6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Філюк Петро </w:t>
      </w:r>
      <w:proofErr w:type="spellStart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Тодосьович</w:t>
      </w:r>
      <w:proofErr w:type="spellEnd"/>
      <w:r w:rsidRPr="00877A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0A7476" w:rsidRPr="000A7476" w:rsidRDefault="000A7476" w:rsidP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br/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36A8F" w:rsidRPr="00B66E51" w:rsidRDefault="00036A8F" w:rsidP="000A7476">
      <w:pPr>
        <w:shd w:val="clear" w:color="auto" w:fill="FFFFFF"/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hd w:val="clear" w:color="auto" w:fill="FFFFFF"/>
        <w:spacing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2D17" w:rsidRPr="00B66E51" w:rsidRDefault="00492D17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Велика палата Конституційного Суду Ук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раїни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ухвалами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5 квітня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року № 224-у/2022 подовжила до 19 травня 2022 року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E379B" w:rsidRPr="00CE37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від 17 травня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2022 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року №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262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-у/2022 подовжила до </w:t>
      </w:r>
      <w:r w:rsidR="00CE379B">
        <w:rPr>
          <w:rFonts w:ascii="Times New Roman" w:eastAsia="Times New Roman" w:hAnsi="Times New Roman" w:cs="Times New Roman"/>
          <w:sz w:val="28"/>
          <w:szCs w:val="28"/>
          <w:lang w:val="uk-UA"/>
        </w:rPr>
        <w:t>16 червня</w:t>
      </w:r>
      <w:r w:rsidR="00CE379B"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</w:t>
      </w:r>
      <w:r w:rsidR="00166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661CE" w:rsidRPr="001661CE">
        <w:rPr>
          <w:rFonts w:ascii="Times New Roman" w:eastAsia="Times New Roman" w:hAnsi="Times New Roman" w:cs="Times New Roman"/>
          <w:sz w:val="28"/>
          <w:szCs w:val="28"/>
          <w:lang w:val="uk-UA"/>
        </w:rPr>
        <w:t>від 16 червня</w:t>
      </w:r>
      <w:r w:rsidR="0046746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661CE" w:rsidRPr="001661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2022 року </w:t>
      </w:r>
      <w:r w:rsidR="001661CE">
        <w:rPr>
          <w:rFonts w:ascii="Times New Roman" w:eastAsia="Times New Roman" w:hAnsi="Times New Roman" w:cs="Times New Roman"/>
          <w:sz w:val="28"/>
          <w:szCs w:val="28"/>
          <w:lang w:val="uk-UA"/>
        </w:rPr>
        <w:t>№ 333</w:t>
      </w:r>
      <w:r w:rsidR="001661CE" w:rsidRPr="001661CE">
        <w:rPr>
          <w:rFonts w:ascii="Times New Roman" w:eastAsia="Times New Roman" w:hAnsi="Times New Roman" w:cs="Times New Roman"/>
          <w:sz w:val="28"/>
          <w:szCs w:val="28"/>
          <w:lang w:val="uk-UA"/>
        </w:rPr>
        <w:t>-у/2022 подовжила до 14 липня 2022 року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Таміли Вікторівни щодо відповідності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Конституції України (конститу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ційності) положення підпункту 2</w:t>
      </w:r>
      <w:r w:rsidR="0046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="0046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19 вересня 2019 року</w:t>
      </w:r>
      <w:r w:rsidR="0046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№ 113</w:t>
      </w:r>
      <w:r w:rsidR="000A747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IX.</w:t>
      </w: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</w:t>
      </w:r>
      <w:r w:rsidR="0046746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</w:t>
      </w:r>
      <w:r w:rsidR="00467468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IX 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 січня 2022 року суд</w:t>
      </w:r>
      <w:r w:rsidR="00406D4A">
        <w:rPr>
          <w:rFonts w:ascii="Times New Roman" w:eastAsia="Times New Roman" w:hAnsi="Times New Roman" w:cs="Times New Roman"/>
          <w:sz w:val="28"/>
          <w:szCs w:val="28"/>
          <w:lang w:val="uk-UA"/>
        </w:rPr>
        <w:t>ді Конституційного Суду України</w:t>
      </w:r>
      <w:r w:rsidR="0046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Касмініну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О.В.).</w:t>
      </w:r>
    </w:p>
    <w:p w:rsidR="00036A8F" w:rsidRPr="00B66E51" w:rsidRDefault="00036A8F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36A8F" w:rsidRPr="00B66E51" w:rsidRDefault="00036A8F" w:rsidP="000A7476">
      <w:pPr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Pr="00B66E51" w:rsidRDefault="00B05CA2" w:rsidP="000A7476">
      <w:pPr>
        <w:spacing w:line="39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036A8F" w:rsidRPr="00B66E51" w:rsidRDefault="00036A8F" w:rsidP="000A7476">
      <w:pPr>
        <w:spacing w:line="39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36A8F" w:rsidRDefault="00B05CA2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>под</w:t>
      </w:r>
      <w:r w:rsidR="009F6E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овжити до </w:t>
      </w:r>
      <w:r w:rsidR="00603380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4674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серпня</w:t>
      </w:r>
      <w:r w:rsidRPr="00B66E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Топій</w:t>
      </w:r>
      <w:proofErr w:type="spellEnd"/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Таміли Вікторівни щодо відповідності Конституції України (конституційності) положення підпункту 2 пункту 19 </w:t>
      </w:r>
      <w:r w:rsidR="00406D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р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озділу II </w:t>
      </w:r>
      <w:r w:rsidR="000A7476" w:rsidRP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Прикінцеві і перехідні положення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Закону України 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„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деяких законодавчих актів України щодо першочергових заходів із реформи органів прокуратури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“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від 19 вересня 2019 року № 113</w:t>
      </w:r>
      <w:r w:rsidR="000A7476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–</w:t>
      </w:r>
      <w:r w:rsidRPr="00B66E51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IX.</w:t>
      </w:r>
    </w:p>
    <w:p w:rsidR="00210F98" w:rsidRDefault="00210F98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0F98" w:rsidRDefault="00210F98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10F98" w:rsidRPr="003D67B5" w:rsidRDefault="00210F98" w:rsidP="00210F98">
      <w:pPr>
        <w:spacing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210F98" w:rsidRPr="003D67B5" w:rsidRDefault="00210F98" w:rsidP="00210F98">
      <w:pPr>
        <w:spacing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:rsidR="00210F98" w:rsidRPr="000E51EB" w:rsidRDefault="00210F98" w:rsidP="00210F98">
      <w:pPr>
        <w:pStyle w:val="Standard"/>
        <w:spacing w:line="396" w:lineRule="auto"/>
        <w:ind w:firstLine="708"/>
        <w:jc w:val="both"/>
        <w:rPr>
          <w:lang w:val="uk-UA"/>
        </w:rPr>
      </w:pPr>
    </w:p>
    <w:p w:rsidR="00210F98" w:rsidRPr="00B66E51" w:rsidRDefault="00210F98" w:rsidP="000A7476">
      <w:pPr>
        <w:spacing w:line="39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6A8F" w:rsidRDefault="00036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7468" w:rsidRDefault="0046746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476" w:rsidRDefault="000A74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A7476" w:rsidSect="000A747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1A" w:rsidRDefault="00A7011A" w:rsidP="000A7476">
      <w:pPr>
        <w:spacing w:line="240" w:lineRule="auto"/>
      </w:pPr>
      <w:r>
        <w:separator/>
      </w:r>
    </w:p>
  </w:endnote>
  <w:endnote w:type="continuationSeparator" w:id="0">
    <w:p w:rsidR="00A7011A" w:rsidRDefault="00A7011A" w:rsidP="000A7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68" w:rsidRPr="00467468" w:rsidRDefault="00467468">
    <w:pPr>
      <w:pStyle w:val="aa"/>
      <w:rPr>
        <w:rFonts w:ascii="Times New Roman" w:hAnsi="Times New Roman" w:cs="Times New Roman"/>
        <w:sz w:val="10"/>
        <w:szCs w:val="10"/>
      </w:rPr>
    </w:pPr>
    <w:r w:rsidRPr="00467468">
      <w:rPr>
        <w:rFonts w:ascii="Times New Roman" w:hAnsi="Times New Roman" w:cs="Times New Roman"/>
        <w:sz w:val="10"/>
        <w:szCs w:val="10"/>
      </w:rPr>
      <w:fldChar w:fldCharType="begin"/>
    </w:r>
    <w:r w:rsidRPr="0046746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67468">
      <w:rPr>
        <w:rFonts w:ascii="Times New Roman" w:hAnsi="Times New Roman" w:cs="Times New Roman"/>
        <w:sz w:val="10"/>
        <w:szCs w:val="10"/>
      </w:rPr>
      <w:fldChar w:fldCharType="separate"/>
    </w:r>
    <w:r w:rsidR="00210F98">
      <w:rPr>
        <w:rFonts w:ascii="Times New Roman" w:hAnsi="Times New Roman" w:cs="Times New Roman"/>
        <w:noProof/>
        <w:sz w:val="10"/>
        <w:szCs w:val="10"/>
        <w:lang w:val="uk-UA"/>
      </w:rPr>
      <w:t>G:\2022\Suddi\Uhvala VP\397.docx</w:t>
    </w:r>
    <w:r w:rsidRPr="0046746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468" w:rsidRPr="00467468" w:rsidRDefault="00467468">
    <w:pPr>
      <w:pStyle w:val="aa"/>
      <w:rPr>
        <w:rFonts w:ascii="Times New Roman" w:hAnsi="Times New Roman" w:cs="Times New Roman"/>
        <w:sz w:val="10"/>
        <w:szCs w:val="10"/>
      </w:rPr>
    </w:pPr>
    <w:r w:rsidRPr="00467468">
      <w:rPr>
        <w:rFonts w:ascii="Times New Roman" w:hAnsi="Times New Roman" w:cs="Times New Roman"/>
        <w:sz w:val="10"/>
        <w:szCs w:val="10"/>
      </w:rPr>
      <w:fldChar w:fldCharType="begin"/>
    </w:r>
    <w:r w:rsidRPr="00467468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467468">
      <w:rPr>
        <w:rFonts w:ascii="Times New Roman" w:hAnsi="Times New Roman" w:cs="Times New Roman"/>
        <w:sz w:val="10"/>
        <w:szCs w:val="10"/>
      </w:rPr>
      <w:fldChar w:fldCharType="separate"/>
    </w:r>
    <w:r w:rsidR="00210F98">
      <w:rPr>
        <w:rFonts w:ascii="Times New Roman" w:hAnsi="Times New Roman" w:cs="Times New Roman"/>
        <w:noProof/>
        <w:sz w:val="10"/>
        <w:szCs w:val="10"/>
        <w:lang w:val="uk-UA"/>
      </w:rPr>
      <w:t>G:\2022\Suddi\Uhvala VP\397.docx</w:t>
    </w:r>
    <w:r w:rsidRPr="0046746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1A" w:rsidRDefault="00A7011A" w:rsidP="000A7476">
      <w:pPr>
        <w:spacing w:line="240" w:lineRule="auto"/>
      </w:pPr>
      <w:r>
        <w:separator/>
      </w:r>
    </w:p>
  </w:footnote>
  <w:footnote w:type="continuationSeparator" w:id="0">
    <w:p w:rsidR="00A7011A" w:rsidRDefault="00A7011A" w:rsidP="000A7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405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A7476" w:rsidRPr="000A7476" w:rsidRDefault="000A7476">
        <w:pPr>
          <w:pStyle w:val="a8"/>
          <w:jc w:val="center"/>
          <w:rPr>
            <w:sz w:val="28"/>
            <w:szCs w:val="28"/>
          </w:rPr>
        </w:pPr>
        <w:r w:rsidRPr="000A7476">
          <w:rPr>
            <w:sz w:val="28"/>
            <w:szCs w:val="28"/>
          </w:rPr>
          <w:fldChar w:fldCharType="begin"/>
        </w:r>
        <w:r w:rsidRPr="000A7476">
          <w:rPr>
            <w:sz w:val="28"/>
            <w:szCs w:val="28"/>
          </w:rPr>
          <w:instrText>PAGE   \* MERGEFORMAT</w:instrText>
        </w:r>
        <w:r w:rsidRPr="000A7476">
          <w:rPr>
            <w:sz w:val="28"/>
            <w:szCs w:val="28"/>
          </w:rPr>
          <w:fldChar w:fldCharType="separate"/>
        </w:r>
        <w:r w:rsidR="00210F98">
          <w:rPr>
            <w:noProof/>
            <w:sz w:val="28"/>
            <w:szCs w:val="28"/>
          </w:rPr>
          <w:t>2</w:t>
        </w:r>
        <w:r w:rsidRPr="000A747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8F"/>
    <w:rsid w:val="00036A8F"/>
    <w:rsid w:val="000A7476"/>
    <w:rsid w:val="001661CE"/>
    <w:rsid w:val="00210F98"/>
    <w:rsid w:val="00311880"/>
    <w:rsid w:val="00406D4A"/>
    <w:rsid w:val="00467468"/>
    <w:rsid w:val="00492D17"/>
    <w:rsid w:val="004C11CC"/>
    <w:rsid w:val="005E484D"/>
    <w:rsid w:val="00603380"/>
    <w:rsid w:val="00877A66"/>
    <w:rsid w:val="008A422F"/>
    <w:rsid w:val="009F6E63"/>
    <w:rsid w:val="00A2013D"/>
    <w:rsid w:val="00A7011A"/>
    <w:rsid w:val="00B05CA2"/>
    <w:rsid w:val="00B66E51"/>
    <w:rsid w:val="00CE379B"/>
    <w:rsid w:val="00D64319"/>
    <w:rsid w:val="00D660E4"/>
    <w:rsid w:val="00E64CBD"/>
    <w:rsid w:val="00F9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2DE2"/>
  <w15:docId w15:val="{5A853C09-C5E1-41BB-8E6D-0F1D471A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1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C11C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rsid w:val="000A747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9">
    <w:name w:val="Верхній колонтитул Знак"/>
    <w:basedOn w:val="a0"/>
    <w:link w:val="a8"/>
    <w:qFormat/>
    <w:rsid w:val="000A747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0A7476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A7476"/>
  </w:style>
  <w:style w:type="paragraph" w:customStyle="1" w:styleId="Standard">
    <w:name w:val="Standard"/>
    <w:rsid w:val="00210F98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2933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Олена Б. Алєксєйченко</cp:lastModifiedBy>
  <cp:revision>6</cp:revision>
  <cp:lastPrinted>2022-07-27T08:43:00Z</cp:lastPrinted>
  <dcterms:created xsi:type="dcterms:W3CDTF">2022-07-14T06:56:00Z</dcterms:created>
  <dcterms:modified xsi:type="dcterms:W3CDTF">2022-07-27T08:43:00Z</dcterms:modified>
</cp:coreProperties>
</file>