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7CE3" w:rsidRPr="00D87BA7" w:rsidRDefault="00327CE3" w:rsidP="00D87BA7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87BA7">
        <w:rPr>
          <w:rFonts w:ascii="Times New Roman" w:hAnsi="Times New Roman"/>
          <w:b/>
          <w:sz w:val="28"/>
          <w:szCs w:val="28"/>
        </w:rPr>
        <w:t xml:space="preserve">про подовження строку постановлення Другою колегією суддів </w:t>
      </w:r>
      <w:r w:rsidRPr="00D87BA7">
        <w:rPr>
          <w:rFonts w:ascii="Times New Roman" w:hAnsi="Times New Roman"/>
          <w:b/>
          <w:sz w:val="28"/>
          <w:szCs w:val="28"/>
        </w:rPr>
        <w:br/>
        <w:t xml:space="preserve">Другого сенату Конституційного Суду України ухвали про відкриття </w:t>
      </w:r>
      <w:r w:rsidRPr="00D87BA7">
        <w:rPr>
          <w:rFonts w:ascii="Times New Roman" w:hAnsi="Times New Roman"/>
          <w:b/>
          <w:sz w:val="28"/>
          <w:szCs w:val="28"/>
        </w:rPr>
        <w:br/>
        <w:t xml:space="preserve">або про відмову у відкритті конституційного провадження у справі </w:t>
      </w:r>
      <w:r w:rsidRPr="00D87BA7">
        <w:rPr>
          <w:rFonts w:ascii="Times New Roman" w:hAnsi="Times New Roman"/>
          <w:b/>
          <w:sz w:val="28"/>
          <w:szCs w:val="28"/>
        </w:rPr>
        <w:br/>
        <w:t>за конституційною скаргою Каланчі Михайла Михайловича щодо відповідності Конституції Україн</w:t>
      </w:r>
      <w:r w:rsidR="00D87BA7">
        <w:rPr>
          <w:rFonts w:ascii="Times New Roman" w:hAnsi="Times New Roman"/>
          <w:b/>
          <w:sz w:val="28"/>
          <w:szCs w:val="28"/>
        </w:rPr>
        <w:t>и (конституційності) статті 472</w:t>
      </w:r>
      <w:r w:rsidR="00D87BA7">
        <w:rPr>
          <w:rFonts w:ascii="Times New Roman" w:hAnsi="Times New Roman"/>
          <w:b/>
          <w:sz w:val="28"/>
          <w:szCs w:val="28"/>
        </w:rPr>
        <w:br/>
      </w:r>
      <w:r w:rsidR="00D87BA7">
        <w:rPr>
          <w:rFonts w:ascii="Times New Roman" w:hAnsi="Times New Roman"/>
          <w:b/>
          <w:sz w:val="28"/>
          <w:szCs w:val="28"/>
        </w:rPr>
        <w:tab/>
      </w:r>
      <w:r w:rsidRPr="00D87BA7">
        <w:rPr>
          <w:rFonts w:ascii="Times New Roman" w:hAnsi="Times New Roman"/>
          <w:b/>
          <w:sz w:val="28"/>
          <w:szCs w:val="28"/>
        </w:rPr>
        <w:t>Митного кодексу України</w:t>
      </w:r>
    </w:p>
    <w:p w:rsidR="00327CE3" w:rsidRDefault="00327CE3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87BA7" w:rsidRPr="00D87BA7" w:rsidRDefault="00D87BA7" w:rsidP="00D87B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27CE3" w:rsidRPr="00D87BA7" w:rsidRDefault="00327CE3" w:rsidP="00D87BA7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BA7">
        <w:rPr>
          <w:rFonts w:ascii="Times New Roman" w:hAnsi="Times New Roman"/>
          <w:sz w:val="28"/>
          <w:szCs w:val="28"/>
          <w:lang w:eastAsia="uk-UA"/>
        </w:rPr>
        <w:t>К и ї в</w:t>
      </w:r>
      <w:r w:rsidR="00D87BA7">
        <w:rPr>
          <w:rFonts w:ascii="Times New Roman" w:hAnsi="Times New Roman"/>
          <w:sz w:val="28"/>
          <w:szCs w:val="28"/>
          <w:lang w:eastAsia="uk-UA"/>
        </w:rPr>
        <w:tab/>
      </w:r>
      <w:r w:rsidRPr="00D87BA7">
        <w:rPr>
          <w:rFonts w:ascii="Times New Roman" w:hAnsi="Times New Roman"/>
          <w:sz w:val="28"/>
          <w:szCs w:val="28"/>
          <w:lang w:eastAsia="uk-UA"/>
        </w:rPr>
        <w:t>Справа № 3-27/2024(57/24)</w:t>
      </w:r>
    </w:p>
    <w:p w:rsidR="00327CE3" w:rsidRPr="00D87BA7" w:rsidRDefault="0074377D" w:rsidP="00D87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BA7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7 </w:t>
      </w:r>
      <w:r w:rsidRPr="00D87BA7">
        <w:rPr>
          <w:rFonts w:ascii="Times New Roman" w:hAnsi="Times New Roman"/>
          <w:sz w:val="28"/>
          <w:szCs w:val="28"/>
          <w:lang w:eastAsia="uk-UA"/>
        </w:rPr>
        <w:t>березня</w:t>
      </w:r>
      <w:r w:rsidR="00327CE3" w:rsidRPr="00D87BA7">
        <w:rPr>
          <w:rFonts w:ascii="Times New Roman" w:hAnsi="Times New Roman"/>
          <w:sz w:val="28"/>
          <w:szCs w:val="28"/>
          <w:lang w:eastAsia="uk-UA"/>
        </w:rPr>
        <w:t xml:space="preserve"> 2024 року</w:t>
      </w:r>
    </w:p>
    <w:p w:rsidR="00327CE3" w:rsidRPr="00D87BA7" w:rsidRDefault="00327CE3" w:rsidP="00D87B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D87BA7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74377D" w:rsidRPr="00D87BA7">
        <w:rPr>
          <w:rFonts w:ascii="Times New Roman" w:hAnsi="Times New Roman"/>
          <w:sz w:val="28"/>
          <w:szCs w:val="28"/>
          <w:lang w:eastAsia="uk-UA"/>
        </w:rPr>
        <w:t>25</w:t>
      </w:r>
      <w:r w:rsidRPr="00D87BA7">
        <w:rPr>
          <w:rFonts w:ascii="Times New Roman" w:hAnsi="Times New Roman"/>
          <w:sz w:val="28"/>
          <w:szCs w:val="28"/>
          <w:lang w:eastAsia="uk-UA"/>
        </w:rPr>
        <w:t>-у/2024</w:t>
      </w:r>
    </w:p>
    <w:p w:rsidR="00327CE3" w:rsidRDefault="00327CE3" w:rsidP="00D87B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7BA7" w:rsidRPr="00D87BA7" w:rsidRDefault="00D87BA7" w:rsidP="00D87BA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CE3" w:rsidRPr="00D87BA7" w:rsidRDefault="00327CE3" w:rsidP="00D87B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>Велика палата Конституційного Суду України у складі:</w:t>
      </w:r>
    </w:p>
    <w:p w:rsidR="00327CE3" w:rsidRPr="00D87BA7" w:rsidRDefault="00327CE3" w:rsidP="00D87B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CE3" w:rsidRPr="00D87BA7" w:rsidRDefault="0074377D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 xml:space="preserve">Кривенко Віктор Васильович </w:t>
      </w:r>
      <w:r w:rsidR="00327CE3" w:rsidRPr="00D87BA7">
        <w:rPr>
          <w:rFonts w:ascii="Times New Roman" w:hAnsi="Times New Roman"/>
          <w:sz w:val="28"/>
          <w:szCs w:val="28"/>
        </w:rPr>
        <w:t>(голова засідання),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BA7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D87BA7">
        <w:rPr>
          <w:rFonts w:ascii="Times New Roman" w:hAnsi="Times New Roman"/>
          <w:sz w:val="28"/>
          <w:szCs w:val="28"/>
        </w:rPr>
        <w:t xml:space="preserve"> Віктор Валентинович,</w:t>
      </w:r>
    </w:p>
    <w:p w:rsidR="00327CE3" w:rsidRPr="00D87BA7" w:rsidRDefault="00327CE3" w:rsidP="00D87BA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>Грищук Оксана Вікторівна,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BA7">
        <w:rPr>
          <w:rFonts w:ascii="Times New Roman" w:hAnsi="Times New Roman"/>
          <w:sz w:val="28"/>
          <w:szCs w:val="28"/>
        </w:rPr>
        <w:t>Кичун</w:t>
      </w:r>
      <w:proofErr w:type="spellEnd"/>
      <w:r w:rsidRPr="00D87BA7">
        <w:rPr>
          <w:rFonts w:ascii="Times New Roman" w:hAnsi="Times New Roman"/>
          <w:sz w:val="28"/>
          <w:szCs w:val="28"/>
        </w:rPr>
        <w:t xml:space="preserve"> Віктор Іванович,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>Колісник Віктор Павлович,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BA7">
        <w:rPr>
          <w:rFonts w:ascii="Times New Roman" w:hAnsi="Times New Roman"/>
          <w:sz w:val="28"/>
          <w:szCs w:val="28"/>
        </w:rPr>
        <w:t>Лемак</w:t>
      </w:r>
      <w:proofErr w:type="spellEnd"/>
      <w:r w:rsidRPr="00D87BA7">
        <w:rPr>
          <w:rFonts w:ascii="Times New Roman" w:hAnsi="Times New Roman"/>
          <w:sz w:val="28"/>
          <w:szCs w:val="28"/>
        </w:rPr>
        <w:t xml:space="preserve"> Василь Васильович,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>Мойсик Володимир Романович,</w:t>
      </w:r>
    </w:p>
    <w:p w:rsidR="00327CE3" w:rsidRPr="00D87BA7" w:rsidRDefault="00A52A89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>Первомайський Олег Олексійович</w:t>
      </w:r>
      <w:r w:rsidR="00327CE3" w:rsidRPr="00D87BA7">
        <w:rPr>
          <w:rFonts w:ascii="Times New Roman" w:hAnsi="Times New Roman"/>
          <w:sz w:val="28"/>
          <w:szCs w:val="28"/>
        </w:rPr>
        <w:t>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BA7">
        <w:rPr>
          <w:rFonts w:ascii="Times New Roman" w:hAnsi="Times New Roman"/>
          <w:sz w:val="28"/>
          <w:szCs w:val="28"/>
        </w:rPr>
        <w:t>Петришин</w:t>
      </w:r>
      <w:proofErr w:type="spellEnd"/>
      <w:r w:rsidRPr="00D87BA7">
        <w:rPr>
          <w:rFonts w:ascii="Times New Roman" w:hAnsi="Times New Roman"/>
          <w:sz w:val="28"/>
          <w:szCs w:val="28"/>
        </w:rPr>
        <w:t xml:space="preserve"> Олександр Віталійович,</w:t>
      </w:r>
    </w:p>
    <w:p w:rsidR="00327CE3" w:rsidRPr="00D87BA7" w:rsidRDefault="00327CE3" w:rsidP="00D87BA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D87BA7">
        <w:rPr>
          <w:rFonts w:ascii="Times New Roman" w:hAnsi="Times New Roman"/>
          <w:sz w:val="28"/>
          <w:szCs w:val="28"/>
        </w:rPr>
        <w:t>Совгиря</w:t>
      </w:r>
      <w:proofErr w:type="spellEnd"/>
      <w:r w:rsidRPr="00D87BA7">
        <w:rPr>
          <w:rFonts w:ascii="Times New Roman" w:hAnsi="Times New Roman"/>
          <w:sz w:val="28"/>
          <w:szCs w:val="28"/>
        </w:rPr>
        <w:t xml:space="preserve"> Ольга Володимирівна,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7BA7">
        <w:rPr>
          <w:rFonts w:ascii="Times New Roman" w:hAnsi="Times New Roman"/>
          <w:sz w:val="28"/>
          <w:szCs w:val="28"/>
        </w:rPr>
        <w:t>Філюк</w:t>
      </w:r>
      <w:proofErr w:type="spellEnd"/>
      <w:r w:rsidRPr="00D87BA7">
        <w:rPr>
          <w:rFonts w:ascii="Times New Roman" w:hAnsi="Times New Roman"/>
          <w:sz w:val="28"/>
          <w:szCs w:val="28"/>
        </w:rPr>
        <w:t xml:space="preserve"> Петро </w:t>
      </w:r>
      <w:proofErr w:type="spellStart"/>
      <w:r w:rsidRPr="00D87BA7">
        <w:rPr>
          <w:rFonts w:ascii="Times New Roman" w:hAnsi="Times New Roman"/>
          <w:sz w:val="28"/>
          <w:szCs w:val="28"/>
        </w:rPr>
        <w:t>Тодосьович</w:t>
      </w:r>
      <w:proofErr w:type="spellEnd"/>
      <w:r w:rsidRPr="00D87BA7">
        <w:rPr>
          <w:rFonts w:ascii="Times New Roman" w:hAnsi="Times New Roman"/>
          <w:sz w:val="28"/>
          <w:szCs w:val="28"/>
        </w:rPr>
        <w:t>,</w:t>
      </w:r>
    </w:p>
    <w:p w:rsidR="00327CE3" w:rsidRPr="00D87BA7" w:rsidRDefault="00327CE3" w:rsidP="00D87B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>Юровська Галина Валентинівна,</w:t>
      </w:r>
    </w:p>
    <w:p w:rsidR="00327CE3" w:rsidRPr="00D87BA7" w:rsidRDefault="00327CE3" w:rsidP="00D87BA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CE3" w:rsidRPr="00D87BA7" w:rsidRDefault="00327CE3" w:rsidP="00D87BA7">
      <w:pPr>
        <w:spacing w:after="0" w:line="37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t xml:space="preserve">розглянула на засіданні клопотання судді-доповідача </w:t>
      </w:r>
      <w:r w:rsidR="008F5F21" w:rsidRPr="00D87BA7">
        <w:rPr>
          <w:rFonts w:ascii="Times New Roman" w:hAnsi="Times New Roman"/>
          <w:sz w:val="28"/>
          <w:szCs w:val="28"/>
        </w:rPr>
        <w:t>Головатого</w:t>
      </w:r>
      <w:r w:rsidRPr="00D87BA7">
        <w:rPr>
          <w:rFonts w:ascii="Times New Roman" w:hAnsi="Times New Roman"/>
          <w:sz w:val="28"/>
          <w:szCs w:val="28"/>
        </w:rPr>
        <w:t xml:space="preserve"> </w:t>
      </w:r>
      <w:r w:rsidR="008F5F21" w:rsidRPr="00D87BA7">
        <w:rPr>
          <w:rFonts w:ascii="Times New Roman" w:hAnsi="Times New Roman"/>
          <w:sz w:val="28"/>
          <w:szCs w:val="28"/>
        </w:rPr>
        <w:t>С</w:t>
      </w:r>
      <w:r w:rsidRPr="00D87BA7">
        <w:rPr>
          <w:rFonts w:ascii="Times New Roman" w:hAnsi="Times New Roman"/>
          <w:sz w:val="28"/>
          <w:szCs w:val="28"/>
        </w:rPr>
        <w:t>.</w:t>
      </w:r>
      <w:r w:rsidR="008F5F21" w:rsidRPr="00D87BA7">
        <w:rPr>
          <w:rFonts w:ascii="Times New Roman" w:hAnsi="Times New Roman"/>
          <w:sz w:val="28"/>
          <w:szCs w:val="28"/>
        </w:rPr>
        <w:t>П</w:t>
      </w:r>
      <w:r w:rsidRPr="00D87BA7">
        <w:rPr>
          <w:rFonts w:ascii="Times New Roman" w:hAnsi="Times New Roman"/>
          <w:sz w:val="28"/>
          <w:szCs w:val="28"/>
        </w:rPr>
        <w:t xml:space="preserve">. про подовження строку постановлення </w:t>
      </w:r>
      <w:r w:rsidR="008F5F21" w:rsidRPr="00D87BA7">
        <w:rPr>
          <w:rFonts w:ascii="Times New Roman" w:hAnsi="Times New Roman"/>
          <w:sz w:val="28"/>
          <w:szCs w:val="28"/>
        </w:rPr>
        <w:t>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Каланчі Михайла Михайловича щодо відповідності Конституції України (конституційності) статті 472 Митного кодексу України.</w:t>
      </w:r>
    </w:p>
    <w:p w:rsidR="00327CE3" w:rsidRPr="00D87BA7" w:rsidRDefault="00327CE3" w:rsidP="00D87BA7">
      <w:pPr>
        <w:spacing w:after="0" w:line="37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87BA7">
        <w:rPr>
          <w:rFonts w:ascii="Times New Roman" w:hAnsi="Times New Roman"/>
          <w:sz w:val="28"/>
          <w:szCs w:val="28"/>
        </w:rPr>
        <w:lastRenderedPageBreak/>
        <w:t xml:space="preserve">Заслухавши </w:t>
      </w:r>
      <w:r w:rsidR="0074377D" w:rsidRPr="00D87BA7">
        <w:rPr>
          <w:rFonts w:ascii="Times New Roman" w:hAnsi="Times New Roman"/>
          <w:sz w:val="28"/>
          <w:szCs w:val="28"/>
        </w:rPr>
        <w:t>голову засідання Кривенка В.В.</w:t>
      </w:r>
      <w:r w:rsidRPr="00D87BA7">
        <w:rPr>
          <w:rFonts w:ascii="Times New Roman" w:hAnsi="Times New Roman"/>
          <w:sz w:val="28"/>
          <w:szCs w:val="28"/>
        </w:rPr>
        <w:t>, Велика палата Конституційного Суду України</w:t>
      </w:r>
    </w:p>
    <w:p w:rsidR="00327CE3" w:rsidRPr="00D87BA7" w:rsidRDefault="00327CE3" w:rsidP="00D87BA7">
      <w:pPr>
        <w:spacing w:after="0" w:line="372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27CE3" w:rsidRPr="00D87BA7" w:rsidRDefault="00327CE3" w:rsidP="00D87BA7">
      <w:pPr>
        <w:spacing w:after="0" w:line="37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87BA7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327CE3" w:rsidRPr="00D87BA7" w:rsidRDefault="00327CE3" w:rsidP="00D87BA7">
      <w:pPr>
        <w:spacing w:after="0" w:line="37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27CE3" w:rsidRPr="00D87BA7" w:rsidRDefault="00327CE3" w:rsidP="00D87BA7">
      <w:pPr>
        <w:spacing w:after="0" w:line="37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87BA7">
        <w:rPr>
          <w:rFonts w:ascii="Times New Roman" w:eastAsia="Calibri" w:hAnsi="Times New Roman"/>
          <w:sz w:val="28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27CE3" w:rsidRPr="00D87BA7" w:rsidRDefault="00327CE3" w:rsidP="00D87BA7">
      <w:pPr>
        <w:spacing w:after="0" w:line="37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87BA7">
        <w:rPr>
          <w:rFonts w:ascii="Times New Roman" w:eastAsia="Calibri" w:hAnsi="Times New Roman"/>
          <w:sz w:val="28"/>
          <w:szCs w:val="28"/>
        </w:rPr>
        <w:t xml:space="preserve">У зв’язку з розв’язанням процедурних питань суддя-доповідач звернувся з клопотанням про подовження строку для постановлення </w:t>
      </w:r>
      <w:r w:rsidR="008F5F21" w:rsidRPr="00D87BA7">
        <w:rPr>
          <w:rFonts w:ascii="Times New Roman" w:eastAsia="Calibri" w:hAnsi="Times New Roman"/>
          <w:sz w:val="28"/>
          <w:szCs w:val="28"/>
        </w:rPr>
        <w:t>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Каланчі Михайла Михайловича щодо відповідності Конституції України (конституційності) статті 472 Митного кодексу України</w:t>
      </w:r>
      <w:r w:rsidRPr="00D87BA7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D87BA7">
        <w:rPr>
          <w:rFonts w:ascii="Times New Roman" w:eastAsia="Calibri" w:hAnsi="Times New Roman"/>
          <w:sz w:val="28"/>
          <w:szCs w:val="28"/>
        </w:rPr>
        <w:t>розподілено</w:t>
      </w:r>
      <w:proofErr w:type="spellEnd"/>
      <w:r w:rsidR="00D87BA7">
        <w:rPr>
          <w:rFonts w:ascii="Times New Roman" w:eastAsia="Calibri" w:hAnsi="Times New Roman"/>
          <w:sz w:val="28"/>
          <w:szCs w:val="28"/>
        </w:rPr>
        <w:br/>
      </w:r>
      <w:r w:rsidR="008F5F21" w:rsidRPr="00D87BA7">
        <w:rPr>
          <w:rFonts w:ascii="Times New Roman" w:eastAsia="Calibri" w:hAnsi="Times New Roman"/>
          <w:sz w:val="28"/>
          <w:szCs w:val="28"/>
        </w:rPr>
        <w:t>20</w:t>
      </w:r>
      <w:r w:rsidRPr="00D87BA7">
        <w:rPr>
          <w:rFonts w:ascii="Times New Roman" w:eastAsia="Calibri" w:hAnsi="Times New Roman"/>
          <w:sz w:val="28"/>
          <w:szCs w:val="28"/>
        </w:rPr>
        <w:t xml:space="preserve"> </w:t>
      </w:r>
      <w:r w:rsidR="008F5F21" w:rsidRPr="00D87BA7">
        <w:rPr>
          <w:rFonts w:ascii="Times New Roman" w:eastAsia="Calibri" w:hAnsi="Times New Roman"/>
          <w:sz w:val="28"/>
          <w:szCs w:val="28"/>
        </w:rPr>
        <w:t>лютого</w:t>
      </w:r>
      <w:r w:rsidRPr="00D87BA7">
        <w:rPr>
          <w:rFonts w:ascii="Times New Roman" w:eastAsia="Calibri" w:hAnsi="Times New Roman"/>
          <w:sz w:val="28"/>
          <w:szCs w:val="28"/>
        </w:rPr>
        <w:t xml:space="preserve"> 202</w:t>
      </w:r>
      <w:r w:rsidR="008F5F21" w:rsidRPr="00D87BA7">
        <w:rPr>
          <w:rFonts w:ascii="Times New Roman" w:eastAsia="Calibri" w:hAnsi="Times New Roman"/>
          <w:sz w:val="28"/>
          <w:szCs w:val="28"/>
        </w:rPr>
        <w:t>4</w:t>
      </w:r>
      <w:r w:rsidRPr="00D87BA7">
        <w:rPr>
          <w:rFonts w:ascii="Times New Roman" w:eastAsia="Calibri" w:hAnsi="Times New Roman"/>
          <w:sz w:val="28"/>
          <w:szCs w:val="28"/>
        </w:rPr>
        <w:t xml:space="preserve"> року судді Конституційного Суду України </w:t>
      </w:r>
      <w:r w:rsidR="008F5F21" w:rsidRPr="00D87BA7">
        <w:rPr>
          <w:rFonts w:ascii="Times New Roman" w:hAnsi="Times New Roman"/>
          <w:sz w:val="28"/>
          <w:szCs w:val="28"/>
        </w:rPr>
        <w:t>Головатому С.П.</w:t>
      </w:r>
      <w:r w:rsidRPr="00D87BA7">
        <w:rPr>
          <w:rFonts w:ascii="Times New Roman" w:eastAsia="Calibri" w:hAnsi="Times New Roman"/>
          <w:sz w:val="28"/>
          <w:szCs w:val="28"/>
        </w:rPr>
        <w:t>).</w:t>
      </w:r>
    </w:p>
    <w:p w:rsidR="00327CE3" w:rsidRPr="00D87BA7" w:rsidRDefault="00327CE3" w:rsidP="00D87BA7">
      <w:pPr>
        <w:spacing w:after="0" w:line="37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27CE3" w:rsidRPr="00D87BA7" w:rsidRDefault="00327CE3" w:rsidP="00D87BA7">
      <w:pPr>
        <w:spacing w:after="0" w:line="37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87BA7">
        <w:rPr>
          <w:rFonts w:ascii="Times New Roman" w:eastAsia="Calibri" w:hAnsi="Times New Roman"/>
          <w:sz w:val="28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F5F21" w:rsidRPr="00D87BA7" w:rsidRDefault="008F5F21" w:rsidP="00D87BA7">
      <w:pPr>
        <w:spacing w:after="0" w:line="37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327CE3" w:rsidRPr="00D87BA7" w:rsidRDefault="00327CE3" w:rsidP="00D87BA7">
      <w:pPr>
        <w:spacing w:after="0" w:line="372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87BA7">
        <w:rPr>
          <w:rFonts w:ascii="Times New Roman" w:eastAsia="Calibri" w:hAnsi="Times New Roman"/>
          <w:b/>
          <w:sz w:val="28"/>
          <w:szCs w:val="28"/>
        </w:rPr>
        <w:t>у х в а л и л а:</w:t>
      </w:r>
    </w:p>
    <w:p w:rsidR="00327CE3" w:rsidRPr="00D87BA7" w:rsidRDefault="00327CE3" w:rsidP="00D87BA7">
      <w:pPr>
        <w:spacing w:after="0" w:line="372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27CE3" w:rsidRDefault="00327CE3" w:rsidP="00D87BA7">
      <w:pPr>
        <w:spacing w:after="0" w:line="372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D87BA7">
        <w:rPr>
          <w:rFonts w:ascii="Times New Roman" w:eastAsia="Calibri" w:hAnsi="Times New Roman"/>
          <w:sz w:val="28"/>
          <w:szCs w:val="28"/>
        </w:rPr>
        <w:t xml:space="preserve">подовжити до </w:t>
      </w:r>
      <w:r w:rsidR="0074377D" w:rsidRPr="00D87BA7">
        <w:rPr>
          <w:rFonts w:ascii="Times New Roman" w:eastAsia="Calibri" w:hAnsi="Times New Roman"/>
          <w:sz w:val="28"/>
          <w:szCs w:val="28"/>
        </w:rPr>
        <w:t>5 квітня</w:t>
      </w:r>
      <w:r w:rsidRPr="00D87BA7">
        <w:rPr>
          <w:rFonts w:ascii="Times New Roman" w:eastAsia="Calibri" w:hAnsi="Times New Roman"/>
          <w:sz w:val="28"/>
          <w:szCs w:val="28"/>
        </w:rPr>
        <w:t xml:space="preserve"> </w:t>
      </w:r>
      <w:r w:rsidRPr="00D87BA7">
        <w:rPr>
          <w:rFonts w:ascii="Times New Roman" w:eastAsia="Calibri" w:hAnsi="Times New Roman"/>
          <w:sz w:val="28"/>
          <w:szCs w:val="28"/>
          <w:lang w:val="ru-RU"/>
        </w:rPr>
        <w:t xml:space="preserve">2024 </w:t>
      </w:r>
      <w:r w:rsidRPr="00D87BA7">
        <w:rPr>
          <w:rFonts w:ascii="Times New Roman" w:eastAsia="Calibri" w:hAnsi="Times New Roman"/>
          <w:sz w:val="28"/>
          <w:szCs w:val="28"/>
        </w:rPr>
        <w:t xml:space="preserve">року строк постановлення </w:t>
      </w:r>
      <w:r w:rsidR="00953B01" w:rsidRPr="00D87BA7">
        <w:rPr>
          <w:rFonts w:ascii="Times New Roman" w:eastAsia="Calibri" w:hAnsi="Times New Roman"/>
          <w:sz w:val="28"/>
          <w:szCs w:val="28"/>
        </w:rPr>
        <w:t xml:space="preserve">Другою колегією суддів Другого сенату Конституційного Суду України ухвали про відкриття або </w:t>
      </w:r>
      <w:r w:rsidR="00953B01" w:rsidRPr="00D87BA7">
        <w:rPr>
          <w:rFonts w:ascii="Times New Roman" w:eastAsia="Calibri" w:hAnsi="Times New Roman"/>
          <w:sz w:val="28"/>
          <w:szCs w:val="28"/>
        </w:rPr>
        <w:lastRenderedPageBreak/>
        <w:t>про відмову у відкритті конституційного провадження у справі за конституційною скаргою Каланчі Михайла Михайловича щодо відповідності Конституції України (конституційності) статті 472 Митного кодексу України</w:t>
      </w:r>
      <w:r w:rsidRPr="00D87BA7">
        <w:rPr>
          <w:rFonts w:ascii="Times New Roman" w:eastAsia="Calibri" w:hAnsi="Times New Roman"/>
          <w:sz w:val="28"/>
          <w:szCs w:val="28"/>
        </w:rPr>
        <w:t>.</w:t>
      </w:r>
    </w:p>
    <w:p w:rsidR="00D87BA7" w:rsidRDefault="00D87BA7" w:rsidP="00D87B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87BA7" w:rsidRDefault="00D87BA7" w:rsidP="00D87B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87BA7" w:rsidRDefault="00D87BA7" w:rsidP="00D87B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54D4C" w:rsidRPr="0072207E" w:rsidRDefault="00954D4C" w:rsidP="00954D4C">
      <w:pPr>
        <w:pStyle w:val="a7"/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2207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87BA7" w:rsidRPr="00D87BA7" w:rsidRDefault="00954D4C" w:rsidP="00954D4C">
      <w:pPr>
        <w:spacing w:after="0" w:line="240" w:lineRule="auto"/>
        <w:ind w:left="4254"/>
        <w:jc w:val="center"/>
        <w:rPr>
          <w:rFonts w:ascii="Times New Roman" w:eastAsia="Calibri" w:hAnsi="Times New Roman"/>
          <w:sz w:val="28"/>
          <w:szCs w:val="28"/>
        </w:rPr>
      </w:pPr>
      <w:r w:rsidRPr="0072207E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D87BA7" w:rsidRPr="00D87BA7" w:rsidSect="00D87BA7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C2" w:rsidRDefault="007664C2" w:rsidP="009075BD">
      <w:pPr>
        <w:spacing w:after="0" w:line="240" w:lineRule="auto"/>
      </w:pPr>
      <w:r>
        <w:separator/>
      </w:r>
    </w:p>
  </w:endnote>
  <w:endnote w:type="continuationSeparator" w:id="0">
    <w:p w:rsidR="007664C2" w:rsidRDefault="007664C2" w:rsidP="0090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A7" w:rsidRPr="00D87BA7" w:rsidRDefault="00D87BA7">
    <w:pPr>
      <w:pStyle w:val="a5"/>
      <w:rPr>
        <w:rFonts w:ascii="Times New Roman" w:hAnsi="Times New Roman"/>
        <w:sz w:val="10"/>
        <w:szCs w:val="10"/>
      </w:rPr>
    </w:pPr>
    <w:r w:rsidRPr="00D87BA7">
      <w:rPr>
        <w:rFonts w:ascii="Times New Roman" w:hAnsi="Times New Roman"/>
        <w:sz w:val="10"/>
        <w:szCs w:val="10"/>
      </w:rPr>
      <w:fldChar w:fldCharType="begin"/>
    </w:r>
    <w:r w:rsidRPr="00D87BA7">
      <w:rPr>
        <w:rFonts w:ascii="Times New Roman" w:hAnsi="Times New Roman"/>
        <w:sz w:val="10"/>
        <w:szCs w:val="10"/>
      </w:rPr>
      <w:instrText xml:space="preserve"> FILENAME \p \* MERGEFORMAT </w:instrText>
    </w:r>
    <w:r w:rsidRPr="00D87BA7">
      <w:rPr>
        <w:rFonts w:ascii="Times New Roman" w:hAnsi="Times New Roman"/>
        <w:sz w:val="10"/>
        <w:szCs w:val="10"/>
      </w:rPr>
      <w:fldChar w:fldCharType="separate"/>
    </w:r>
    <w:r w:rsidR="00954D4C">
      <w:rPr>
        <w:rFonts w:ascii="Times New Roman" w:hAnsi="Times New Roman"/>
        <w:noProof/>
        <w:sz w:val="10"/>
        <w:szCs w:val="10"/>
      </w:rPr>
      <w:t>G:\2024\Suddi\Uhvala VP\47.docx</w:t>
    </w:r>
    <w:r w:rsidRPr="00D87BA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BA7" w:rsidRPr="00D87BA7" w:rsidRDefault="00D87BA7">
    <w:pPr>
      <w:pStyle w:val="a5"/>
      <w:rPr>
        <w:rFonts w:ascii="Times New Roman" w:hAnsi="Times New Roman"/>
        <w:sz w:val="10"/>
        <w:szCs w:val="10"/>
      </w:rPr>
    </w:pPr>
    <w:r w:rsidRPr="00D87BA7">
      <w:rPr>
        <w:rFonts w:ascii="Times New Roman" w:hAnsi="Times New Roman"/>
        <w:sz w:val="10"/>
        <w:szCs w:val="10"/>
      </w:rPr>
      <w:fldChar w:fldCharType="begin"/>
    </w:r>
    <w:r w:rsidRPr="00D87BA7">
      <w:rPr>
        <w:rFonts w:ascii="Times New Roman" w:hAnsi="Times New Roman"/>
        <w:sz w:val="10"/>
        <w:szCs w:val="10"/>
      </w:rPr>
      <w:instrText xml:space="preserve"> FILENAME \p \* MERGEFORMAT </w:instrText>
    </w:r>
    <w:r w:rsidRPr="00D87BA7">
      <w:rPr>
        <w:rFonts w:ascii="Times New Roman" w:hAnsi="Times New Roman"/>
        <w:sz w:val="10"/>
        <w:szCs w:val="10"/>
      </w:rPr>
      <w:fldChar w:fldCharType="separate"/>
    </w:r>
    <w:r w:rsidR="00954D4C">
      <w:rPr>
        <w:rFonts w:ascii="Times New Roman" w:hAnsi="Times New Roman"/>
        <w:noProof/>
        <w:sz w:val="10"/>
        <w:szCs w:val="10"/>
      </w:rPr>
      <w:t>G:\2024\Suddi\Uhvala VP\47.docx</w:t>
    </w:r>
    <w:r w:rsidRPr="00D87BA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C2" w:rsidRDefault="007664C2" w:rsidP="009075BD">
      <w:pPr>
        <w:spacing w:after="0" w:line="240" w:lineRule="auto"/>
      </w:pPr>
      <w:r>
        <w:separator/>
      </w:r>
    </w:p>
  </w:footnote>
  <w:footnote w:type="continuationSeparator" w:id="0">
    <w:p w:rsidR="007664C2" w:rsidRDefault="007664C2" w:rsidP="0090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6682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075BD" w:rsidRPr="009075BD" w:rsidRDefault="009075B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075BD">
          <w:rPr>
            <w:rFonts w:ascii="Times New Roman" w:hAnsi="Times New Roman"/>
            <w:sz w:val="28"/>
            <w:szCs w:val="28"/>
          </w:rPr>
          <w:fldChar w:fldCharType="begin"/>
        </w:r>
        <w:r w:rsidRPr="009075B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5BD">
          <w:rPr>
            <w:rFonts w:ascii="Times New Roman" w:hAnsi="Times New Roman"/>
            <w:sz w:val="28"/>
            <w:szCs w:val="28"/>
          </w:rPr>
          <w:fldChar w:fldCharType="separate"/>
        </w:r>
        <w:r w:rsidR="00954D4C">
          <w:rPr>
            <w:rFonts w:ascii="Times New Roman" w:hAnsi="Times New Roman"/>
            <w:noProof/>
            <w:sz w:val="28"/>
            <w:szCs w:val="28"/>
          </w:rPr>
          <w:t>2</w:t>
        </w:r>
        <w:r w:rsidRPr="009075B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E3"/>
    <w:rsid w:val="0006068C"/>
    <w:rsid w:val="0007169F"/>
    <w:rsid w:val="000A5A9A"/>
    <w:rsid w:val="000F0F0A"/>
    <w:rsid w:val="00147441"/>
    <w:rsid w:val="00155403"/>
    <w:rsid w:val="00266DBC"/>
    <w:rsid w:val="00280617"/>
    <w:rsid w:val="002D425F"/>
    <w:rsid w:val="00327CE3"/>
    <w:rsid w:val="0034238B"/>
    <w:rsid w:val="004D6C61"/>
    <w:rsid w:val="00527656"/>
    <w:rsid w:val="005C0CA8"/>
    <w:rsid w:val="005E2434"/>
    <w:rsid w:val="006176F4"/>
    <w:rsid w:val="00671DD9"/>
    <w:rsid w:val="00687428"/>
    <w:rsid w:val="006F7FBF"/>
    <w:rsid w:val="007115A7"/>
    <w:rsid w:val="0074377D"/>
    <w:rsid w:val="007664C2"/>
    <w:rsid w:val="007C725D"/>
    <w:rsid w:val="008B5DEC"/>
    <w:rsid w:val="008F0258"/>
    <w:rsid w:val="008F5F21"/>
    <w:rsid w:val="009075BD"/>
    <w:rsid w:val="00953B01"/>
    <w:rsid w:val="00954D4C"/>
    <w:rsid w:val="009C1BBD"/>
    <w:rsid w:val="00A155A9"/>
    <w:rsid w:val="00A52A89"/>
    <w:rsid w:val="00A93DA7"/>
    <w:rsid w:val="00B32A60"/>
    <w:rsid w:val="00B52F01"/>
    <w:rsid w:val="00C71DC8"/>
    <w:rsid w:val="00CB2708"/>
    <w:rsid w:val="00CC01B1"/>
    <w:rsid w:val="00D435CE"/>
    <w:rsid w:val="00D5578A"/>
    <w:rsid w:val="00D70D21"/>
    <w:rsid w:val="00D87BA7"/>
    <w:rsid w:val="00DB495A"/>
    <w:rsid w:val="00DC407A"/>
    <w:rsid w:val="00E33F38"/>
    <w:rsid w:val="00E6657B"/>
    <w:rsid w:val="00E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3F70"/>
  <w15:chartTrackingRefBased/>
  <w15:docId w15:val="{D27E0057-E09C-401A-9B6E-95744E61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E3"/>
    <w:pPr>
      <w:spacing w:line="256" w:lineRule="auto"/>
    </w:pPr>
    <w:rPr>
      <w:rFonts w:ascii="Calibri" w:eastAsia="Times New Roman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D87BA7"/>
    <w:pPr>
      <w:keepNext/>
      <w:spacing w:after="0" w:line="221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075BD"/>
    <w:rPr>
      <w:rFonts w:ascii="Calibri" w:eastAsia="Times New Roman" w:hAnsi="Calibri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07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075BD"/>
    <w:rPr>
      <w:rFonts w:ascii="Calibri" w:eastAsia="Times New Roman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D87BA7"/>
    <w:rPr>
      <w:rFonts w:eastAsia="Times New Roman" w:cs="Times New Roman"/>
      <w:szCs w:val="20"/>
      <w:lang w:eastAsia="ru-RU"/>
    </w:rPr>
  </w:style>
  <w:style w:type="paragraph" w:styleId="a7">
    <w:name w:val="No Spacing"/>
    <w:uiPriority w:val="1"/>
    <w:qFormat/>
    <w:rsid w:val="00954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2024-03-19T09:11:00Z</cp:lastPrinted>
  <dcterms:created xsi:type="dcterms:W3CDTF">2024-03-07T10:25:00Z</dcterms:created>
  <dcterms:modified xsi:type="dcterms:W3CDTF">2024-03-19T09:15:00Z</dcterms:modified>
</cp:coreProperties>
</file>