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65" w:rsidRPr="00243465" w:rsidRDefault="00243465" w:rsidP="0024346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243465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спільного підприємства "</w:t>
      </w:r>
      <w:proofErr w:type="spellStart"/>
      <w:r w:rsidRPr="00243465">
        <w:rPr>
          <w:rFonts w:eastAsia="Times New Roman" w:cs="Times New Roman"/>
          <w:sz w:val="24"/>
          <w:szCs w:val="24"/>
          <w:lang w:eastAsia="uk-UA"/>
        </w:rPr>
        <w:t>Інвек</w:t>
      </w:r>
      <w:proofErr w:type="spellEnd"/>
      <w:r w:rsidRPr="00243465">
        <w:rPr>
          <w:rFonts w:eastAsia="Times New Roman" w:cs="Times New Roman"/>
          <w:sz w:val="24"/>
          <w:szCs w:val="24"/>
          <w:lang w:eastAsia="uk-UA"/>
        </w:rPr>
        <w:t>" щодо офіційного тлумачення положення підпункту 5.1.7 пункту 5.1 статті 5 Закону України "Про податок на додану вартість"</w:t>
      </w:r>
    </w:p>
    <w:p w:rsidR="00243465" w:rsidRPr="00243465" w:rsidRDefault="00243465" w:rsidP="0024346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243465">
        <w:rPr>
          <w:rFonts w:eastAsia="Times New Roman" w:cs="Times New Roman"/>
          <w:sz w:val="24"/>
          <w:szCs w:val="24"/>
          <w:lang w:eastAsia="uk-UA"/>
        </w:rPr>
        <w:t>№ 25-у від 23.03.2000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 - суддя-доповідач,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Шаповала Володимира Миколайовича,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зверненням спільного  підприємства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   (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м.Запоріжжя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)  щодо  офіційного  тлумачення  положення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підпункту 5.1.7 пункту 5.1 статті 5 Закону України "Про  податок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на додану вартість" від 3 квітня 1997 року № 168/97-ВР.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В.І.  та  розглянувши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 :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Суб'єкт  права на конституційне звернення  просить  дати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офіційне тлумачення положення підпункту 5.1.7 пункту 5.1  статті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5  Закону України "Про податок на додану вартість", оскільки, на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його  думку, органи державної влади неоднозначно розуміють норму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стосовно того, чи охоплює вжитий у ній термін "лікарські засоби"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поняття "ветеринарні лікарські засоби (ветеринарні препарати)".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 З   матеріалів   справи  вбачається,   що   українсько-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голландське спільне підприємство 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 з 1997 року ввозить  та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продає  в  Україні  препарати ветеринарної  медицини  іноземного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виробництва,  а  саме:  вакцини, білково-вітамінні  концентрати,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антибіотики і таке інше.  Митне  оформлення їх здійснювалося  на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пільгових  умовах  на  тій  підставі, що  Законом  України  "Про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податок  на  додану вартість" звільнені від оподаткування  до  1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січня 2000 року операції з продажу лікарських засобів та виробів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медичного призначення.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Однак  15  квітня  1998  року Запорізька  митниця  відмовила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підприємству  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 у пільговому митному  оформленні  ввезених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ветеринарних  засобів,  посилаючись  на  лист  Голови  Державної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митної   служби   України  "Щодо  митного   оформлення   засобів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та засобів захисту тварин" № 11/1-3397 від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7 квітня 1998  року,  за  яким  преференційний  режим  щодо  цих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засобів застосовуватися не повинен.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Рішенням  від 27 липня 1998 року арбітражний суд Запорізької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області,  задовольнивши позов підприємства  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",  зобов'язав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митницю оформити відповідний вантаж без сплати податку на додану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вартість.  Це рішення підтвердив при перегляді справи  і  перший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заступник голови названого суду.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Судова  колегія  з перегляду рішень, ухвал, постанов  Вищого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 суду  України  за скаргою  Запорізької  митниці  4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лютого  1999 року рішення арбітражного суду Запорізької  області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скасувала,   визнавши,   що   ввезені   підприємством    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ветеринарні  препарати  не  належать  до  категорії   лікарських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засобів. З постановою погодився Голова Вищого арбітражного  суду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України.   (Окрім   цієї,  інших  подібних   справ   до   Вищого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суду України не надходило).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 Колегія   суддів   Конституційного   Суду   України   з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звернень (подань) ухвалою від 9 лютого 2000  року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відмовила  у відкритті конституційного провадження у  справі  за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непідвідомчістю Конституційному Суду України питань, порушених 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зверненні.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4.    Вивчення   матеріалів   справи   засвідчує,    що    в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 зверненні йдеться,  по  суті,  про  оспорювання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постанови  судової колегії та рішення Голови Вищого арбітражного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України,  прийнятих  не на користь  підприємства  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Однак   Конституційний  Суд  України  не  може  бути  касаційною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інстанцією,   яка   б  переглядала  питання   правових   фактів,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розглянутих іншими судами. Ця справа за ініціативою зацікавленої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сторони   може   бути  переглянута  відповідно  до  встановленої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Арбітражним процесуальним кодексом України процедури. До того  ж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   матеріалах   справи   не  наведено   фактів   неоднозначного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Закону України "Про податок на  додану  вартість",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оскільки  позиції  Вищого арбітражного суду  України,  Державної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митної  служби  України  та  Державної податкової  адміністрації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 збігаються. Тобто підстави для відкриття конституційного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 у   справі   відсутні.   Проблеми   ж   пільгового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оподаткування,  в  тому  числі операцій з  продажу  ветеринарних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препаратів  для  тварин,  за  чинним законодавством  регулюються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виключно  законами  України. Конституційний  Суд  не  має  права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виправляти закони чи вносити до них зміни або доповнення.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Суб'єкт  права на конституційне звернення посилається  також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на  прогалини  в законодавстві, а саме - відсутність  в  законах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лікарські засоби" та "Про  ветеринарну  медицину"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чіткого  розмежування понять "лікарські засоби"  і  "ветеринарні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препарати", що спричиняє непорозуміння між податковими  органами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  платниками  податків. Законом України "Про лікарські  засоби"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передбачено   прийняття   Державної  Фармакопеї   України,   яка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міститиме класифікацію усіх видів лікарських засобів та методики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контролю їх якості. На сьогодні такий правовий акт перебуває  на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стадії розробки за участю Міністерства охорони здоров'я України,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 комітету стандартизації, метрології та  сертифікації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інших зацікавлених міністерств і відомств.  У  процесі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цієї  роботи  вирішується і проблема уніфікації  термінології  в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галузі медично-санітарної та ветеринарної допомоги.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Отже,   конституційне   звернення   спільного   підприємства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 не відповідає встановленим вимогам, а поставлене в ньому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питання не підвідомче Конституційному Суду України.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На  підставі наведеного та керуючись статтею 150 Конституції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України, пунктами 2, 3 статті 45, статтями 50, 94 Закону України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України", Конституційний Суд України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у х в а л и в: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справі   за  конституційним  зверненням  спільного  підприємства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Інвек</w:t>
      </w:r>
      <w:proofErr w:type="spellEnd"/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"  щодо  офіційного тлумачення положення  підпункту  5.1.7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пункту  5.1  статті  5  Закону України "Про  податок  на  додану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вартість"  у зв'язку з невідповідністю конституційного звернення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вимогам,  передбаченим Законом України "Про  Конституційний  Суд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України",   та  непідвідомчістю  Конституційному  Суду   України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питань, порушених у конституційному зверненні.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243465" w:rsidRPr="00243465" w:rsidRDefault="00243465" w:rsidP="00243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243465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65"/>
    <w:rsid w:val="001D0879"/>
    <w:rsid w:val="00243465"/>
    <w:rsid w:val="003719C1"/>
    <w:rsid w:val="003B7FFD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348E-B09C-4E45-AA41-6AACF2C4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4346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243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4346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4471</Words>
  <Characters>2549</Characters>
  <Application>Microsoft Office Word</Application>
  <DocSecurity>0</DocSecurity>
  <Lines>21</Lines>
  <Paragraphs>14</Paragraphs>
  <ScaleCrop>false</ScaleCrop>
  <Company>Microsoft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2023-08-23T09:50:00Z</dcterms:created>
  <dcterms:modified xsi:type="dcterms:W3CDTF">2023-08-23T09:50:00Z</dcterms:modified>
</cp:coreProperties>
</file>