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2F" w:rsidRDefault="009C382F" w:rsidP="00362AFE">
      <w:pPr>
        <w:pStyle w:val="a4"/>
        <w:ind w:firstLine="0"/>
        <w:rPr>
          <w:szCs w:val="28"/>
        </w:rPr>
      </w:pPr>
    </w:p>
    <w:p w:rsidR="009C382F" w:rsidRDefault="009C382F" w:rsidP="00362AFE">
      <w:pPr>
        <w:pStyle w:val="a4"/>
        <w:ind w:firstLine="0"/>
        <w:rPr>
          <w:szCs w:val="28"/>
        </w:rPr>
      </w:pPr>
    </w:p>
    <w:p w:rsidR="009C382F" w:rsidRDefault="009C382F" w:rsidP="00362AFE">
      <w:pPr>
        <w:pStyle w:val="a4"/>
        <w:ind w:firstLine="0"/>
        <w:rPr>
          <w:szCs w:val="28"/>
        </w:rPr>
      </w:pPr>
    </w:p>
    <w:p w:rsidR="009C382F" w:rsidRDefault="009C382F" w:rsidP="00362AFE">
      <w:pPr>
        <w:pStyle w:val="a4"/>
        <w:ind w:firstLine="0"/>
        <w:rPr>
          <w:szCs w:val="28"/>
        </w:rPr>
      </w:pPr>
    </w:p>
    <w:p w:rsidR="009C382F" w:rsidRDefault="009C382F" w:rsidP="00362AFE">
      <w:pPr>
        <w:pStyle w:val="a4"/>
        <w:ind w:firstLine="0"/>
        <w:rPr>
          <w:szCs w:val="28"/>
        </w:rPr>
      </w:pPr>
    </w:p>
    <w:p w:rsidR="009C382F" w:rsidRDefault="009C382F" w:rsidP="00362AFE">
      <w:pPr>
        <w:pStyle w:val="a4"/>
        <w:ind w:firstLine="0"/>
        <w:rPr>
          <w:szCs w:val="28"/>
        </w:rPr>
      </w:pPr>
    </w:p>
    <w:p w:rsidR="009C382F" w:rsidRDefault="009C382F" w:rsidP="00362AFE">
      <w:pPr>
        <w:pStyle w:val="a4"/>
        <w:ind w:firstLine="0"/>
        <w:rPr>
          <w:szCs w:val="28"/>
        </w:rPr>
      </w:pPr>
    </w:p>
    <w:p w:rsidR="009C382F" w:rsidRDefault="009C382F" w:rsidP="00362AFE">
      <w:pPr>
        <w:pStyle w:val="a4"/>
        <w:ind w:firstLine="0"/>
        <w:rPr>
          <w:szCs w:val="28"/>
        </w:rPr>
      </w:pPr>
    </w:p>
    <w:p w:rsidR="009C382F" w:rsidRDefault="009C382F" w:rsidP="00362AFE">
      <w:pPr>
        <w:pStyle w:val="a4"/>
        <w:ind w:firstLine="0"/>
        <w:rPr>
          <w:szCs w:val="28"/>
        </w:rPr>
      </w:pPr>
    </w:p>
    <w:p w:rsidR="009C382F" w:rsidRDefault="009C382F" w:rsidP="00362AFE">
      <w:pPr>
        <w:pStyle w:val="a4"/>
        <w:ind w:firstLine="0"/>
        <w:rPr>
          <w:szCs w:val="28"/>
        </w:rPr>
      </w:pPr>
    </w:p>
    <w:p w:rsidR="00EE53E4" w:rsidRDefault="00AE7F65" w:rsidP="00362AFE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A5533A">
        <w:rPr>
          <w:rFonts w:eastAsia="Times New Roman"/>
          <w:szCs w:val="28"/>
        </w:rPr>
        <w:t>Абрамовича Олексія Володимировича</w:t>
      </w:r>
      <w:r w:rsidR="00DD764A">
        <w:rPr>
          <w:rFonts w:eastAsia="Times New Roman"/>
          <w:szCs w:val="28"/>
        </w:rPr>
        <w:t xml:space="preserve"> щодо відповідності </w:t>
      </w:r>
      <w:r w:rsidR="00DD764A" w:rsidRPr="00AB5B4A">
        <w:rPr>
          <w:rFonts w:eastAsia="Times New Roman"/>
          <w:szCs w:val="28"/>
        </w:rPr>
        <w:t xml:space="preserve">Конституції України (конституційності) </w:t>
      </w:r>
      <w:r w:rsidR="009C382F">
        <w:rPr>
          <w:rFonts w:eastAsia="Times New Roman"/>
          <w:szCs w:val="28"/>
        </w:rPr>
        <w:t>положення</w:t>
      </w:r>
      <w:r w:rsidR="009C382F">
        <w:rPr>
          <w:rFonts w:eastAsia="Times New Roman"/>
          <w:szCs w:val="28"/>
        </w:rPr>
        <w:br/>
      </w:r>
      <w:r w:rsidR="00A5533A">
        <w:rPr>
          <w:rFonts w:eastAsia="Times New Roman"/>
          <w:szCs w:val="28"/>
        </w:rPr>
        <w:t>абзац</w:t>
      </w:r>
      <w:r w:rsidR="00000ADA">
        <w:rPr>
          <w:rFonts w:eastAsia="Times New Roman"/>
          <w:szCs w:val="28"/>
        </w:rPr>
        <w:t>у</w:t>
      </w:r>
      <w:r w:rsidR="00A5533A">
        <w:rPr>
          <w:rFonts w:eastAsia="Times New Roman"/>
          <w:szCs w:val="28"/>
        </w:rPr>
        <w:t xml:space="preserve"> другого частини першої </w:t>
      </w:r>
      <w:r w:rsidR="00DD764A">
        <w:rPr>
          <w:rFonts w:eastAsia="Times New Roman"/>
          <w:szCs w:val="28"/>
        </w:rPr>
        <w:t xml:space="preserve">статті </w:t>
      </w:r>
      <w:r w:rsidR="00A5533A">
        <w:rPr>
          <w:rFonts w:eastAsia="Times New Roman"/>
          <w:szCs w:val="28"/>
        </w:rPr>
        <w:t>39</w:t>
      </w:r>
      <w:r w:rsidR="00DD764A">
        <w:rPr>
          <w:rFonts w:eastAsia="Times New Roman"/>
          <w:szCs w:val="28"/>
        </w:rPr>
        <w:t xml:space="preserve"> </w:t>
      </w:r>
      <w:r w:rsidR="00A5533A">
        <w:rPr>
          <w:rFonts w:eastAsia="Times New Roman"/>
          <w:szCs w:val="28"/>
        </w:rPr>
        <w:t xml:space="preserve">Житлового кодексу </w:t>
      </w:r>
      <w:r w:rsidR="009C382F">
        <w:rPr>
          <w:rFonts w:eastAsia="Times New Roman"/>
          <w:szCs w:val="28"/>
        </w:rPr>
        <w:br/>
      </w:r>
      <w:r w:rsidR="009C382F" w:rsidRPr="009C382F">
        <w:rPr>
          <w:rFonts w:eastAsia="Times New Roman"/>
          <w:szCs w:val="28"/>
        </w:rPr>
        <w:tab/>
      </w:r>
      <w:r w:rsidR="009C382F">
        <w:rPr>
          <w:rFonts w:eastAsia="Times New Roman"/>
          <w:szCs w:val="28"/>
        </w:rPr>
        <w:tab/>
      </w:r>
      <w:r w:rsidR="009C382F">
        <w:rPr>
          <w:rFonts w:eastAsia="Times New Roman"/>
          <w:szCs w:val="28"/>
        </w:rPr>
        <w:tab/>
      </w:r>
      <w:r w:rsidR="009C382F">
        <w:rPr>
          <w:rFonts w:eastAsia="Times New Roman"/>
          <w:szCs w:val="28"/>
        </w:rPr>
        <w:tab/>
      </w:r>
      <w:r w:rsidR="00E95234">
        <w:rPr>
          <w:rFonts w:eastAsia="Times New Roman"/>
          <w:szCs w:val="28"/>
        </w:rPr>
        <w:t>Української РСР</w:t>
      </w:r>
    </w:p>
    <w:p w:rsidR="00575657" w:rsidRDefault="00575657" w:rsidP="00362AFE">
      <w:pPr>
        <w:pStyle w:val="a4"/>
        <w:ind w:firstLine="0"/>
        <w:rPr>
          <w:szCs w:val="28"/>
        </w:rPr>
      </w:pPr>
    </w:p>
    <w:p w:rsidR="00EE3217" w:rsidRDefault="00EE3217" w:rsidP="00362AFE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FD4667" w:rsidP="00362AFE">
      <w:pPr>
        <w:widowControl/>
        <w:rPr>
          <w:rFonts w:ascii="Times New Roman" w:hAnsi="Times New Roman"/>
          <w:sz w:val="28"/>
          <w:szCs w:val="28"/>
        </w:rPr>
      </w:pPr>
      <w:r w:rsidRPr="009C382F">
        <w:rPr>
          <w:rFonts w:ascii="Times New Roman" w:hAnsi="Times New Roman"/>
          <w:sz w:val="28"/>
          <w:szCs w:val="28"/>
          <w:lang w:val="ru-RU"/>
        </w:rPr>
        <w:t>19</w:t>
      </w:r>
      <w:r w:rsidR="006160F8">
        <w:rPr>
          <w:rFonts w:ascii="Times New Roman" w:hAnsi="Times New Roman"/>
          <w:sz w:val="28"/>
          <w:szCs w:val="28"/>
        </w:rPr>
        <w:t xml:space="preserve"> </w:t>
      </w:r>
      <w:r w:rsidR="00AC7161">
        <w:rPr>
          <w:rFonts w:ascii="Times New Roman" w:hAnsi="Times New Roman"/>
          <w:sz w:val="28"/>
          <w:szCs w:val="28"/>
        </w:rPr>
        <w:t>жовтня</w:t>
      </w:r>
      <w:r w:rsidR="00DD764A">
        <w:rPr>
          <w:rFonts w:ascii="Times New Roman" w:hAnsi="Times New Roman"/>
          <w:sz w:val="28"/>
          <w:szCs w:val="28"/>
        </w:rPr>
        <w:t xml:space="preserve"> 2021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9C382F" w:rsidP="00362AFE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D4667" w:rsidRPr="009C382F">
        <w:rPr>
          <w:rFonts w:ascii="Times New Roman" w:hAnsi="Times New Roman"/>
          <w:sz w:val="28"/>
          <w:szCs w:val="28"/>
          <w:lang w:val="ru-RU"/>
        </w:rPr>
        <w:t>205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D764A">
        <w:rPr>
          <w:rFonts w:ascii="Times New Roman" w:hAnsi="Times New Roman"/>
          <w:sz w:val="28"/>
          <w:szCs w:val="28"/>
        </w:rPr>
        <w:t>1</w:t>
      </w:r>
    </w:p>
    <w:p w:rsidR="00EE3217" w:rsidRDefault="00EE3217" w:rsidP="00362AF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362AF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E7F65" w:rsidRDefault="00AE7F65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667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Pr="00EB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FD4667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FD4667" w:rsidRPr="00246D8A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FD4667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FD4667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D4667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D4667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FD4667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FD4667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D4667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D4667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FD4667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FD4667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D4667" w:rsidRDefault="00FD4667" w:rsidP="00362AF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362AF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362AF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Абрамовича Олексія Володимировича щодо відповідності Конституції України (конституційності) </w:t>
      </w:r>
      <w:r w:rsidR="00000ADA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000ADA"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частини першої статті 39 Житлового кодексу Української РСР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362AF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362AF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362A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62A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62AF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362AF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362AFE" w:rsidRDefault="00362AFE" w:rsidP="00362AFE">
      <w:pPr>
        <w:widowControl/>
        <w:spacing w:line="39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Велика палата Конституційного Суду України Ухвалою від 22 липня </w:t>
      </w:r>
      <w:r>
        <w:rPr>
          <w:rFonts w:ascii="Times New Roman" w:hAnsi="Times New Roman"/>
          <w:sz w:val="28"/>
          <w:szCs w:val="28"/>
        </w:rPr>
        <w:br/>
        <w:t xml:space="preserve">2021 року № 100-у/2021 подовжила до 17 вересня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Абрамовича Олексія Володимировича щодо відповідності Конституції України (конституційності) положення </w:t>
      </w:r>
      <w:r>
        <w:rPr>
          <w:rFonts w:ascii="Times New Roman" w:hAnsi="Times New Roman"/>
          <w:sz w:val="28"/>
          <w:szCs w:val="28"/>
        </w:rPr>
        <w:br/>
        <w:t>абзацу другого частини першої статті 39 Житлового кодексу</w:t>
      </w:r>
      <w:r>
        <w:rPr>
          <w:rFonts w:ascii="Times New Roman" w:hAnsi="Times New Roman"/>
          <w:sz w:val="28"/>
          <w:szCs w:val="28"/>
        </w:rPr>
        <w:br/>
        <w:t>Української РСР.</w:t>
      </w:r>
    </w:p>
    <w:p w:rsidR="00362AFE" w:rsidRDefault="00362AFE" w:rsidP="00362AFE">
      <w:pPr>
        <w:widowControl/>
        <w:spacing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Велика палата Конституційного Суду України Ухвалою від 16 вересня 2021 року № 147-у/2021 подовжила до 19 жовтня 2021 року строк постановлення </w:t>
      </w:r>
      <w:r>
        <w:rPr>
          <w:rFonts w:ascii="Times New Roman" w:hAnsi="Times New Roman"/>
          <w:sz w:val="28"/>
          <w:szCs w:val="28"/>
        </w:rPr>
        <w:lastRenderedPageBreak/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Абрамовича Олексія Володимировича щодо відповідності Конституції України (конституційності) положення </w:t>
      </w:r>
      <w:r>
        <w:rPr>
          <w:rFonts w:ascii="Times New Roman" w:hAnsi="Times New Roman"/>
          <w:sz w:val="28"/>
          <w:szCs w:val="28"/>
        </w:rPr>
        <w:br/>
        <w:t>абзацу другого частини першої статті 39 Житлового кодексу</w:t>
      </w:r>
      <w:r>
        <w:rPr>
          <w:rFonts w:ascii="Times New Roman" w:hAnsi="Times New Roman"/>
          <w:sz w:val="28"/>
          <w:szCs w:val="28"/>
        </w:rPr>
        <w:br/>
        <w:t>Української РСР.</w:t>
      </w:r>
    </w:p>
    <w:p w:rsidR="000B5974" w:rsidRDefault="00201ABF" w:rsidP="00362AF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9C382F">
        <w:rPr>
          <w:rFonts w:ascii="Times New Roman" w:hAnsi="Times New Roman" w:cs="Times New Roman"/>
          <w:sz w:val="28"/>
          <w:szCs w:val="28"/>
        </w:rPr>
        <w:t>ня</w:t>
      </w:r>
      <w:r w:rsidR="009C382F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 xml:space="preserve">у </w:t>
      </w:r>
      <w:r w:rsidR="00E95234" w:rsidRPr="00E95234">
        <w:rPr>
          <w:rFonts w:ascii="Times New Roman" w:hAnsi="Times New Roman" w:cs="Times New Roman"/>
          <w:sz w:val="28"/>
          <w:szCs w:val="28"/>
        </w:rPr>
        <w:t>другого частини першої статті 39 Житлового кодексу Української РСР</w:t>
      </w:r>
      <w:r w:rsidR="00E95234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E56EB6">
        <w:rPr>
          <w:rFonts w:ascii="Times New Roman" w:hAnsi="Times New Roman" w:cs="Times New Roman"/>
          <w:sz w:val="28"/>
          <w:szCs w:val="28"/>
        </w:rPr>
        <w:t xml:space="preserve">6 липня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362AFE" w:rsidRPr="000B5974" w:rsidRDefault="00362AFE" w:rsidP="00362AF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A6920" w:rsidP="00362AF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362AF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62AFE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62AF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8DB" w:rsidRDefault="00C64C22" w:rsidP="00362AFE">
      <w:pPr>
        <w:widowControl/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667" w:rsidRPr="00FD4667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AC7161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4D7EF7">
        <w:rPr>
          <w:rFonts w:ascii="Times New Roman" w:hAnsi="Times New Roman" w:cs="Times New Roman"/>
          <w:sz w:val="28"/>
          <w:szCs w:val="28"/>
        </w:rPr>
        <w:t>1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Абрамовича Олексія Володимировича щодо </w:t>
      </w:r>
      <w:r w:rsidR="00E95234" w:rsidRPr="00E95234">
        <w:rPr>
          <w:rFonts w:ascii="Times New Roman" w:hAnsi="Times New Roman" w:cs="Times New Roman"/>
          <w:sz w:val="28"/>
          <w:szCs w:val="28"/>
        </w:rPr>
        <w:lastRenderedPageBreak/>
        <w:t>відповідності Конституції України (конституційності) положен</w:t>
      </w:r>
      <w:r w:rsidR="00CF139C">
        <w:rPr>
          <w:rFonts w:ascii="Times New Roman" w:hAnsi="Times New Roman" w:cs="Times New Roman"/>
          <w:sz w:val="28"/>
          <w:szCs w:val="28"/>
        </w:rPr>
        <w:t>ня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</w:t>
      </w:r>
      <w:r w:rsidR="00AC7161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CF139C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 частини пер</w:t>
      </w:r>
      <w:r w:rsidR="00362AFE">
        <w:rPr>
          <w:rFonts w:ascii="Times New Roman" w:hAnsi="Times New Roman" w:cs="Times New Roman"/>
          <w:sz w:val="28"/>
          <w:szCs w:val="28"/>
        </w:rPr>
        <w:t>шої статті 39 Житлового кодексу</w:t>
      </w:r>
      <w:r w:rsidR="00362AFE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Української РСР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82F" w:rsidRDefault="009C382F" w:rsidP="00DD391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917" w:rsidRDefault="00DD3917" w:rsidP="00DD391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917" w:rsidRDefault="00DD3917" w:rsidP="00DD391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917" w:rsidRPr="00307B65" w:rsidRDefault="00DD3917" w:rsidP="00DD3917">
      <w:pPr>
        <w:ind w:left="28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65">
        <w:rPr>
          <w:rFonts w:ascii="Times New Roman" w:hAnsi="Times New Roman" w:cs="Times New Roman"/>
          <w:b/>
          <w:sz w:val="28"/>
          <w:szCs w:val="28"/>
        </w:rPr>
        <w:t>ВЕЛИКА ПАЛАТА</w:t>
      </w:r>
    </w:p>
    <w:p w:rsidR="00DD3917" w:rsidRPr="00307B65" w:rsidRDefault="00DD3917" w:rsidP="00DD3917">
      <w:pPr>
        <w:ind w:left="28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65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DD3917" w:rsidRDefault="00DD3917" w:rsidP="00DD391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FE" w:rsidRDefault="00362AFE" w:rsidP="00362AF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82F" w:rsidRPr="009C382F" w:rsidRDefault="009C382F" w:rsidP="00362AFE">
      <w:pPr>
        <w:widowControl/>
        <w:ind w:firstLine="709"/>
        <w:jc w:val="both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sectPr w:rsidR="009C382F" w:rsidRPr="009C382F" w:rsidSect="009C382F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2F" w:rsidRDefault="009C382F" w:rsidP="009C382F">
      <w:r>
        <w:separator/>
      </w:r>
    </w:p>
  </w:endnote>
  <w:endnote w:type="continuationSeparator" w:id="0">
    <w:p w:rsidR="009C382F" w:rsidRDefault="009C382F" w:rsidP="009C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82F" w:rsidRPr="009C382F" w:rsidRDefault="009C382F">
    <w:pPr>
      <w:pStyle w:val="ac"/>
      <w:rPr>
        <w:rFonts w:ascii="Times New Roman" w:hAnsi="Times New Roman" w:cs="Times New Roman"/>
        <w:sz w:val="10"/>
        <w:szCs w:val="10"/>
      </w:rPr>
    </w:pPr>
    <w:r w:rsidRPr="009C382F">
      <w:rPr>
        <w:rFonts w:ascii="Times New Roman" w:hAnsi="Times New Roman" w:cs="Times New Roman"/>
        <w:sz w:val="10"/>
        <w:szCs w:val="10"/>
      </w:rPr>
      <w:fldChar w:fldCharType="begin"/>
    </w:r>
    <w:r w:rsidRPr="009C382F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9C382F">
      <w:rPr>
        <w:rFonts w:ascii="Times New Roman" w:hAnsi="Times New Roman" w:cs="Times New Roman"/>
        <w:sz w:val="10"/>
        <w:szCs w:val="10"/>
      </w:rPr>
      <w:fldChar w:fldCharType="separate"/>
    </w:r>
    <w:r w:rsidR="00DD3917">
      <w:rPr>
        <w:rFonts w:ascii="Times New Roman" w:hAnsi="Times New Roman" w:cs="Times New Roman"/>
        <w:noProof/>
        <w:sz w:val="10"/>
        <w:szCs w:val="10"/>
        <w:lang w:val="ru-RU"/>
      </w:rPr>
      <w:t>G:\2021\Suddi\Uhvala VP\229.docx</w:t>
    </w:r>
    <w:r w:rsidRPr="009C382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82F" w:rsidRPr="009C382F" w:rsidRDefault="009C382F">
    <w:pPr>
      <w:pStyle w:val="ac"/>
      <w:rPr>
        <w:rFonts w:ascii="Times New Roman" w:hAnsi="Times New Roman" w:cs="Times New Roman"/>
        <w:sz w:val="10"/>
        <w:szCs w:val="10"/>
      </w:rPr>
    </w:pPr>
    <w:r w:rsidRPr="009C382F">
      <w:rPr>
        <w:rFonts w:ascii="Times New Roman" w:hAnsi="Times New Roman" w:cs="Times New Roman"/>
        <w:sz w:val="10"/>
        <w:szCs w:val="10"/>
      </w:rPr>
      <w:fldChar w:fldCharType="begin"/>
    </w:r>
    <w:r w:rsidRPr="009C382F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9C382F">
      <w:rPr>
        <w:rFonts w:ascii="Times New Roman" w:hAnsi="Times New Roman" w:cs="Times New Roman"/>
        <w:sz w:val="10"/>
        <w:szCs w:val="10"/>
      </w:rPr>
      <w:fldChar w:fldCharType="separate"/>
    </w:r>
    <w:r w:rsidR="00DD3917">
      <w:rPr>
        <w:rFonts w:ascii="Times New Roman" w:hAnsi="Times New Roman" w:cs="Times New Roman"/>
        <w:noProof/>
        <w:sz w:val="10"/>
        <w:szCs w:val="10"/>
        <w:lang w:val="ru-RU"/>
      </w:rPr>
      <w:t>G:\2021\Suddi\Uhvala VP\229.docx</w:t>
    </w:r>
    <w:r w:rsidRPr="009C382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2F" w:rsidRDefault="009C382F" w:rsidP="009C382F">
      <w:r>
        <w:separator/>
      </w:r>
    </w:p>
  </w:footnote>
  <w:footnote w:type="continuationSeparator" w:id="0">
    <w:p w:rsidR="009C382F" w:rsidRDefault="009C382F" w:rsidP="009C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2924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C382F" w:rsidRPr="009C382F" w:rsidRDefault="009C382F">
        <w:pPr>
          <w:pStyle w:val="aa"/>
          <w:jc w:val="center"/>
          <w:rPr>
            <w:sz w:val="28"/>
            <w:szCs w:val="28"/>
          </w:rPr>
        </w:pPr>
        <w:r w:rsidRPr="009C382F">
          <w:rPr>
            <w:sz w:val="28"/>
            <w:szCs w:val="28"/>
          </w:rPr>
          <w:fldChar w:fldCharType="begin"/>
        </w:r>
        <w:r w:rsidRPr="009C382F">
          <w:rPr>
            <w:sz w:val="28"/>
            <w:szCs w:val="28"/>
          </w:rPr>
          <w:instrText>PAGE   \* MERGEFORMAT</w:instrText>
        </w:r>
        <w:r w:rsidRPr="009C382F">
          <w:rPr>
            <w:sz w:val="28"/>
            <w:szCs w:val="28"/>
          </w:rPr>
          <w:fldChar w:fldCharType="separate"/>
        </w:r>
        <w:r w:rsidR="00DD3917">
          <w:rPr>
            <w:noProof/>
            <w:sz w:val="28"/>
            <w:szCs w:val="28"/>
          </w:rPr>
          <w:t>3</w:t>
        </w:r>
        <w:r w:rsidRPr="009C382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4140F"/>
    <w:rsid w:val="00154F57"/>
    <w:rsid w:val="00193F53"/>
    <w:rsid w:val="00201ABF"/>
    <w:rsid w:val="00232A99"/>
    <w:rsid w:val="002619F0"/>
    <w:rsid w:val="002E32A9"/>
    <w:rsid w:val="00320119"/>
    <w:rsid w:val="00326FB6"/>
    <w:rsid w:val="0034464C"/>
    <w:rsid w:val="00354468"/>
    <w:rsid w:val="00362AFE"/>
    <w:rsid w:val="00381002"/>
    <w:rsid w:val="00385A59"/>
    <w:rsid w:val="003A5D3D"/>
    <w:rsid w:val="00404B4F"/>
    <w:rsid w:val="00425290"/>
    <w:rsid w:val="00425C87"/>
    <w:rsid w:val="00430BDC"/>
    <w:rsid w:val="00470B66"/>
    <w:rsid w:val="004D7EF7"/>
    <w:rsid w:val="004F30D2"/>
    <w:rsid w:val="00545C00"/>
    <w:rsid w:val="00554209"/>
    <w:rsid w:val="00575657"/>
    <w:rsid w:val="005B4A5D"/>
    <w:rsid w:val="005B4AF5"/>
    <w:rsid w:val="005B4CB2"/>
    <w:rsid w:val="005C2791"/>
    <w:rsid w:val="005F4362"/>
    <w:rsid w:val="006160F8"/>
    <w:rsid w:val="006211BA"/>
    <w:rsid w:val="00652146"/>
    <w:rsid w:val="00676160"/>
    <w:rsid w:val="006843D6"/>
    <w:rsid w:val="007560FE"/>
    <w:rsid w:val="007B5165"/>
    <w:rsid w:val="007D203C"/>
    <w:rsid w:val="007D5E46"/>
    <w:rsid w:val="007E1E9F"/>
    <w:rsid w:val="00842FE2"/>
    <w:rsid w:val="00871D9B"/>
    <w:rsid w:val="008E3090"/>
    <w:rsid w:val="008F43C9"/>
    <w:rsid w:val="00937B2A"/>
    <w:rsid w:val="009A10B9"/>
    <w:rsid w:val="009B360B"/>
    <w:rsid w:val="009C382F"/>
    <w:rsid w:val="00A039D1"/>
    <w:rsid w:val="00A054F9"/>
    <w:rsid w:val="00A5039F"/>
    <w:rsid w:val="00A5533A"/>
    <w:rsid w:val="00A95B6E"/>
    <w:rsid w:val="00AA03C3"/>
    <w:rsid w:val="00AA6920"/>
    <w:rsid w:val="00AC7161"/>
    <w:rsid w:val="00AE7F65"/>
    <w:rsid w:val="00AF57E8"/>
    <w:rsid w:val="00B449F1"/>
    <w:rsid w:val="00B76A20"/>
    <w:rsid w:val="00BB1A82"/>
    <w:rsid w:val="00BB1E0B"/>
    <w:rsid w:val="00BF411A"/>
    <w:rsid w:val="00C64C22"/>
    <w:rsid w:val="00CA7A1E"/>
    <w:rsid w:val="00CF139C"/>
    <w:rsid w:val="00D03ACB"/>
    <w:rsid w:val="00D92921"/>
    <w:rsid w:val="00DD3917"/>
    <w:rsid w:val="00DD764A"/>
    <w:rsid w:val="00E22ABD"/>
    <w:rsid w:val="00E319F9"/>
    <w:rsid w:val="00E32069"/>
    <w:rsid w:val="00E41832"/>
    <w:rsid w:val="00E519E2"/>
    <w:rsid w:val="00E56EB6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861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82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61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6160F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9C3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9C382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9C3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C382F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9C382F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Олена Б. Алєксєйченко</cp:lastModifiedBy>
  <cp:revision>5</cp:revision>
  <cp:lastPrinted>2021-10-21T08:21:00Z</cp:lastPrinted>
  <dcterms:created xsi:type="dcterms:W3CDTF">2021-10-19T10:46:00Z</dcterms:created>
  <dcterms:modified xsi:type="dcterms:W3CDTF">2021-10-21T08:21:00Z</dcterms:modified>
</cp:coreProperties>
</file>