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8A3" w:rsidRDefault="008248A3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8248A3" w:rsidRDefault="008248A3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8248A3" w:rsidRDefault="008248A3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8248A3" w:rsidRDefault="008248A3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8248A3" w:rsidRDefault="008248A3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8248A3" w:rsidRDefault="008248A3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8248A3" w:rsidRDefault="008248A3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8248A3" w:rsidRDefault="008248A3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8248A3" w:rsidRDefault="008248A3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8248A3" w:rsidRDefault="008248A3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9D072B" w:rsidRPr="004A6659" w:rsidRDefault="00AD18EA" w:rsidP="004F2469">
      <w:pPr>
        <w:ind w:left="709" w:right="1134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8E0101">
        <w:rPr>
          <w:rFonts w:cs="Times New Roman"/>
          <w:b/>
          <w:sz w:val="28"/>
          <w:szCs w:val="28"/>
          <w:lang w:val="uk-UA"/>
        </w:rPr>
        <w:t>Першого</w:t>
      </w:r>
      <w:r w:rsidRPr="00083F72">
        <w:rPr>
          <w:rFonts w:cs="Times New Roman"/>
          <w:b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cs="Times New Roman"/>
          <w:b/>
          <w:sz w:val="28"/>
          <w:szCs w:val="28"/>
          <w:lang w:val="uk-UA"/>
        </w:rPr>
        <w:t xml:space="preserve">конституційною скаргою </w:t>
      </w:r>
      <w:proofErr w:type="spellStart"/>
      <w:r w:rsidR="004A6659" w:rsidRPr="004A6659">
        <w:rPr>
          <w:rFonts w:cs="Times New Roman"/>
          <w:b/>
          <w:sz w:val="28"/>
          <w:szCs w:val="28"/>
          <w:lang w:val="uk-UA"/>
        </w:rPr>
        <w:t>Ліненко</w:t>
      </w:r>
      <w:proofErr w:type="spellEnd"/>
      <w:r w:rsidR="004A6659" w:rsidRPr="004A6659">
        <w:rPr>
          <w:rFonts w:cs="Times New Roman"/>
          <w:b/>
          <w:sz w:val="28"/>
          <w:szCs w:val="28"/>
          <w:lang w:val="uk-UA"/>
        </w:rPr>
        <w:t xml:space="preserve"> Наталії Миколаївни щодо відповідності Конституції Укра</w:t>
      </w:r>
      <w:r w:rsidR="008248A3">
        <w:rPr>
          <w:rFonts w:cs="Times New Roman"/>
          <w:b/>
          <w:sz w:val="28"/>
          <w:szCs w:val="28"/>
          <w:lang w:val="uk-UA"/>
        </w:rPr>
        <w:t>їни (конституційності) положень</w:t>
      </w:r>
      <w:r w:rsidR="008248A3">
        <w:rPr>
          <w:rFonts w:cs="Times New Roman"/>
          <w:b/>
          <w:sz w:val="28"/>
          <w:szCs w:val="28"/>
          <w:lang w:val="uk-UA"/>
        </w:rPr>
        <w:br/>
      </w:r>
      <w:r w:rsidR="004A6659" w:rsidRPr="004A6659">
        <w:rPr>
          <w:rFonts w:cs="Times New Roman"/>
          <w:b/>
          <w:sz w:val="28"/>
          <w:szCs w:val="28"/>
          <w:lang w:val="uk-UA"/>
        </w:rPr>
        <w:t xml:space="preserve">частини третьої статті 272 Кодексу адміністративного судочинства України, абзаців сорокового – п’ятдесят третього пункту 1 розділу I Закону України „Про внесення змін до Конституції України (щодо правосуддя)“ від 2 червня </w:t>
      </w:r>
      <w:r w:rsidR="008248A3">
        <w:rPr>
          <w:rFonts w:cs="Times New Roman"/>
          <w:b/>
          <w:sz w:val="28"/>
          <w:szCs w:val="28"/>
          <w:lang w:val="uk-UA"/>
        </w:rPr>
        <w:br/>
      </w:r>
      <w:r w:rsidR="008248A3">
        <w:rPr>
          <w:rFonts w:cs="Times New Roman"/>
          <w:b/>
          <w:sz w:val="28"/>
          <w:szCs w:val="28"/>
          <w:lang w:val="uk-UA"/>
        </w:rPr>
        <w:tab/>
      </w:r>
      <w:r w:rsidR="008248A3">
        <w:rPr>
          <w:rFonts w:cs="Times New Roman"/>
          <w:b/>
          <w:sz w:val="28"/>
          <w:szCs w:val="28"/>
          <w:lang w:val="uk-UA"/>
        </w:rPr>
        <w:tab/>
      </w:r>
      <w:r w:rsidR="008248A3">
        <w:rPr>
          <w:rFonts w:cs="Times New Roman"/>
          <w:b/>
          <w:sz w:val="28"/>
          <w:szCs w:val="28"/>
          <w:lang w:val="uk-UA"/>
        </w:rPr>
        <w:tab/>
        <w:t xml:space="preserve">        </w:t>
      </w:r>
      <w:r w:rsidR="004A6659" w:rsidRPr="004A6659">
        <w:rPr>
          <w:rFonts w:cs="Times New Roman"/>
          <w:b/>
          <w:sz w:val="28"/>
          <w:szCs w:val="28"/>
          <w:lang w:val="uk-UA"/>
        </w:rPr>
        <w:t xml:space="preserve">2016 року </w:t>
      </w:r>
      <w:r w:rsidR="008248A3">
        <w:rPr>
          <w:rFonts w:cs="Times New Roman"/>
          <w:b/>
          <w:sz w:val="28"/>
          <w:szCs w:val="28"/>
          <w:lang w:val="uk-UA"/>
        </w:rPr>
        <w:t>№ 1401–VIII</w:t>
      </w:r>
    </w:p>
    <w:p w:rsidR="004A6659" w:rsidRDefault="004A6659" w:rsidP="00083F72">
      <w:pPr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м. К и ї в </w:t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="00083F72" w:rsidRPr="00083F72">
        <w:rPr>
          <w:rFonts w:cs="Times New Roman"/>
          <w:sz w:val="28"/>
          <w:szCs w:val="28"/>
          <w:lang w:val="uk-UA"/>
        </w:rPr>
        <w:t xml:space="preserve">  </w:t>
      </w:r>
      <w:r w:rsidRPr="00083F72">
        <w:rPr>
          <w:rFonts w:cs="Times New Roman"/>
          <w:sz w:val="28"/>
          <w:szCs w:val="28"/>
          <w:lang w:val="uk-UA"/>
        </w:rPr>
        <w:t xml:space="preserve">Справа </w:t>
      </w:r>
      <w:r w:rsidR="00256AB7">
        <w:rPr>
          <w:rFonts w:cs="Times New Roman"/>
          <w:sz w:val="28"/>
          <w:szCs w:val="28"/>
          <w:lang w:val="uk-UA"/>
        </w:rPr>
        <w:t xml:space="preserve">№ </w:t>
      </w:r>
      <w:r w:rsidR="004F2469">
        <w:rPr>
          <w:rFonts w:cs="Times New Roman"/>
          <w:sz w:val="28"/>
          <w:szCs w:val="28"/>
          <w:lang w:val="uk-UA"/>
        </w:rPr>
        <w:t>3</w:t>
      </w:r>
      <w:r w:rsidR="00261758" w:rsidRPr="00083F72">
        <w:rPr>
          <w:rFonts w:cs="Times New Roman"/>
          <w:sz w:val="28"/>
          <w:szCs w:val="28"/>
          <w:lang w:val="uk-UA"/>
        </w:rPr>
        <w:t>-</w:t>
      </w:r>
      <w:r w:rsidR="004A6659">
        <w:rPr>
          <w:rFonts w:cs="Times New Roman"/>
          <w:sz w:val="28"/>
          <w:szCs w:val="28"/>
          <w:lang w:val="uk-UA"/>
        </w:rPr>
        <w:t>43</w:t>
      </w:r>
      <w:r w:rsidR="00261758" w:rsidRPr="00083F72">
        <w:rPr>
          <w:rFonts w:cs="Times New Roman"/>
          <w:sz w:val="28"/>
          <w:szCs w:val="28"/>
          <w:lang w:val="uk-UA"/>
        </w:rPr>
        <w:t>/202</w:t>
      </w:r>
      <w:r w:rsidR="00B577B2">
        <w:rPr>
          <w:rFonts w:cs="Times New Roman"/>
          <w:sz w:val="28"/>
          <w:szCs w:val="28"/>
          <w:lang w:val="uk-UA"/>
        </w:rPr>
        <w:t>1</w:t>
      </w:r>
      <w:r w:rsidR="00261758" w:rsidRPr="00083F72">
        <w:rPr>
          <w:rFonts w:cs="Times New Roman"/>
          <w:sz w:val="28"/>
          <w:szCs w:val="28"/>
          <w:lang w:val="uk-UA"/>
        </w:rPr>
        <w:t>(</w:t>
      </w:r>
      <w:r w:rsidR="004A6659">
        <w:rPr>
          <w:rFonts w:cs="Times New Roman"/>
          <w:sz w:val="28"/>
          <w:szCs w:val="28"/>
          <w:lang w:val="uk-UA"/>
        </w:rPr>
        <w:t>92</w:t>
      </w:r>
      <w:r w:rsidR="00261758" w:rsidRPr="00083F72">
        <w:rPr>
          <w:rFonts w:cs="Times New Roman"/>
          <w:sz w:val="28"/>
          <w:szCs w:val="28"/>
          <w:lang w:val="uk-UA"/>
        </w:rPr>
        <w:t>/</w:t>
      </w:r>
      <w:r w:rsidR="00B577B2">
        <w:rPr>
          <w:rFonts w:cs="Times New Roman"/>
          <w:sz w:val="28"/>
          <w:szCs w:val="28"/>
          <w:lang w:val="uk-UA"/>
        </w:rPr>
        <w:t>21</w:t>
      </w:r>
      <w:r w:rsidR="00261758" w:rsidRPr="00083F72">
        <w:rPr>
          <w:rFonts w:cs="Times New Roman"/>
          <w:sz w:val="28"/>
          <w:szCs w:val="28"/>
          <w:lang w:val="uk-UA"/>
        </w:rPr>
        <w:t>)</w:t>
      </w:r>
    </w:p>
    <w:p w:rsidR="00AD18EA" w:rsidRPr="00083F72" w:rsidRDefault="00A36B72" w:rsidP="00083F72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30</w:t>
      </w:r>
      <w:r w:rsidR="004A6659">
        <w:rPr>
          <w:rFonts w:cs="Times New Roman"/>
          <w:sz w:val="28"/>
          <w:szCs w:val="28"/>
          <w:lang w:val="uk-UA"/>
        </w:rPr>
        <w:t xml:space="preserve"> </w:t>
      </w:r>
      <w:r w:rsidR="00B825A7">
        <w:rPr>
          <w:rFonts w:cs="Times New Roman"/>
          <w:sz w:val="28"/>
          <w:szCs w:val="28"/>
          <w:lang w:val="uk-UA"/>
        </w:rPr>
        <w:t>верес</w:t>
      </w:r>
      <w:r w:rsidR="00081F48">
        <w:rPr>
          <w:rFonts w:cs="Times New Roman"/>
          <w:sz w:val="28"/>
          <w:szCs w:val="28"/>
          <w:lang w:val="uk-UA"/>
        </w:rPr>
        <w:t>н</w:t>
      </w:r>
      <w:r w:rsidR="009D072B">
        <w:rPr>
          <w:rFonts w:cs="Times New Roman"/>
          <w:sz w:val="28"/>
          <w:szCs w:val="28"/>
          <w:lang w:val="uk-UA"/>
        </w:rPr>
        <w:t>я</w:t>
      </w:r>
      <w:r w:rsidR="008D1AF3" w:rsidRPr="00083F72">
        <w:rPr>
          <w:rFonts w:cs="Times New Roman"/>
          <w:sz w:val="28"/>
          <w:szCs w:val="28"/>
          <w:lang w:val="uk-UA"/>
        </w:rPr>
        <w:t xml:space="preserve"> 202</w:t>
      </w:r>
      <w:r w:rsidR="002E5123">
        <w:rPr>
          <w:rFonts w:cs="Times New Roman"/>
          <w:sz w:val="28"/>
          <w:szCs w:val="28"/>
          <w:lang w:val="uk-UA"/>
        </w:rPr>
        <w:t>1</w:t>
      </w:r>
      <w:r w:rsidR="00AD18EA" w:rsidRPr="00083F72">
        <w:rPr>
          <w:rFonts w:cs="Times New Roman"/>
          <w:sz w:val="28"/>
          <w:szCs w:val="28"/>
          <w:lang w:val="uk-UA"/>
        </w:rPr>
        <w:t xml:space="preserve"> року</w:t>
      </w: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№ </w:t>
      </w:r>
      <w:r w:rsidR="00A36B72">
        <w:rPr>
          <w:rFonts w:cs="Times New Roman"/>
          <w:sz w:val="28"/>
          <w:szCs w:val="28"/>
          <w:lang w:val="uk-UA"/>
        </w:rPr>
        <w:t>186</w:t>
      </w:r>
      <w:r w:rsidR="002E5123">
        <w:rPr>
          <w:rFonts w:cs="Times New Roman"/>
          <w:sz w:val="28"/>
          <w:szCs w:val="28"/>
          <w:lang w:val="uk-UA"/>
        </w:rPr>
        <w:t>-у/2021</w:t>
      </w: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</w:p>
    <w:p w:rsidR="007413C7" w:rsidRPr="007413C7" w:rsidRDefault="007413C7" w:rsidP="008248A3">
      <w:pPr>
        <w:ind w:firstLine="709"/>
        <w:rPr>
          <w:rFonts w:cs="Times New Roman"/>
          <w:sz w:val="28"/>
          <w:szCs w:val="28"/>
          <w:lang w:val="uk-UA"/>
        </w:rPr>
      </w:pPr>
      <w:r w:rsidRPr="007413C7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 суддів:</w:t>
      </w:r>
    </w:p>
    <w:p w:rsidR="007413C7" w:rsidRPr="007413C7" w:rsidRDefault="007413C7" w:rsidP="008248A3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36B72" w:rsidRDefault="00A36B72" w:rsidP="008248A3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eastAsia="Times New Roman" w:cs="Times New Roman"/>
          <w:sz w:val="28"/>
          <w:szCs w:val="28"/>
          <w:lang w:val="uk-UA" w:bidi="ar-SA"/>
        </w:rPr>
        <w:t>Головатого Сергія Петровича – головуючого,</w:t>
      </w:r>
    </w:p>
    <w:p w:rsidR="00A36B72" w:rsidRDefault="00A36B72" w:rsidP="008248A3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>
        <w:rPr>
          <w:rFonts w:eastAsia="Times New Roman" w:cs="Times New Roman"/>
          <w:sz w:val="28"/>
          <w:szCs w:val="28"/>
          <w:lang w:val="uk-UA" w:bidi="ar-SA"/>
        </w:rPr>
        <w:t>Городовенка</w:t>
      </w:r>
      <w:proofErr w:type="spellEnd"/>
      <w:r>
        <w:rPr>
          <w:rFonts w:eastAsia="Times New Roman" w:cs="Times New Roman"/>
          <w:sz w:val="28"/>
          <w:szCs w:val="28"/>
          <w:lang w:val="uk-UA" w:bidi="ar-SA"/>
        </w:rPr>
        <w:t xml:space="preserve"> Віктора Валентиновича,</w:t>
      </w:r>
    </w:p>
    <w:p w:rsidR="00A36B72" w:rsidRDefault="00A36B72" w:rsidP="008248A3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>
        <w:rPr>
          <w:rFonts w:eastAsia="Times New Roman" w:cs="Times New Roman"/>
          <w:sz w:val="28"/>
          <w:szCs w:val="28"/>
          <w:lang w:val="uk-UA" w:bidi="ar-SA"/>
        </w:rPr>
        <w:t>Завгородньої</w:t>
      </w:r>
      <w:proofErr w:type="spellEnd"/>
      <w:r>
        <w:rPr>
          <w:rFonts w:eastAsia="Times New Roman" w:cs="Times New Roman"/>
          <w:sz w:val="28"/>
          <w:szCs w:val="28"/>
          <w:lang w:val="uk-UA" w:bidi="ar-SA"/>
        </w:rPr>
        <w:t xml:space="preserve"> Ірини Миколаївни,</w:t>
      </w:r>
    </w:p>
    <w:p w:rsidR="00A36B72" w:rsidRDefault="00A36B72" w:rsidP="008248A3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>
        <w:rPr>
          <w:rFonts w:eastAsia="Times New Roman" w:cs="Times New Roman"/>
          <w:sz w:val="28"/>
          <w:szCs w:val="28"/>
          <w:lang w:val="uk-UA" w:bidi="ar-SA"/>
        </w:rPr>
        <w:t>Кичуна</w:t>
      </w:r>
      <w:proofErr w:type="spellEnd"/>
      <w:r>
        <w:rPr>
          <w:rFonts w:eastAsia="Times New Roman" w:cs="Times New Roman"/>
          <w:sz w:val="28"/>
          <w:szCs w:val="28"/>
          <w:lang w:val="uk-UA" w:bidi="ar-SA"/>
        </w:rPr>
        <w:t xml:space="preserve"> Віктора Івановича,</w:t>
      </w:r>
    </w:p>
    <w:p w:rsidR="00A36B72" w:rsidRDefault="00A36B72" w:rsidP="008248A3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eastAsia="Times New Roman" w:cs="Times New Roman"/>
          <w:sz w:val="28"/>
          <w:szCs w:val="28"/>
          <w:lang w:val="uk-UA" w:bidi="ar-SA"/>
        </w:rPr>
        <w:t>Колісника Віктора Павловича,</w:t>
      </w:r>
    </w:p>
    <w:p w:rsidR="00A36B72" w:rsidRDefault="00A36B72" w:rsidP="008248A3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eastAsia="Times New Roman" w:cs="Times New Roman"/>
          <w:sz w:val="28"/>
          <w:szCs w:val="28"/>
          <w:lang w:val="uk-UA" w:bidi="ar-SA"/>
        </w:rPr>
        <w:t>Кривенка Віктора Васильовича,</w:t>
      </w:r>
    </w:p>
    <w:p w:rsidR="00A36B72" w:rsidRDefault="00A36B72" w:rsidP="008248A3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eastAsia="Times New Roman" w:cs="Times New Roman"/>
          <w:sz w:val="28"/>
          <w:szCs w:val="28"/>
          <w:lang w:val="uk-UA" w:bidi="ar-SA"/>
        </w:rPr>
        <w:t>Литвинова Олександра Миколайовича,</w:t>
      </w:r>
    </w:p>
    <w:p w:rsidR="00A36B72" w:rsidRDefault="00A36B72" w:rsidP="008248A3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eastAsia="Times New Roman" w:cs="Times New Roman"/>
          <w:sz w:val="28"/>
          <w:szCs w:val="28"/>
          <w:lang w:val="uk-UA" w:bidi="ar-SA"/>
        </w:rPr>
        <w:t>Мойсика Володимира Романовича,</w:t>
      </w:r>
    </w:p>
    <w:p w:rsidR="00A36B72" w:rsidRDefault="00A36B72" w:rsidP="008248A3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eastAsia="Times New Roman" w:cs="Times New Roman"/>
          <w:sz w:val="28"/>
          <w:szCs w:val="28"/>
          <w:lang w:val="uk-UA" w:bidi="ar-SA"/>
        </w:rPr>
        <w:t>Первомайського Олега Олексійовича,</w:t>
      </w:r>
    </w:p>
    <w:p w:rsidR="00A36B72" w:rsidRDefault="00A36B72" w:rsidP="008248A3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>
        <w:rPr>
          <w:rFonts w:eastAsia="Times New Roman" w:cs="Times New Roman"/>
          <w:sz w:val="28"/>
          <w:szCs w:val="28"/>
          <w:lang w:val="uk-UA" w:bidi="ar-SA"/>
        </w:rPr>
        <w:t>Саса</w:t>
      </w:r>
      <w:proofErr w:type="spellEnd"/>
      <w:r>
        <w:rPr>
          <w:rFonts w:eastAsia="Times New Roman" w:cs="Times New Roman"/>
          <w:sz w:val="28"/>
          <w:szCs w:val="28"/>
          <w:lang w:val="uk-UA" w:bidi="ar-SA"/>
        </w:rPr>
        <w:t xml:space="preserve"> Сергія Володимировича – доповідача,</w:t>
      </w:r>
    </w:p>
    <w:p w:rsidR="00A36B72" w:rsidRDefault="00A36B72" w:rsidP="008248A3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>
        <w:rPr>
          <w:rFonts w:eastAsia="Times New Roman" w:cs="Times New Roman"/>
          <w:sz w:val="28"/>
          <w:szCs w:val="28"/>
          <w:lang w:val="uk-UA" w:bidi="ar-SA"/>
        </w:rPr>
        <w:t>Сліденка</w:t>
      </w:r>
      <w:proofErr w:type="spellEnd"/>
      <w:r>
        <w:rPr>
          <w:rFonts w:eastAsia="Times New Roman" w:cs="Times New Roman"/>
          <w:sz w:val="28"/>
          <w:szCs w:val="28"/>
          <w:lang w:val="uk-UA" w:bidi="ar-SA"/>
        </w:rPr>
        <w:t xml:space="preserve"> Ігоря Дмитровича,</w:t>
      </w:r>
    </w:p>
    <w:p w:rsidR="00A36B72" w:rsidRDefault="00A36B72" w:rsidP="008248A3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>
        <w:rPr>
          <w:rFonts w:eastAsia="Times New Roman" w:cs="Times New Roman"/>
          <w:sz w:val="28"/>
          <w:szCs w:val="28"/>
          <w:lang w:val="uk-UA" w:bidi="ar-SA"/>
        </w:rPr>
        <w:t>Філюка</w:t>
      </w:r>
      <w:proofErr w:type="spellEnd"/>
      <w:r>
        <w:rPr>
          <w:rFonts w:eastAsia="Times New Roman" w:cs="Times New Roman"/>
          <w:sz w:val="28"/>
          <w:szCs w:val="28"/>
          <w:lang w:val="uk-UA" w:bidi="ar-SA"/>
        </w:rPr>
        <w:t xml:space="preserve"> Петра </w:t>
      </w:r>
      <w:proofErr w:type="spellStart"/>
      <w:r>
        <w:rPr>
          <w:rFonts w:eastAsia="Times New Roman" w:cs="Times New Roman"/>
          <w:sz w:val="28"/>
          <w:szCs w:val="28"/>
          <w:lang w:val="uk-UA" w:bidi="ar-SA"/>
        </w:rPr>
        <w:t>Тодосьовича</w:t>
      </w:r>
      <w:proofErr w:type="spellEnd"/>
      <w:r>
        <w:rPr>
          <w:rFonts w:eastAsia="Times New Roman" w:cs="Times New Roman"/>
          <w:sz w:val="28"/>
          <w:szCs w:val="28"/>
          <w:lang w:val="uk-UA" w:bidi="ar-SA"/>
        </w:rPr>
        <w:t>,</w:t>
      </w:r>
    </w:p>
    <w:p w:rsidR="004A6659" w:rsidRPr="004A6659" w:rsidRDefault="004A6659" w:rsidP="008248A3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AD18EA" w:rsidRPr="00083F72" w:rsidRDefault="00AD18EA" w:rsidP="008248A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83F72">
        <w:rPr>
          <w:rFonts w:ascii="Times New Roman" w:hAnsi="Times New Roman" w:cs="Times New Roman"/>
          <w:sz w:val="28"/>
          <w:szCs w:val="28"/>
          <w:lang w:val="uk-UA"/>
        </w:rPr>
        <w:t>розглянула на засіданні клопотання судді</w:t>
      </w:r>
      <w:r w:rsidR="007413C7">
        <w:rPr>
          <w:rFonts w:ascii="Times New Roman" w:hAnsi="Times New Roman" w:cs="Times New Roman"/>
          <w:sz w:val="28"/>
          <w:szCs w:val="28"/>
          <w:lang w:val="uk-UA"/>
        </w:rPr>
        <w:t>-доповідача</w:t>
      </w:r>
      <w:r w:rsidR="00C42BCB"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413C7">
        <w:rPr>
          <w:rFonts w:ascii="Times New Roman" w:hAnsi="Times New Roman" w:cs="Times New Roman"/>
          <w:sz w:val="28"/>
          <w:szCs w:val="28"/>
          <w:lang w:val="uk-UA"/>
        </w:rPr>
        <w:t>Саса</w:t>
      </w:r>
      <w:proofErr w:type="spellEnd"/>
      <w:r w:rsidR="007413C7">
        <w:rPr>
          <w:rFonts w:ascii="Times New Roman" w:hAnsi="Times New Roman" w:cs="Times New Roman"/>
          <w:sz w:val="28"/>
          <w:szCs w:val="28"/>
          <w:lang w:val="uk-UA"/>
        </w:rPr>
        <w:t xml:space="preserve"> С.В. 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256AB7">
        <w:rPr>
          <w:rFonts w:ascii="Times New Roman" w:hAnsi="Times New Roman" w:cs="Times New Roman"/>
          <w:sz w:val="28"/>
          <w:szCs w:val="28"/>
          <w:lang w:val="uk-UA"/>
        </w:rPr>
        <w:t>Першого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конституційного провадження у справі за </w:t>
      </w:r>
      <w:r w:rsidR="004F2469" w:rsidRPr="004F2469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конституційною скаргою </w:t>
      </w:r>
      <w:proofErr w:type="spellStart"/>
      <w:r w:rsidR="004A6659" w:rsidRPr="004A6659">
        <w:rPr>
          <w:rFonts w:ascii="Times New Roman" w:hAnsi="Times New Roman" w:cs="Times New Roman"/>
          <w:sz w:val="28"/>
          <w:szCs w:val="28"/>
          <w:lang w:val="uk-UA"/>
        </w:rPr>
        <w:t>Ліненко</w:t>
      </w:r>
      <w:proofErr w:type="spellEnd"/>
      <w:r w:rsidR="004A6659" w:rsidRPr="004A6659">
        <w:rPr>
          <w:rFonts w:ascii="Times New Roman" w:hAnsi="Times New Roman" w:cs="Times New Roman"/>
          <w:sz w:val="28"/>
          <w:szCs w:val="28"/>
          <w:lang w:val="uk-UA"/>
        </w:rPr>
        <w:t xml:space="preserve"> Наталії Миколаївни щодо відповідності Конституції України (конституційності) положень частини третьої статті 272 Кодексу адміністративного судочинства України, абзаців сорокового – п’ятдесят третього пункту 1 розділу </w:t>
      </w:r>
      <w:r w:rsidR="004A6659" w:rsidRPr="004A665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A6659" w:rsidRPr="004A6659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„Про внесення змін до Конституції України (щодо правосуддя)“</w:t>
      </w:r>
      <w:r w:rsidR="008248A3">
        <w:rPr>
          <w:rFonts w:ascii="Times New Roman" w:hAnsi="Times New Roman" w:cs="Times New Roman"/>
          <w:sz w:val="28"/>
          <w:szCs w:val="28"/>
          <w:lang w:val="uk-UA"/>
        </w:rPr>
        <w:br/>
      </w:r>
      <w:r w:rsidR="004A6659" w:rsidRPr="004A6659">
        <w:rPr>
          <w:rFonts w:ascii="Times New Roman" w:hAnsi="Times New Roman" w:cs="Times New Roman"/>
          <w:sz w:val="28"/>
          <w:szCs w:val="28"/>
          <w:lang w:val="uk-UA"/>
        </w:rPr>
        <w:t>від 2 червня 2016 року № 1401–VIII.</w:t>
      </w:r>
    </w:p>
    <w:p w:rsidR="00AD18EA" w:rsidRPr="00083F72" w:rsidRDefault="00AD18EA" w:rsidP="008248A3">
      <w:pPr>
        <w:spacing w:line="372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8248A3">
      <w:pPr>
        <w:spacing w:line="37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Заслухавши </w:t>
      </w:r>
      <w:r w:rsidR="00081F48">
        <w:rPr>
          <w:rFonts w:cs="Times New Roman"/>
          <w:sz w:val="28"/>
          <w:szCs w:val="28"/>
          <w:lang w:val="uk-UA"/>
        </w:rPr>
        <w:t xml:space="preserve">суддю-доповідача </w:t>
      </w:r>
      <w:proofErr w:type="spellStart"/>
      <w:r w:rsidR="00081F48">
        <w:rPr>
          <w:rFonts w:cs="Times New Roman"/>
          <w:sz w:val="28"/>
          <w:szCs w:val="28"/>
          <w:lang w:val="uk-UA"/>
        </w:rPr>
        <w:t>Саса</w:t>
      </w:r>
      <w:proofErr w:type="spellEnd"/>
      <w:r w:rsidR="00081F48">
        <w:rPr>
          <w:rFonts w:cs="Times New Roman"/>
          <w:sz w:val="28"/>
          <w:szCs w:val="28"/>
          <w:lang w:val="uk-UA"/>
        </w:rPr>
        <w:t xml:space="preserve"> С.В.</w:t>
      </w:r>
      <w:r w:rsidRPr="00083F72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:rsidR="00AD18EA" w:rsidRPr="00083F72" w:rsidRDefault="00AD18EA" w:rsidP="008248A3">
      <w:pPr>
        <w:shd w:val="clear" w:color="auto" w:fill="FFFFFF"/>
        <w:suppressAutoHyphens/>
        <w:spacing w:line="372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83F72" w:rsidRDefault="00AD18EA" w:rsidP="008248A3">
      <w:pPr>
        <w:shd w:val="clear" w:color="auto" w:fill="FFFFFF"/>
        <w:suppressAutoHyphens/>
        <w:spacing w:line="372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AD18EA" w:rsidRPr="00083F72" w:rsidRDefault="00AD18EA" w:rsidP="008248A3">
      <w:pPr>
        <w:spacing w:line="372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075FE7" w:rsidP="008248A3">
      <w:pPr>
        <w:suppressAutoHyphens/>
        <w:spacing w:line="37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>в</w:t>
      </w:r>
      <w:r w:rsidR="00116C08" w:rsidRPr="00083F72">
        <w:rPr>
          <w:rFonts w:cs="Times New Roman"/>
          <w:sz w:val="28"/>
          <w:szCs w:val="28"/>
          <w:lang w:val="uk-UA"/>
        </w:rPr>
        <w:t>ідповідно</w:t>
      </w:r>
      <w:r w:rsidR="00AD18EA" w:rsidRPr="00083F72">
        <w:rPr>
          <w:rFonts w:cs="Times New Roman"/>
          <w:sz w:val="28"/>
          <w:szCs w:val="28"/>
          <w:lang w:val="uk-UA"/>
        </w:rPr>
        <w:t xml:space="preserve"> до Закону України „Про Конституційний Суд України“</w:t>
      </w:r>
      <w:r w:rsidR="00AD18EA" w:rsidRPr="00083F72">
        <w:rPr>
          <w:rFonts w:cs="Times New Roman"/>
          <w:sz w:val="28"/>
          <w:szCs w:val="28"/>
          <w:lang w:val="uk-UA"/>
        </w:rPr>
        <w:br/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E76BAF" w:rsidRDefault="00E76BAF" w:rsidP="008248A3">
      <w:pPr>
        <w:spacing w:line="37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E76BAF">
        <w:rPr>
          <w:rFonts w:cs="Times New Roman"/>
          <w:sz w:val="28"/>
          <w:szCs w:val="28"/>
          <w:lang w:val="uk-UA"/>
        </w:rPr>
        <w:t>Велик</w:t>
      </w:r>
      <w:r w:rsidR="00081F48">
        <w:rPr>
          <w:rFonts w:cs="Times New Roman"/>
          <w:sz w:val="28"/>
          <w:szCs w:val="28"/>
          <w:lang w:val="uk-UA"/>
        </w:rPr>
        <w:t>а</w:t>
      </w:r>
      <w:r w:rsidRPr="00E76BAF">
        <w:rPr>
          <w:rFonts w:cs="Times New Roman"/>
          <w:sz w:val="28"/>
          <w:szCs w:val="28"/>
          <w:lang w:val="uk-UA"/>
        </w:rPr>
        <w:t xml:space="preserve"> палат</w:t>
      </w:r>
      <w:r w:rsidR="00081F48">
        <w:rPr>
          <w:rFonts w:cs="Times New Roman"/>
          <w:sz w:val="28"/>
          <w:szCs w:val="28"/>
          <w:lang w:val="uk-UA"/>
        </w:rPr>
        <w:t>а</w:t>
      </w:r>
      <w:r w:rsidRPr="00E76BAF">
        <w:rPr>
          <w:rFonts w:cs="Times New Roman"/>
          <w:sz w:val="28"/>
          <w:szCs w:val="28"/>
          <w:lang w:val="uk-UA"/>
        </w:rPr>
        <w:t xml:space="preserve"> Конституційного Суду Укра</w:t>
      </w:r>
      <w:r>
        <w:rPr>
          <w:rFonts w:cs="Times New Roman"/>
          <w:sz w:val="28"/>
          <w:szCs w:val="28"/>
          <w:lang w:val="uk-UA"/>
        </w:rPr>
        <w:t xml:space="preserve">їни </w:t>
      </w:r>
      <w:r w:rsidR="00081F48" w:rsidRPr="00E76BAF">
        <w:rPr>
          <w:rFonts w:cs="Times New Roman"/>
          <w:sz w:val="28"/>
          <w:szCs w:val="28"/>
          <w:lang w:val="uk-UA"/>
        </w:rPr>
        <w:t>Ухвалою</w:t>
      </w:r>
      <w:r w:rsidR="00081F48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 xml:space="preserve">від 8 квітня </w:t>
      </w:r>
      <w:r>
        <w:rPr>
          <w:rFonts w:cs="Times New Roman"/>
          <w:sz w:val="28"/>
          <w:szCs w:val="28"/>
          <w:lang w:val="uk-UA"/>
        </w:rPr>
        <w:br/>
        <w:t>2021 року № 17</w:t>
      </w:r>
      <w:r w:rsidRPr="00E76BAF">
        <w:rPr>
          <w:rFonts w:cs="Times New Roman"/>
          <w:sz w:val="28"/>
          <w:szCs w:val="28"/>
          <w:lang w:val="uk-UA"/>
        </w:rPr>
        <w:t>-у/2021 подовж</w:t>
      </w:r>
      <w:r w:rsidR="00081F48">
        <w:rPr>
          <w:rFonts w:cs="Times New Roman"/>
          <w:sz w:val="28"/>
          <w:szCs w:val="28"/>
          <w:lang w:val="uk-UA"/>
        </w:rPr>
        <w:t>ила</w:t>
      </w:r>
      <w:r w:rsidRPr="00E76BAF">
        <w:rPr>
          <w:rFonts w:cs="Times New Roman"/>
          <w:sz w:val="28"/>
          <w:szCs w:val="28"/>
          <w:lang w:val="uk-UA"/>
        </w:rPr>
        <w:t xml:space="preserve"> до 17 травня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</w:t>
      </w:r>
      <w:r>
        <w:rPr>
          <w:rFonts w:cs="Times New Roman"/>
          <w:sz w:val="28"/>
          <w:szCs w:val="28"/>
          <w:lang w:val="uk-UA"/>
        </w:rPr>
        <w:t xml:space="preserve"> </w:t>
      </w:r>
      <w:r w:rsidRPr="00E76BAF">
        <w:rPr>
          <w:rFonts w:cs="Times New Roman"/>
          <w:sz w:val="28"/>
          <w:szCs w:val="28"/>
          <w:lang w:val="uk-UA"/>
        </w:rPr>
        <w:t xml:space="preserve">за конституційною скаргою </w:t>
      </w:r>
      <w:proofErr w:type="spellStart"/>
      <w:r w:rsidRPr="00E76BAF">
        <w:rPr>
          <w:rFonts w:cs="Times New Roman"/>
          <w:sz w:val="28"/>
          <w:szCs w:val="28"/>
          <w:lang w:val="uk-UA"/>
        </w:rPr>
        <w:t>Ліненко</w:t>
      </w:r>
      <w:proofErr w:type="spellEnd"/>
      <w:r w:rsidRPr="00E76BAF">
        <w:rPr>
          <w:rFonts w:cs="Times New Roman"/>
          <w:sz w:val="28"/>
          <w:szCs w:val="28"/>
          <w:lang w:val="uk-UA"/>
        </w:rPr>
        <w:t xml:space="preserve"> Наталії Миколаївни щодо відповідності Конституції України (конституційності) положень частини третьої статті 272 Кодексу адміністративного судочинства України, абзаців сорокового – п’ятдесят третього пункту 1 розділу I Закону України „Про внесення змін до Конституції України (щодо правосуддя)“ від 2 червня 2016 року № 1401–VIII</w:t>
      </w:r>
      <w:r>
        <w:rPr>
          <w:rFonts w:cs="Times New Roman"/>
          <w:sz w:val="28"/>
          <w:szCs w:val="28"/>
          <w:lang w:val="uk-UA"/>
        </w:rPr>
        <w:t>.</w:t>
      </w:r>
    </w:p>
    <w:p w:rsidR="008F3924" w:rsidRPr="008F3924" w:rsidRDefault="008F3924" w:rsidP="008248A3">
      <w:pPr>
        <w:spacing w:line="37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8F3924">
        <w:rPr>
          <w:rFonts w:cs="Times New Roman"/>
          <w:sz w:val="28"/>
          <w:szCs w:val="28"/>
          <w:lang w:val="uk-UA"/>
        </w:rPr>
        <w:lastRenderedPageBreak/>
        <w:t xml:space="preserve">Велика палата Конституційного Суду України Ухвалою від 25 травня </w:t>
      </w:r>
      <w:r w:rsidRPr="008F3924">
        <w:rPr>
          <w:rFonts w:cs="Times New Roman"/>
          <w:sz w:val="28"/>
          <w:szCs w:val="28"/>
          <w:lang w:val="uk-UA"/>
        </w:rPr>
        <w:br/>
        <w:t xml:space="preserve">2021 року № 29-у/2021 подовжила до 25 червня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Pr="008F3924">
        <w:rPr>
          <w:rFonts w:cs="Times New Roman"/>
          <w:sz w:val="28"/>
          <w:szCs w:val="28"/>
          <w:lang w:val="uk-UA"/>
        </w:rPr>
        <w:t>Ліненко</w:t>
      </w:r>
      <w:proofErr w:type="spellEnd"/>
      <w:r w:rsidRPr="008F3924">
        <w:rPr>
          <w:rFonts w:cs="Times New Roman"/>
          <w:sz w:val="28"/>
          <w:szCs w:val="28"/>
          <w:lang w:val="uk-UA"/>
        </w:rPr>
        <w:t xml:space="preserve"> Наталії Миколаївни щодо відповідності Конституції України (конституційності) положень частини третьої статті 272 Кодексу адміністративного судочинства України, абзаців сорокового – п’ятдесят третього пункту 1 розділу I Закону України „Про внесення змін до Конституції України (щодо правосуддя)“ від 2 червня 2016 року № 1401–VIII.</w:t>
      </w:r>
    </w:p>
    <w:p w:rsidR="00520A4A" w:rsidRDefault="00081F48" w:rsidP="008248A3">
      <w:pPr>
        <w:spacing w:line="37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1F48">
        <w:rPr>
          <w:rFonts w:cs="Times New Roman"/>
          <w:sz w:val="28"/>
          <w:szCs w:val="28"/>
          <w:lang w:val="uk-UA"/>
        </w:rPr>
        <w:t>Велика палата Конституційного Суду України Ухвалою</w:t>
      </w:r>
      <w:r w:rsidR="00D55A7A">
        <w:rPr>
          <w:rFonts w:cs="Times New Roman"/>
          <w:sz w:val="28"/>
          <w:szCs w:val="28"/>
          <w:lang w:val="uk-UA"/>
        </w:rPr>
        <w:t xml:space="preserve"> від 17</w:t>
      </w:r>
      <w:r w:rsidR="00520A4A">
        <w:rPr>
          <w:rFonts w:cs="Times New Roman"/>
          <w:sz w:val="28"/>
          <w:szCs w:val="28"/>
          <w:lang w:val="uk-UA"/>
        </w:rPr>
        <w:t xml:space="preserve"> </w:t>
      </w:r>
      <w:r w:rsidR="00D55A7A">
        <w:rPr>
          <w:rFonts w:cs="Times New Roman"/>
          <w:sz w:val="28"/>
          <w:szCs w:val="28"/>
          <w:lang w:val="uk-UA"/>
        </w:rPr>
        <w:t>черв</w:t>
      </w:r>
      <w:r w:rsidR="00520A4A">
        <w:rPr>
          <w:rFonts w:cs="Times New Roman"/>
          <w:sz w:val="28"/>
          <w:szCs w:val="28"/>
          <w:lang w:val="uk-UA"/>
        </w:rPr>
        <w:t xml:space="preserve">ня </w:t>
      </w:r>
      <w:r w:rsidR="00520A4A">
        <w:rPr>
          <w:rFonts w:cs="Times New Roman"/>
          <w:sz w:val="28"/>
          <w:szCs w:val="28"/>
          <w:lang w:val="uk-UA"/>
        </w:rPr>
        <w:br/>
        <w:t xml:space="preserve">2021 року № </w:t>
      </w:r>
      <w:r w:rsidR="00D55A7A">
        <w:rPr>
          <w:rFonts w:cs="Times New Roman"/>
          <w:sz w:val="28"/>
          <w:szCs w:val="28"/>
          <w:lang w:val="uk-UA"/>
        </w:rPr>
        <w:t>63</w:t>
      </w:r>
      <w:r w:rsidR="00520A4A" w:rsidRPr="00E76BAF">
        <w:rPr>
          <w:rFonts w:cs="Times New Roman"/>
          <w:sz w:val="28"/>
          <w:szCs w:val="28"/>
          <w:lang w:val="uk-UA"/>
        </w:rPr>
        <w:t>-у/2021 подовж</w:t>
      </w:r>
      <w:r>
        <w:rPr>
          <w:rFonts w:cs="Times New Roman"/>
          <w:sz w:val="28"/>
          <w:szCs w:val="28"/>
          <w:lang w:val="uk-UA"/>
        </w:rPr>
        <w:t>ила</w:t>
      </w:r>
      <w:r w:rsidR="00520A4A" w:rsidRPr="00E76BAF">
        <w:rPr>
          <w:rFonts w:cs="Times New Roman"/>
          <w:sz w:val="28"/>
          <w:szCs w:val="28"/>
          <w:lang w:val="uk-UA"/>
        </w:rPr>
        <w:t xml:space="preserve"> до </w:t>
      </w:r>
      <w:r w:rsidR="00D55A7A">
        <w:rPr>
          <w:rFonts w:cs="Times New Roman"/>
          <w:sz w:val="28"/>
          <w:szCs w:val="28"/>
          <w:lang w:val="uk-UA"/>
        </w:rPr>
        <w:t>17</w:t>
      </w:r>
      <w:r w:rsidR="00520A4A" w:rsidRPr="00E76BAF">
        <w:rPr>
          <w:rFonts w:cs="Times New Roman"/>
          <w:sz w:val="28"/>
          <w:szCs w:val="28"/>
          <w:lang w:val="uk-UA"/>
        </w:rPr>
        <w:t xml:space="preserve"> </w:t>
      </w:r>
      <w:r w:rsidR="00D55A7A">
        <w:rPr>
          <w:rFonts w:cs="Times New Roman"/>
          <w:sz w:val="28"/>
          <w:szCs w:val="28"/>
          <w:lang w:val="uk-UA"/>
        </w:rPr>
        <w:t>лип</w:t>
      </w:r>
      <w:r w:rsidR="00520A4A" w:rsidRPr="00E76BAF">
        <w:rPr>
          <w:rFonts w:cs="Times New Roman"/>
          <w:sz w:val="28"/>
          <w:szCs w:val="28"/>
          <w:lang w:val="uk-UA"/>
        </w:rPr>
        <w:t>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</w:t>
      </w:r>
      <w:r w:rsidR="00520A4A">
        <w:rPr>
          <w:rFonts w:cs="Times New Roman"/>
          <w:sz w:val="28"/>
          <w:szCs w:val="28"/>
          <w:lang w:val="uk-UA"/>
        </w:rPr>
        <w:t xml:space="preserve"> </w:t>
      </w:r>
      <w:r w:rsidR="00520A4A" w:rsidRPr="00E76BAF">
        <w:rPr>
          <w:rFonts w:cs="Times New Roman"/>
          <w:sz w:val="28"/>
          <w:szCs w:val="28"/>
          <w:lang w:val="uk-UA"/>
        </w:rPr>
        <w:t xml:space="preserve">за конституційною скаргою </w:t>
      </w:r>
      <w:proofErr w:type="spellStart"/>
      <w:r w:rsidR="00520A4A" w:rsidRPr="00E76BAF">
        <w:rPr>
          <w:rFonts w:cs="Times New Roman"/>
          <w:sz w:val="28"/>
          <w:szCs w:val="28"/>
          <w:lang w:val="uk-UA"/>
        </w:rPr>
        <w:t>Ліненко</w:t>
      </w:r>
      <w:proofErr w:type="spellEnd"/>
      <w:r w:rsidR="00520A4A" w:rsidRPr="00E76BAF">
        <w:rPr>
          <w:rFonts w:cs="Times New Roman"/>
          <w:sz w:val="28"/>
          <w:szCs w:val="28"/>
          <w:lang w:val="uk-UA"/>
        </w:rPr>
        <w:t xml:space="preserve"> Наталії Миколаївни щодо відповідності Конституції України (конституційності) положень частини третьої статті 272 Кодексу адміністративного судочинства України, абзаців сорокового – п’ятдесят третього пункту 1 розділу I Закону України „Про внесення змін до Конституції України (щодо правосуддя)“ від 2 червня 2016 року № 1401–VIII</w:t>
      </w:r>
      <w:r w:rsidR="00520A4A">
        <w:rPr>
          <w:rFonts w:cs="Times New Roman"/>
          <w:sz w:val="28"/>
          <w:szCs w:val="28"/>
          <w:lang w:val="uk-UA"/>
        </w:rPr>
        <w:t>.</w:t>
      </w:r>
    </w:p>
    <w:p w:rsidR="00081F48" w:rsidRDefault="00081F48" w:rsidP="008248A3">
      <w:pPr>
        <w:spacing w:line="37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1F48">
        <w:rPr>
          <w:rFonts w:cs="Times New Roman"/>
          <w:sz w:val="28"/>
          <w:szCs w:val="28"/>
          <w:lang w:val="uk-UA"/>
        </w:rPr>
        <w:t>Велика палата Конституційного Суду України Ухвалою від 1</w:t>
      </w:r>
      <w:r>
        <w:rPr>
          <w:rFonts w:cs="Times New Roman"/>
          <w:sz w:val="28"/>
          <w:szCs w:val="28"/>
          <w:lang w:val="uk-UA"/>
        </w:rPr>
        <w:t>5</w:t>
      </w:r>
      <w:r w:rsidRPr="00081F48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липня</w:t>
      </w:r>
      <w:r w:rsidRPr="00081F48">
        <w:rPr>
          <w:rFonts w:cs="Times New Roman"/>
          <w:sz w:val="28"/>
          <w:szCs w:val="28"/>
          <w:lang w:val="uk-UA"/>
        </w:rPr>
        <w:t xml:space="preserve"> </w:t>
      </w:r>
      <w:r w:rsidRPr="00081F48">
        <w:rPr>
          <w:rFonts w:cs="Times New Roman"/>
          <w:sz w:val="28"/>
          <w:szCs w:val="28"/>
          <w:lang w:val="uk-UA"/>
        </w:rPr>
        <w:br/>
        <w:t xml:space="preserve">2021 року № </w:t>
      </w:r>
      <w:r>
        <w:rPr>
          <w:rFonts w:cs="Times New Roman"/>
          <w:sz w:val="28"/>
          <w:szCs w:val="28"/>
          <w:lang w:val="uk-UA"/>
        </w:rPr>
        <w:t>87</w:t>
      </w:r>
      <w:r w:rsidRPr="00081F48">
        <w:rPr>
          <w:rFonts w:cs="Times New Roman"/>
          <w:sz w:val="28"/>
          <w:szCs w:val="28"/>
          <w:lang w:val="uk-UA"/>
        </w:rPr>
        <w:t xml:space="preserve">-у/2021 подовжила до </w:t>
      </w:r>
      <w:r>
        <w:rPr>
          <w:rFonts w:cs="Times New Roman"/>
          <w:sz w:val="28"/>
          <w:szCs w:val="28"/>
          <w:lang w:val="uk-UA"/>
        </w:rPr>
        <w:t>31 серпня</w:t>
      </w:r>
      <w:r w:rsidRPr="00081F48">
        <w:rPr>
          <w:rFonts w:cs="Times New Roman"/>
          <w:sz w:val="28"/>
          <w:szCs w:val="28"/>
          <w:lang w:val="uk-UA"/>
        </w:rPr>
        <w:t xml:space="preserve">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Pr="00081F48">
        <w:rPr>
          <w:rFonts w:cs="Times New Roman"/>
          <w:sz w:val="28"/>
          <w:szCs w:val="28"/>
          <w:lang w:val="uk-UA"/>
        </w:rPr>
        <w:t>Ліненко</w:t>
      </w:r>
      <w:proofErr w:type="spellEnd"/>
      <w:r w:rsidRPr="00081F48">
        <w:rPr>
          <w:rFonts w:cs="Times New Roman"/>
          <w:sz w:val="28"/>
          <w:szCs w:val="28"/>
          <w:lang w:val="uk-UA"/>
        </w:rPr>
        <w:t xml:space="preserve"> Наталії Миколаївни щодо відповідності Конституції України (конституційності) положень частини третьої статті 272 Кодексу адміністративного судочинства України, абзаців сорокового – п’ятдесят третього пункту 1 розділу I Закону України „Про внесення змін до Конституції України (щодо правосуддя)“ від 2 червня 2016 року № 1401–VIII.</w:t>
      </w:r>
    </w:p>
    <w:p w:rsidR="00B825A7" w:rsidRDefault="00B825A7" w:rsidP="008248A3">
      <w:pPr>
        <w:spacing w:line="37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1F48"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Ухвалою від </w:t>
      </w:r>
      <w:r>
        <w:rPr>
          <w:rFonts w:cs="Times New Roman"/>
          <w:sz w:val="28"/>
          <w:szCs w:val="28"/>
          <w:lang w:val="uk-UA"/>
        </w:rPr>
        <w:t>31</w:t>
      </w:r>
      <w:r w:rsidRPr="00081F48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серпня</w:t>
      </w:r>
      <w:r w:rsidRPr="00081F48">
        <w:rPr>
          <w:rFonts w:cs="Times New Roman"/>
          <w:sz w:val="28"/>
          <w:szCs w:val="28"/>
          <w:lang w:val="uk-UA"/>
        </w:rPr>
        <w:t xml:space="preserve"> </w:t>
      </w:r>
      <w:r w:rsidRPr="00081F48">
        <w:rPr>
          <w:rFonts w:cs="Times New Roman"/>
          <w:sz w:val="28"/>
          <w:szCs w:val="28"/>
          <w:lang w:val="uk-UA"/>
        </w:rPr>
        <w:br/>
        <w:t xml:space="preserve">2021 року № </w:t>
      </w:r>
      <w:r>
        <w:rPr>
          <w:rFonts w:cs="Times New Roman"/>
          <w:sz w:val="28"/>
          <w:szCs w:val="28"/>
          <w:lang w:val="uk-UA"/>
        </w:rPr>
        <w:t>126</w:t>
      </w:r>
      <w:r w:rsidRPr="00081F48">
        <w:rPr>
          <w:rFonts w:cs="Times New Roman"/>
          <w:sz w:val="28"/>
          <w:szCs w:val="28"/>
          <w:lang w:val="uk-UA"/>
        </w:rPr>
        <w:t xml:space="preserve">-у/2021 подовжила до </w:t>
      </w:r>
      <w:r>
        <w:rPr>
          <w:rFonts w:cs="Times New Roman"/>
          <w:sz w:val="28"/>
          <w:szCs w:val="28"/>
          <w:lang w:val="uk-UA"/>
        </w:rPr>
        <w:t>30 вересня</w:t>
      </w:r>
      <w:r w:rsidRPr="00081F48">
        <w:rPr>
          <w:rFonts w:cs="Times New Roman"/>
          <w:sz w:val="28"/>
          <w:szCs w:val="28"/>
          <w:lang w:val="uk-UA"/>
        </w:rPr>
        <w:t xml:space="preserve"> 2021 року строк постановлення </w:t>
      </w:r>
      <w:r w:rsidRPr="00081F48">
        <w:rPr>
          <w:rFonts w:cs="Times New Roman"/>
          <w:sz w:val="28"/>
          <w:szCs w:val="28"/>
          <w:lang w:val="uk-UA"/>
        </w:rPr>
        <w:lastRenderedPageBreak/>
        <w:t xml:space="preserve">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Pr="00081F48">
        <w:rPr>
          <w:rFonts w:cs="Times New Roman"/>
          <w:sz w:val="28"/>
          <w:szCs w:val="28"/>
          <w:lang w:val="uk-UA"/>
        </w:rPr>
        <w:t>Ліненко</w:t>
      </w:r>
      <w:proofErr w:type="spellEnd"/>
      <w:r w:rsidRPr="00081F48">
        <w:rPr>
          <w:rFonts w:cs="Times New Roman"/>
          <w:sz w:val="28"/>
          <w:szCs w:val="28"/>
          <w:lang w:val="uk-UA"/>
        </w:rPr>
        <w:t xml:space="preserve"> Наталії Миколаївни щодо відповідності Конституції України (конституційності) положень частини третьої статті 272 Кодексу адміністративного судочинства України, абзаців сорокового – п’ятдесят третього пункту 1 розділу I Закону України „Про внесення змін до Конституції України (щодо правосуддя)“ від 2 червня 2016 року № 1401–VIII.</w:t>
      </w:r>
    </w:p>
    <w:p w:rsidR="00AD18EA" w:rsidRPr="00083F72" w:rsidRDefault="00AD18EA" w:rsidP="008248A3">
      <w:pPr>
        <w:spacing w:line="372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proofErr w:type="spellStart"/>
      <w:r w:rsidR="004A6659" w:rsidRPr="004A6659">
        <w:rPr>
          <w:rFonts w:cs="Times New Roman"/>
          <w:sz w:val="28"/>
          <w:szCs w:val="28"/>
          <w:lang w:val="uk-UA"/>
        </w:rPr>
        <w:t>Ліненко</w:t>
      </w:r>
      <w:proofErr w:type="spellEnd"/>
      <w:r w:rsidR="004A6659" w:rsidRPr="004A6659">
        <w:rPr>
          <w:rFonts w:cs="Times New Roman"/>
          <w:sz w:val="28"/>
          <w:szCs w:val="28"/>
          <w:lang w:val="uk-UA"/>
        </w:rPr>
        <w:t xml:space="preserve"> Наталії Миколаївни щодо відповідності Конституції України (конституційності) положень частини третьої статті 272 Кодексу адміністративного судочинства України, абзаців сорокового – п’ятдесят третього пункту 1 розділу I Закону України „Про внесення змін до Конституції України (щодо правосуддя)“ від</w:t>
      </w:r>
      <w:r w:rsidR="004A6659">
        <w:rPr>
          <w:rFonts w:cs="Times New Roman"/>
          <w:sz w:val="28"/>
          <w:szCs w:val="28"/>
          <w:lang w:val="uk-UA"/>
        </w:rPr>
        <w:t xml:space="preserve"> 2 червня 2016 року № 1401–VIII</w:t>
      </w:r>
      <w:r w:rsidR="007413C7" w:rsidRPr="007413C7">
        <w:rPr>
          <w:rFonts w:cs="Times New Roman"/>
          <w:sz w:val="28"/>
          <w:szCs w:val="28"/>
          <w:lang w:val="uk-UA"/>
        </w:rPr>
        <w:t xml:space="preserve"> </w:t>
      </w:r>
      <w:r w:rsidRPr="00083F72">
        <w:rPr>
          <w:rFonts w:eastAsia="Times New Roman" w:cs="Times New Roman"/>
          <w:sz w:val="28"/>
          <w:szCs w:val="28"/>
          <w:lang w:val="uk-UA"/>
        </w:rPr>
        <w:t>(</w:t>
      </w:r>
      <w:proofErr w:type="spellStart"/>
      <w:r w:rsidRPr="00083F72">
        <w:rPr>
          <w:rFonts w:eastAsia="Times New Roman" w:cs="Times New Roman"/>
          <w:sz w:val="28"/>
          <w:szCs w:val="28"/>
          <w:lang w:val="uk-UA"/>
        </w:rPr>
        <w:t>розподілено</w:t>
      </w:r>
      <w:proofErr w:type="spellEnd"/>
      <w:r w:rsidRPr="00083F72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9D072B">
        <w:rPr>
          <w:rFonts w:eastAsia="Times New Roman" w:cs="Times New Roman"/>
          <w:sz w:val="28"/>
          <w:szCs w:val="28"/>
          <w:lang w:val="uk-UA"/>
        </w:rPr>
        <w:t>1</w:t>
      </w:r>
      <w:r w:rsidR="004A6659">
        <w:rPr>
          <w:rFonts w:eastAsia="Times New Roman" w:cs="Times New Roman"/>
          <w:sz w:val="28"/>
          <w:szCs w:val="28"/>
          <w:lang w:val="uk-UA"/>
        </w:rPr>
        <w:t>1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4A6659">
        <w:rPr>
          <w:rFonts w:eastAsia="Times New Roman" w:cs="Times New Roman"/>
          <w:sz w:val="28"/>
          <w:szCs w:val="28"/>
          <w:lang w:val="uk-UA"/>
        </w:rPr>
        <w:t>березня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20</w:t>
      </w:r>
      <w:r w:rsidR="002E5123">
        <w:rPr>
          <w:rFonts w:eastAsia="Times New Roman" w:cs="Times New Roman"/>
          <w:sz w:val="28"/>
          <w:szCs w:val="28"/>
          <w:lang w:val="uk-UA"/>
        </w:rPr>
        <w:t>21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року судді Конституційного Суду України</w:t>
      </w:r>
      <w:r w:rsidR="007413C7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083F72">
        <w:rPr>
          <w:rFonts w:eastAsia="Times New Roman" w:cs="Times New Roman"/>
          <w:sz w:val="28"/>
          <w:szCs w:val="28"/>
          <w:lang w:val="uk-UA"/>
        </w:rPr>
        <w:t>С</w:t>
      </w:r>
      <w:r w:rsidR="00256AB7">
        <w:rPr>
          <w:rFonts w:eastAsia="Times New Roman" w:cs="Times New Roman"/>
          <w:sz w:val="28"/>
          <w:szCs w:val="28"/>
          <w:lang w:val="uk-UA"/>
        </w:rPr>
        <w:t>асу</w:t>
      </w:r>
      <w:proofErr w:type="spellEnd"/>
      <w:r w:rsidR="00256AB7">
        <w:rPr>
          <w:rFonts w:eastAsia="Times New Roman" w:cs="Times New Roman"/>
          <w:sz w:val="28"/>
          <w:szCs w:val="28"/>
          <w:lang w:val="uk-UA"/>
        </w:rPr>
        <w:t xml:space="preserve"> С</w:t>
      </w:r>
      <w:r w:rsidRPr="00083F72">
        <w:rPr>
          <w:rFonts w:eastAsia="Times New Roman" w:cs="Times New Roman"/>
          <w:sz w:val="28"/>
          <w:szCs w:val="28"/>
          <w:lang w:val="uk-UA"/>
        </w:rPr>
        <w:t>.</w:t>
      </w:r>
      <w:r w:rsidR="00256AB7">
        <w:rPr>
          <w:rFonts w:eastAsia="Times New Roman" w:cs="Times New Roman"/>
          <w:sz w:val="28"/>
          <w:szCs w:val="28"/>
          <w:lang w:val="uk-UA"/>
        </w:rPr>
        <w:t>В.</w:t>
      </w:r>
      <w:r w:rsidRPr="00083F72">
        <w:rPr>
          <w:rFonts w:eastAsia="Times New Roman" w:cs="Times New Roman"/>
          <w:sz w:val="28"/>
          <w:szCs w:val="28"/>
          <w:lang w:val="uk-UA"/>
        </w:rPr>
        <w:t>).</w:t>
      </w:r>
    </w:p>
    <w:p w:rsidR="004F3046" w:rsidRPr="00083F72" w:rsidRDefault="004F3046" w:rsidP="008248A3">
      <w:pPr>
        <w:spacing w:line="372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AD18EA" w:rsidRDefault="00AD18EA" w:rsidP="008248A3">
      <w:pPr>
        <w:spacing w:line="37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>Враховуючи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4D1D06" w:rsidRDefault="004D1D06" w:rsidP="008248A3">
      <w:pPr>
        <w:spacing w:line="372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83F72" w:rsidRDefault="00AD18EA" w:rsidP="008248A3">
      <w:pPr>
        <w:spacing w:line="372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AD18EA" w:rsidRPr="00083F72" w:rsidRDefault="00AD18EA" w:rsidP="008248A3">
      <w:pPr>
        <w:spacing w:line="372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Default="00AD18EA" w:rsidP="008248A3">
      <w:pPr>
        <w:spacing w:line="372" w:lineRule="auto"/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подовжити до </w:t>
      </w:r>
      <w:r w:rsidR="00A36B72">
        <w:rPr>
          <w:rFonts w:cs="Times New Roman"/>
          <w:sz w:val="28"/>
          <w:szCs w:val="28"/>
          <w:lang w:val="uk-UA"/>
        </w:rPr>
        <w:t>28 жовтня</w:t>
      </w:r>
      <w:r w:rsidRPr="00083F72">
        <w:rPr>
          <w:rFonts w:cs="Times New Roman"/>
          <w:sz w:val="28"/>
          <w:szCs w:val="28"/>
          <w:lang w:val="uk-UA"/>
        </w:rPr>
        <w:t xml:space="preserve"> 202</w:t>
      </w:r>
      <w:r w:rsidR="00EA6DC7">
        <w:rPr>
          <w:rFonts w:cs="Times New Roman"/>
          <w:sz w:val="28"/>
          <w:szCs w:val="28"/>
          <w:lang w:val="uk-UA"/>
        </w:rPr>
        <w:t>1</w:t>
      </w:r>
      <w:r w:rsidRPr="00083F72">
        <w:rPr>
          <w:rFonts w:cs="Times New Roman"/>
          <w:sz w:val="28"/>
          <w:szCs w:val="28"/>
          <w:lang w:val="uk-UA"/>
        </w:rPr>
        <w:t xml:space="preserve"> року строк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proofErr w:type="spellStart"/>
      <w:r w:rsidR="004A6659" w:rsidRPr="004A6659">
        <w:rPr>
          <w:rFonts w:cs="Times New Roman"/>
          <w:sz w:val="28"/>
          <w:szCs w:val="28"/>
          <w:lang w:val="uk-UA"/>
        </w:rPr>
        <w:t>Ліненко</w:t>
      </w:r>
      <w:proofErr w:type="spellEnd"/>
      <w:r w:rsidR="004A6659" w:rsidRPr="004A6659">
        <w:rPr>
          <w:rFonts w:cs="Times New Roman"/>
          <w:sz w:val="28"/>
          <w:szCs w:val="28"/>
          <w:lang w:val="uk-UA"/>
        </w:rPr>
        <w:t xml:space="preserve"> Наталії Миколаївни щодо відповідності </w:t>
      </w:r>
      <w:r w:rsidR="004A6659" w:rsidRPr="004A6659">
        <w:rPr>
          <w:rFonts w:cs="Times New Roman"/>
          <w:sz w:val="28"/>
          <w:szCs w:val="28"/>
          <w:lang w:val="uk-UA"/>
        </w:rPr>
        <w:lastRenderedPageBreak/>
        <w:t>Конституції України (конституційності) положень частини третьої статті 272 Кодексу адміністративного судочинства України, абзаців сорокового – п’ятдесят третього пункту 1 розділу I Закону України „Про внесення змін до Конституції України (щодо правосуддя)“ від 2 червня 2016 року № 1401–VIII.</w:t>
      </w:r>
    </w:p>
    <w:p w:rsidR="00083F72" w:rsidRDefault="00083F72" w:rsidP="00083F72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083F72" w:rsidRDefault="00083F72" w:rsidP="00083F72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823808" w:rsidRDefault="00823808" w:rsidP="00083F72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823808" w:rsidRPr="007E1115" w:rsidRDefault="00823808" w:rsidP="00823808">
      <w:pPr>
        <w:ind w:left="4320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7E1115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8248A3" w:rsidRDefault="00823808" w:rsidP="00823808">
      <w:pPr>
        <w:ind w:left="4320"/>
        <w:jc w:val="center"/>
        <w:rPr>
          <w:rFonts w:eastAsia="Times New Roman" w:cs="Times New Roman"/>
          <w:sz w:val="28"/>
          <w:szCs w:val="28"/>
          <w:lang w:val="uk-UA" w:eastAsia="uk-UA"/>
        </w:rPr>
      </w:pPr>
      <w:r w:rsidRPr="007E1115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8248A3" w:rsidSect="008248A3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0D9" w:rsidRDefault="00F560D9">
      <w:r>
        <w:separator/>
      </w:r>
    </w:p>
  </w:endnote>
  <w:endnote w:type="continuationSeparator" w:id="0">
    <w:p w:rsidR="00F560D9" w:rsidRDefault="00F5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8A3" w:rsidRPr="008248A3" w:rsidRDefault="008248A3">
    <w:pPr>
      <w:pStyle w:val="a7"/>
      <w:rPr>
        <w:sz w:val="10"/>
        <w:szCs w:val="10"/>
      </w:rPr>
    </w:pPr>
    <w:r w:rsidRPr="008248A3">
      <w:rPr>
        <w:sz w:val="10"/>
        <w:szCs w:val="10"/>
      </w:rPr>
      <w:fldChar w:fldCharType="begin"/>
    </w:r>
    <w:r w:rsidRPr="008248A3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8248A3">
      <w:rPr>
        <w:sz w:val="10"/>
        <w:szCs w:val="10"/>
      </w:rPr>
      <w:fldChar w:fldCharType="separate"/>
    </w:r>
    <w:r w:rsidR="00823808">
      <w:rPr>
        <w:rFonts w:cs="Arial Unicode MS"/>
        <w:noProof/>
        <w:sz w:val="10"/>
        <w:szCs w:val="10"/>
        <w:lang w:val="uk-UA"/>
      </w:rPr>
      <w:t>G:\2021\Suddi\Uhvala VP\208.docx</w:t>
    </w:r>
    <w:r w:rsidRPr="008248A3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8A3" w:rsidRPr="008248A3" w:rsidRDefault="008248A3">
    <w:pPr>
      <w:pStyle w:val="a7"/>
      <w:rPr>
        <w:sz w:val="10"/>
        <w:szCs w:val="10"/>
      </w:rPr>
    </w:pPr>
    <w:r w:rsidRPr="008248A3">
      <w:rPr>
        <w:sz w:val="10"/>
        <w:szCs w:val="10"/>
      </w:rPr>
      <w:fldChar w:fldCharType="begin"/>
    </w:r>
    <w:r w:rsidRPr="008248A3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8248A3">
      <w:rPr>
        <w:sz w:val="10"/>
        <w:szCs w:val="10"/>
      </w:rPr>
      <w:fldChar w:fldCharType="separate"/>
    </w:r>
    <w:r w:rsidR="00823808">
      <w:rPr>
        <w:rFonts w:cs="Arial Unicode MS"/>
        <w:noProof/>
        <w:sz w:val="10"/>
        <w:szCs w:val="10"/>
        <w:lang w:val="uk-UA"/>
      </w:rPr>
      <w:t>G:\2021\Suddi\Uhvala VP\208.docx</w:t>
    </w:r>
    <w:r w:rsidRPr="008248A3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0D9" w:rsidRDefault="00F560D9">
      <w:r>
        <w:separator/>
      </w:r>
    </w:p>
  </w:footnote>
  <w:footnote w:type="continuationSeparator" w:id="0">
    <w:p w:rsidR="00F560D9" w:rsidRDefault="00F56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CE6FA8" w:rsidRDefault="00385552" w:rsidP="00123B7C">
    <w:pPr>
      <w:pStyle w:val="a3"/>
      <w:jc w:val="center"/>
      <w:rPr>
        <w:sz w:val="28"/>
        <w:szCs w:val="28"/>
      </w:rPr>
    </w:pPr>
    <w:r w:rsidRPr="00CE6FA8">
      <w:rPr>
        <w:sz w:val="28"/>
        <w:szCs w:val="28"/>
      </w:rPr>
      <w:fldChar w:fldCharType="begin"/>
    </w:r>
    <w:r w:rsidRPr="00CE6FA8">
      <w:rPr>
        <w:sz w:val="28"/>
        <w:szCs w:val="28"/>
      </w:rPr>
      <w:instrText>PAGE   \* MERGEFORMAT</w:instrText>
    </w:r>
    <w:r w:rsidRPr="00CE6FA8">
      <w:rPr>
        <w:sz w:val="28"/>
        <w:szCs w:val="28"/>
      </w:rPr>
      <w:fldChar w:fldCharType="separate"/>
    </w:r>
    <w:r w:rsidR="00823808" w:rsidRPr="00823808">
      <w:rPr>
        <w:noProof/>
        <w:sz w:val="28"/>
        <w:szCs w:val="28"/>
        <w:lang w:val="uk-UA"/>
      </w:rPr>
      <w:t>4</w:t>
    </w:r>
    <w:r w:rsidRPr="00CE6FA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EA"/>
    <w:rsid w:val="00075FE7"/>
    <w:rsid w:val="00081F48"/>
    <w:rsid w:val="00083F72"/>
    <w:rsid w:val="000874F3"/>
    <w:rsid w:val="000A307F"/>
    <w:rsid w:val="000B42A9"/>
    <w:rsid w:val="00107CAA"/>
    <w:rsid w:val="00110EB8"/>
    <w:rsid w:val="00116C08"/>
    <w:rsid w:val="00123B7C"/>
    <w:rsid w:val="00142078"/>
    <w:rsid w:val="001445BD"/>
    <w:rsid w:val="001812B1"/>
    <w:rsid w:val="001D2CC6"/>
    <w:rsid w:val="001D516A"/>
    <w:rsid w:val="00202552"/>
    <w:rsid w:val="00204A7F"/>
    <w:rsid w:val="00211942"/>
    <w:rsid w:val="00231555"/>
    <w:rsid w:val="00256AB7"/>
    <w:rsid w:val="00261758"/>
    <w:rsid w:val="002759E3"/>
    <w:rsid w:val="002815D0"/>
    <w:rsid w:val="00286DB9"/>
    <w:rsid w:val="002A2798"/>
    <w:rsid w:val="002E5123"/>
    <w:rsid w:val="003366EE"/>
    <w:rsid w:val="00362C18"/>
    <w:rsid w:val="003665D5"/>
    <w:rsid w:val="00385552"/>
    <w:rsid w:val="003A5CF4"/>
    <w:rsid w:val="00412DF4"/>
    <w:rsid w:val="004A6659"/>
    <w:rsid w:val="004D1D06"/>
    <w:rsid w:val="004D6C32"/>
    <w:rsid w:val="004F2469"/>
    <w:rsid w:val="004F3046"/>
    <w:rsid w:val="00510882"/>
    <w:rsid w:val="00520A4A"/>
    <w:rsid w:val="00535C3F"/>
    <w:rsid w:val="00542478"/>
    <w:rsid w:val="00545EBD"/>
    <w:rsid w:val="00573C08"/>
    <w:rsid w:val="00586443"/>
    <w:rsid w:val="005B18D8"/>
    <w:rsid w:val="005E5376"/>
    <w:rsid w:val="006B1AE3"/>
    <w:rsid w:val="006E076E"/>
    <w:rsid w:val="007025CC"/>
    <w:rsid w:val="00704A93"/>
    <w:rsid w:val="007413C7"/>
    <w:rsid w:val="00745148"/>
    <w:rsid w:val="00751205"/>
    <w:rsid w:val="00757C05"/>
    <w:rsid w:val="007B7060"/>
    <w:rsid w:val="007E1876"/>
    <w:rsid w:val="007E4799"/>
    <w:rsid w:val="00823808"/>
    <w:rsid w:val="008248A3"/>
    <w:rsid w:val="008C670B"/>
    <w:rsid w:val="008D1AF3"/>
    <w:rsid w:val="008E0101"/>
    <w:rsid w:val="008F3924"/>
    <w:rsid w:val="009B7385"/>
    <w:rsid w:val="009D072B"/>
    <w:rsid w:val="009E72D2"/>
    <w:rsid w:val="00A13654"/>
    <w:rsid w:val="00A36B72"/>
    <w:rsid w:val="00A46850"/>
    <w:rsid w:val="00AD18EA"/>
    <w:rsid w:val="00B07705"/>
    <w:rsid w:val="00B349AC"/>
    <w:rsid w:val="00B43A4A"/>
    <w:rsid w:val="00B577B2"/>
    <w:rsid w:val="00B825A7"/>
    <w:rsid w:val="00BD595E"/>
    <w:rsid w:val="00BD7D5D"/>
    <w:rsid w:val="00C1368F"/>
    <w:rsid w:val="00C42BCB"/>
    <w:rsid w:val="00C7613C"/>
    <w:rsid w:val="00CC72C3"/>
    <w:rsid w:val="00D55A7A"/>
    <w:rsid w:val="00DD15AC"/>
    <w:rsid w:val="00E263A1"/>
    <w:rsid w:val="00E33B47"/>
    <w:rsid w:val="00E76BAF"/>
    <w:rsid w:val="00E942E0"/>
    <w:rsid w:val="00EA6DC7"/>
    <w:rsid w:val="00F1542E"/>
    <w:rsid w:val="00F16F0E"/>
    <w:rsid w:val="00F560D9"/>
    <w:rsid w:val="00F624B1"/>
    <w:rsid w:val="00F85F39"/>
    <w:rsid w:val="00FA3C85"/>
    <w:rsid w:val="00FA6FBF"/>
    <w:rsid w:val="00FB0F8F"/>
    <w:rsid w:val="00FB29F8"/>
    <w:rsid w:val="00FC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5FFDB"/>
  <w15:chartTrackingRefBased/>
  <w15:docId w15:val="{6D4409ED-0D7F-4534-A736-E4705301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link w:val="a3"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116C08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link w:val="a5"/>
    <w:uiPriority w:val="99"/>
    <w:semiHidden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rsid w:val="00083F72"/>
    <w:rPr>
      <w:rFonts w:ascii="Times New Roman" w:eastAsia="Times New Roman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link w:val="a7"/>
    <w:uiPriority w:val="99"/>
    <w:rsid w:val="00083F72"/>
    <w:rPr>
      <w:rFonts w:ascii="Times New Roman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4589</Words>
  <Characters>2617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cp:keywords/>
  <dc:description/>
  <cp:lastModifiedBy>Валентина М. Поліщук</cp:lastModifiedBy>
  <cp:revision>4</cp:revision>
  <cp:lastPrinted>2021-10-05T13:55:00Z</cp:lastPrinted>
  <dcterms:created xsi:type="dcterms:W3CDTF">2021-09-30T11:01:00Z</dcterms:created>
  <dcterms:modified xsi:type="dcterms:W3CDTF">2021-10-05T13:56:00Z</dcterms:modified>
</cp:coreProperties>
</file>