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B06" w:rsidRDefault="009D0B06" w:rsidP="009D0B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9D0B06" w:rsidRDefault="009D0B06" w:rsidP="009D0B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9D0B06" w:rsidRDefault="009D0B06" w:rsidP="009D0B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9D0B06" w:rsidRDefault="009D0B06" w:rsidP="009D0B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9D0B06" w:rsidRDefault="009D0B06" w:rsidP="009D0B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9D0B06" w:rsidRDefault="009D0B06" w:rsidP="009D0B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9D0B06" w:rsidRDefault="009D0B06" w:rsidP="009D0B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9D0B06" w:rsidRDefault="009D0B06" w:rsidP="009D0B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9D0B06" w:rsidRDefault="009D0B06" w:rsidP="009D0B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9D0B06" w:rsidRDefault="009D0B06" w:rsidP="009D0B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</w:p>
    <w:p w:rsidR="009E0C71" w:rsidRPr="009D0B06" w:rsidRDefault="009E0C71" w:rsidP="009D0B06">
      <w:pPr>
        <w:spacing w:after="0" w:line="240" w:lineRule="auto"/>
        <w:ind w:left="709" w:right="113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B0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про відмову у відкритті конституційного провадження у справі за конституційною скаргою </w:t>
      </w:r>
      <w:r w:rsidR="007B6901" w:rsidRPr="009D0B0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Коржа Євгена Володимировича</w:t>
      </w:r>
      <w:r w:rsidRPr="009D0B0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щодо відповідності Конституції України (конституційності) </w:t>
      </w:r>
      <w:r w:rsidR="009D0B0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абзацу четвертого пункту 1</w:t>
      </w:r>
      <w:r w:rsidR="009D0B0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br/>
      </w:r>
      <w:r w:rsidR="007B6901" w:rsidRPr="009D0B0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частини четвертої статті 374 Кримінального процесуального </w:t>
      </w:r>
      <w:r w:rsidR="009D0B0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br/>
      </w:r>
      <w:r w:rsidR="009D0B0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ab/>
      </w:r>
      <w:r w:rsidR="009D0B0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ab/>
      </w:r>
      <w:r w:rsidR="009D0B0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ab/>
      </w:r>
      <w:r w:rsidR="009D0B0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ab/>
      </w:r>
      <w:r w:rsidR="0049740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7B6901" w:rsidRPr="009D0B06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кодексу України</w:t>
      </w:r>
    </w:p>
    <w:p w:rsidR="009E0C71" w:rsidRDefault="009E0C71" w:rsidP="009D0B0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D0B06" w:rsidRPr="009D0B06" w:rsidRDefault="009D0B06" w:rsidP="009D0B0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E0C71" w:rsidRPr="009D0B06" w:rsidRDefault="009E0C71" w:rsidP="009D0B0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</w:pPr>
      <w:r w:rsidRPr="009D0B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м. К и ї в </w:t>
      </w:r>
      <w:r w:rsidRPr="009D0B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9D0B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9D0B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9D0B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Pr="009D0B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Справа </w:t>
      </w:r>
      <w:r w:rsidR="0049740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№ </w:t>
      </w:r>
      <w:r w:rsidR="007B6901" w:rsidRPr="009D0B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3-</w:t>
      </w:r>
      <w:r w:rsidR="0013686C" w:rsidRPr="009D0B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171/2021(356</w:t>
      </w:r>
      <w:r w:rsidR="007B6901" w:rsidRPr="009D0B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/21)</w:t>
      </w:r>
    </w:p>
    <w:p w:rsidR="0049740E" w:rsidRDefault="00704A43" w:rsidP="009D0B0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9D0B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29</w:t>
      </w:r>
      <w:r w:rsidR="0013686C" w:rsidRPr="009D0B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вересня</w:t>
      </w:r>
      <w:r w:rsidR="009E0C71" w:rsidRPr="009D0B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2021 року</w:t>
      </w:r>
    </w:p>
    <w:p w:rsidR="009E0C71" w:rsidRPr="009D0B06" w:rsidRDefault="0049740E" w:rsidP="009D0B06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№ </w:t>
      </w:r>
      <w:bookmarkStart w:id="0" w:name="_GoBack"/>
      <w:r w:rsidR="00704A43" w:rsidRPr="009D0B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141-1</w:t>
      </w:r>
      <w:r w:rsidR="009E0C71" w:rsidRPr="009D0B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(І)</w:t>
      </w:r>
      <w:bookmarkEnd w:id="0"/>
      <w:r w:rsidR="009E0C71" w:rsidRPr="009D0B0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/2021</w:t>
      </w:r>
    </w:p>
    <w:p w:rsidR="007B6901" w:rsidRDefault="007B6901" w:rsidP="009D0B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B06" w:rsidRPr="009D0B06" w:rsidRDefault="009D0B06" w:rsidP="009D0B0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0C71" w:rsidRPr="009D0B06" w:rsidRDefault="009E0C71" w:rsidP="009D0B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Перша колегія суддів Першого сенату Конституційного Суду України у складі:</w:t>
      </w:r>
    </w:p>
    <w:p w:rsidR="009E0C71" w:rsidRPr="009D0B06" w:rsidRDefault="009E0C71" w:rsidP="009D0B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0C71" w:rsidRPr="009D0B06" w:rsidRDefault="009E0C71" w:rsidP="009D0B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Колісника Віктора Павловича – головуючого,</w:t>
      </w:r>
    </w:p>
    <w:p w:rsidR="009E0C71" w:rsidRPr="009D0B06" w:rsidRDefault="009E0C71" w:rsidP="009D0B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Кичуна Віктора Івановича,</w:t>
      </w:r>
    </w:p>
    <w:p w:rsidR="009E0C71" w:rsidRPr="009D0B06" w:rsidRDefault="009E0C71" w:rsidP="009D0B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Філюка Петра Тодосьовича – доповідача,</w:t>
      </w:r>
    </w:p>
    <w:p w:rsidR="00522E20" w:rsidRPr="009D0B06" w:rsidRDefault="00522E20" w:rsidP="009D0B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0C71" w:rsidRPr="009D0B06" w:rsidRDefault="009E0C71" w:rsidP="009D0B06">
      <w:pPr>
        <w:spacing w:after="0" w:line="38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7B6901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Коржа Євгена Володимировича</w:t>
      </w:r>
      <w:r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щодо відповідності Конституції України (конституційності) </w:t>
      </w:r>
      <w:r w:rsidR="007B6901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абзацу четвертого пункту 1 частини четвертої статті 374 Кримінального процесуального кодексу України</w:t>
      </w:r>
      <w:r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0C71" w:rsidRPr="009D0B06" w:rsidRDefault="009E0C71" w:rsidP="009D0B06">
      <w:pPr>
        <w:spacing w:after="0" w:line="38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80770" w:rsidRDefault="009E0C71" w:rsidP="009D0B06">
      <w:pPr>
        <w:spacing w:after="0" w:line="38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Заслухавши суддю-доповідача Філюка П.Т. та дослідивши матеріали справи, Перша колегія суддів Першого сенату Конституційного Суду України</w:t>
      </w:r>
    </w:p>
    <w:p w:rsidR="009D0B06" w:rsidRDefault="009D0B06" w:rsidP="009D0B06">
      <w:pPr>
        <w:spacing w:after="0" w:line="38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0C71" w:rsidRPr="009D0B06" w:rsidRDefault="009E0C71" w:rsidP="009D0B06">
      <w:pPr>
        <w:spacing w:after="0" w:line="384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B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 с т а н о в и л а:</w:t>
      </w:r>
    </w:p>
    <w:p w:rsidR="009E0C71" w:rsidRPr="009D0B06" w:rsidRDefault="009E0C71" w:rsidP="009D0B06">
      <w:pPr>
        <w:spacing w:after="0" w:line="38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0C71" w:rsidRPr="009D0B06" w:rsidRDefault="009E0C71" w:rsidP="009D0B06">
      <w:pPr>
        <w:spacing w:after="0" w:line="38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7B6901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Корж Є.В.</w:t>
      </w:r>
      <w:r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6FFB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повторно</w:t>
      </w:r>
      <w:r w:rsidR="0013686C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звернувся до Конституційного Суду України з клопотанням перевірити на відповідність </w:t>
      </w:r>
      <w:r w:rsidR="007B6901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частин</w:t>
      </w:r>
      <w:r w:rsidR="00872EDC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ам</w:t>
      </w:r>
      <w:r w:rsidR="007B6901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перш</w:t>
      </w:r>
      <w:r w:rsidR="00872EDC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ій</w:t>
      </w:r>
      <w:r w:rsidR="007B6901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, друг</w:t>
      </w:r>
      <w:r w:rsidR="00872EDC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ій</w:t>
      </w:r>
      <w:r w:rsidR="007B6901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, пʼят</w:t>
      </w:r>
      <w:r w:rsidR="00872EDC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ій</w:t>
      </w:r>
      <w:r w:rsidR="0013686C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статт</w:t>
      </w:r>
      <w:r w:rsidR="007B6901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і</w:t>
      </w:r>
      <w:r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6901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 </w:t>
      </w:r>
      <w:r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Конституції України (конституційність) </w:t>
      </w:r>
      <w:r w:rsidR="000E34B0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абзац</w:t>
      </w:r>
      <w:r w:rsidR="00F95DCF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четверт</w:t>
      </w:r>
      <w:r w:rsidR="000E34B0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ий</w:t>
      </w:r>
      <w:r w:rsidR="00F95DCF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пункту 1 </w:t>
      </w:r>
      <w:r w:rsidR="000E34B0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95DCF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частини четвертої статті 374 Кримінального процесуального кодексу України</w:t>
      </w:r>
      <w:r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(далі – Кодекс).</w:t>
      </w:r>
    </w:p>
    <w:p w:rsidR="009E0C71" w:rsidRPr="009D0B06" w:rsidRDefault="00872EDC" w:rsidP="009D0B06">
      <w:pPr>
        <w:spacing w:after="0" w:line="38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Згідно з </w:t>
      </w:r>
      <w:r w:rsidR="00612088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оспорюваним положенням</w:t>
      </w:r>
      <w:r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0C71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Кодексу </w:t>
      </w:r>
      <w:r w:rsidR="00F0135D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95DCF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резолютивній частині вироку </w:t>
      </w:r>
      <w:r w:rsidR="00BB224F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зазначається</w:t>
      </w:r>
      <w:r w:rsidR="00F95DCF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2678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„рішення щодо заходів забезпечення кримінального провадження, в тому числі рішення про запобіжний захід до набрання вироком законної сили</w:t>
      </w:r>
      <w:r w:rsidR="009E0C71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“.</w:t>
      </w:r>
    </w:p>
    <w:p w:rsidR="00F52F54" w:rsidRPr="009D0B06" w:rsidRDefault="00872EDC" w:rsidP="009D0B06">
      <w:pPr>
        <w:spacing w:after="0" w:line="38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r w:rsidR="009E0C71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аналізу конституційної скарги та долучених до неї матеріалів вбачається, що </w:t>
      </w:r>
      <w:r w:rsidR="00F52F54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Новоайдарський районний суд Луганської області вироком </w:t>
      </w:r>
      <w:r w:rsidR="009D0B06">
        <w:rPr>
          <w:rFonts w:ascii="Times New Roman" w:hAnsi="Times New Roman" w:cs="Times New Roman"/>
          <w:color w:val="000000" w:themeColor="text1"/>
          <w:sz w:val="28"/>
          <w:szCs w:val="28"/>
        </w:rPr>
        <w:t>від 18 січня</w:t>
      </w:r>
      <w:r w:rsidR="009D0B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F52F54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2021 року</w:t>
      </w:r>
      <w:r w:rsidR="00BD7D1F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ухвалив, зокрема, </w:t>
      </w:r>
      <w:r w:rsidR="00F52F54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визна</w:t>
      </w:r>
      <w:r w:rsidR="00BD7D1F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ти</w:t>
      </w:r>
      <w:r w:rsidR="00F52F54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Коржа Є.В. вин</w:t>
      </w:r>
      <w:r w:rsidR="00786FFB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ним</w:t>
      </w:r>
      <w:r w:rsidR="00611066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2F54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="00786FFB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вчиненні </w:t>
      </w:r>
      <w:r w:rsidR="00F52F54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кримінального правопорушення</w:t>
      </w:r>
      <w:r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11066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передбаченого частиною четвертою статті 368 Кримінального кодексу України</w:t>
      </w:r>
      <w:r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11066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і призначити йому </w:t>
      </w:r>
      <w:r w:rsidR="00786FFB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„</w:t>
      </w:r>
      <w:r w:rsidR="00611066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покарання у виді позбавлення волі строком на 9 (девʼять) років 6 (шість) місяців з позбавленням права обіймати посади в органах державної влади та </w:t>
      </w:r>
      <w:r w:rsidR="00612088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органах </w:t>
      </w:r>
      <w:r w:rsidR="00611066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місцевого самоврядування (крім виборних) на строк 3 (три) роки, з конфіскацією всього належного йому на праві власності майна</w:t>
      </w:r>
      <w:r w:rsidR="00786FFB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“</w:t>
      </w:r>
      <w:r w:rsidR="00F52F54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; до</w:t>
      </w:r>
      <w:r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набрання вироком законної сили</w:t>
      </w:r>
      <w:r w:rsidR="00F52F54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змінити Коржу Є.В. запобіжний захід із застави на тримання під вартою.</w:t>
      </w:r>
    </w:p>
    <w:p w:rsidR="00940F48" w:rsidRPr="009D0B06" w:rsidRDefault="00940F48" w:rsidP="009D0B06">
      <w:pPr>
        <w:spacing w:after="0" w:line="38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Слідчий суддя Старобільського районного суду Луганської області у</w:t>
      </w:r>
      <w:r w:rsidR="00611066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хвалою від 30 березня 2021 року </w:t>
      </w:r>
      <w:r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відмовив </w:t>
      </w:r>
      <w:r w:rsidR="00612088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Коржу Є.В. </w:t>
      </w:r>
      <w:r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задоволенні клопотання про звільнення </w:t>
      </w:r>
      <w:r w:rsidR="00612088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його</w:t>
      </w:r>
      <w:r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з-під варти, пославшись, зокрема, на </w:t>
      </w:r>
      <w:r w:rsidR="009D0B06">
        <w:rPr>
          <w:rFonts w:ascii="Times New Roman" w:hAnsi="Times New Roman" w:cs="Times New Roman"/>
          <w:color w:val="000000" w:themeColor="text1"/>
          <w:sz w:val="28"/>
          <w:szCs w:val="28"/>
        </w:rPr>
        <w:t>абзац четвертий</w:t>
      </w:r>
      <w:r w:rsidR="009D0B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пункту 1 частини четвертої статті 374 Кодексу.</w:t>
      </w:r>
    </w:p>
    <w:p w:rsidR="005E6E02" w:rsidRDefault="009E0C71" w:rsidP="009D0B06">
      <w:pPr>
        <w:spacing w:after="0" w:line="38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Стверджуючи про неконституційність </w:t>
      </w:r>
      <w:r w:rsidR="00940F48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оспорюваного положення</w:t>
      </w:r>
      <w:r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Кодексу, автор клопотання </w:t>
      </w:r>
      <w:r w:rsidR="002B7B9E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посилається на Конституці</w:t>
      </w:r>
      <w:r w:rsidR="00872EDC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2B7B9E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України, </w:t>
      </w:r>
      <w:r w:rsidR="00BD7D1F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Кодекс, Закон України „Про попереднє увʼязнення“, </w:t>
      </w:r>
      <w:r w:rsidR="000F6FCC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рішення Конституційного Суду України</w:t>
      </w:r>
      <w:r w:rsidR="00BD7D1F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</w:t>
      </w:r>
      <w:r w:rsidR="000F6FCC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F6FCC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Європейського суду з прав людини, міжнародн</w:t>
      </w:r>
      <w:r w:rsidR="00BD7D1F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і </w:t>
      </w:r>
      <w:r w:rsidR="000F6FCC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акти</w:t>
      </w:r>
      <w:r w:rsidR="00BD7D1F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та </w:t>
      </w:r>
      <w:r w:rsidR="002B7B9E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судові рішення у своїй справі.</w:t>
      </w:r>
    </w:p>
    <w:p w:rsidR="009D0B06" w:rsidRPr="009D0B06" w:rsidRDefault="009D0B06" w:rsidP="009D0B06">
      <w:pPr>
        <w:spacing w:after="0" w:line="38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0C71" w:rsidRPr="009D0B06" w:rsidRDefault="009E0C71" w:rsidP="009D0B06">
      <w:pPr>
        <w:spacing w:after="0" w:line="38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2. Вирішуючи питання щодо відкриття конституційного провадження у справі, Перша колегія суддів Першого сенату Конституційного Суду України виходить із такого.</w:t>
      </w:r>
    </w:p>
    <w:p w:rsidR="009E0C71" w:rsidRPr="009D0B06" w:rsidRDefault="009E0C71" w:rsidP="009D0B06">
      <w:pPr>
        <w:spacing w:after="0" w:line="38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Відповідно до Закону України „Про Конституційний Суд України“ конституційн</w:t>
      </w:r>
      <w:r w:rsidR="00AD4311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скар</w:t>
      </w:r>
      <w:r w:rsidR="00AD4311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га</w:t>
      </w:r>
      <w:r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D4311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має містити</w:t>
      </w:r>
      <w:r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зокрема,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суб’єкта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 за умов її відповідності вимогам, передбаченим, зокрема, </w:t>
      </w:r>
      <w:r w:rsidR="00FB3878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статтею 55 цього закону (абзац перший частини першої статті 77).</w:t>
      </w:r>
    </w:p>
    <w:p w:rsidR="009E0C71" w:rsidRPr="009D0B06" w:rsidRDefault="00AD4311" w:rsidP="009D0B06">
      <w:pPr>
        <w:spacing w:after="0" w:line="38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Із</w:t>
      </w:r>
      <w:r w:rsidR="00612088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аналізу конституційної скарги</w:t>
      </w:r>
      <w:r w:rsidR="009E0C71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вбачається, що</w:t>
      </w:r>
      <w:r w:rsidR="003447DF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автор клопотання</w:t>
      </w:r>
      <w:r w:rsidR="009E0C71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447DF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стверджуючи про</w:t>
      </w:r>
      <w:r w:rsidR="009E0C71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неконституційність </w:t>
      </w:r>
      <w:r w:rsidR="009D0B06">
        <w:rPr>
          <w:rFonts w:ascii="Times New Roman" w:hAnsi="Times New Roman" w:cs="Times New Roman"/>
          <w:color w:val="000000" w:themeColor="text1"/>
          <w:sz w:val="28"/>
          <w:szCs w:val="28"/>
        </w:rPr>
        <w:t>абзацу четвертого пункту 1</w:t>
      </w:r>
      <w:r w:rsidR="009D0B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5D378B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частини четвертої статті 374</w:t>
      </w:r>
      <w:r w:rsidR="009E0C71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Кодексу, фактично вислов</w:t>
      </w:r>
      <w:r w:rsidR="0013686C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ив</w:t>
      </w:r>
      <w:r w:rsidR="009E0C71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незгоду із </w:t>
      </w:r>
      <w:r w:rsidR="005D378B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судовими рішеннями у своїй справі</w:t>
      </w:r>
      <w:r w:rsidR="009E0C71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, що не може вважатис</w:t>
      </w:r>
      <w:r w:rsidR="00373747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9E0C71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обґрунтуванням тверджень щодо невідповідності Конституції України (неконституційності) оспорюваного положення Кодексу.</w:t>
      </w:r>
    </w:p>
    <w:p w:rsidR="009E0C71" w:rsidRPr="009D0B06" w:rsidRDefault="009E0C71" w:rsidP="009D0B06">
      <w:pPr>
        <w:spacing w:after="0" w:line="38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Таким чином, </w:t>
      </w:r>
      <w:r w:rsidR="005E6E02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Корж Є.В.</w:t>
      </w:r>
      <w:r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дотрима</w:t>
      </w:r>
      <w:r w:rsidR="009D0B06">
        <w:rPr>
          <w:rFonts w:ascii="Times New Roman" w:hAnsi="Times New Roman" w:cs="Times New Roman"/>
          <w:color w:val="000000" w:themeColor="text1"/>
          <w:sz w:val="28"/>
          <w:szCs w:val="28"/>
        </w:rPr>
        <w:t>в вимог пункту 6 частини другої</w:t>
      </w:r>
      <w:r w:rsidR="009D0B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статті 55 Закону України „Про Конституційний Суд України“, що є підставою для відмови у відкритті конституційного провадження у справі </w:t>
      </w:r>
      <w:r w:rsidR="00373747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згідно з</w:t>
      </w:r>
      <w:r w:rsidR="009D0B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пункт</w:t>
      </w:r>
      <w:r w:rsidR="00373747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статті 62 цього закону – неприйнятність конституційної скарги.</w:t>
      </w:r>
    </w:p>
    <w:p w:rsidR="00612088" w:rsidRPr="009D0B06" w:rsidRDefault="00612088" w:rsidP="009D0B06">
      <w:pPr>
        <w:spacing w:after="0" w:line="38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0C71" w:rsidRDefault="009E0C71" w:rsidP="009D0B06">
      <w:pPr>
        <w:spacing w:after="0" w:line="38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Враховуючи викладене та керуючись статтями 147, 150, 151</w:t>
      </w:r>
      <w:r w:rsidRPr="009D0B06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153 Конституції України, на підставі статей 7, 32, 37, 50, 55, 56, 58, 62, 77, 86 Закону України „Про Конституційний Суд України“ та відповідно до § 45, § 56 </w:t>
      </w:r>
      <w:r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Регламенту Конституційного Суду України Перша колегія суддів Першого сенату Конституційного Суду України</w:t>
      </w:r>
    </w:p>
    <w:p w:rsidR="009D0B06" w:rsidRPr="009D0B06" w:rsidRDefault="009D0B06" w:rsidP="009D0B06">
      <w:pPr>
        <w:spacing w:after="0" w:line="38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0C71" w:rsidRPr="009D0B06" w:rsidRDefault="009E0C71" w:rsidP="009D0B06">
      <w:pPr>
        <w:spacing w:after="0" w:line="384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D0B0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 х в а л и л а:</w:t>
      </w:r>
    </w:p>
    <w:p w:rsidR="009E0C71" w:rsidRPr="009D0B06" w:rsidRDefault="009E0C71" w:rsidP="009D0B06">
      <w:pPr>
        <w:spacing w:after="0" w:line="38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0C71" w:rsidRPr="009D0B06" w:rsidRDefault="009E0C71" w:rsidP="009D0B06">
      <w:pPr>
        <w:spacing w:after="0" w:line="38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Відмовити у відкритті конституційного провадження у справі за конституційною скаргою </w:t>
      </w:r>
      <w:r w:rsidR="000E34B0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Коржа Євгена Володимировича</w:t>
      </w:r>
      <w:r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щодо відповідності Конституції України (конституційності) </w:t>
      </w:r>
      <w:r w:rsidR="009D0B06">
        <w:rPr>
          <w:rFonts w:ascii="Times New Roman" w:hAnsi="Times New Roman" w:cs="Times New Roman"/>
          <w:color w:val="000000" w:themeColor="text1"/>
          <w:sz w:val="28"/>
          <w:szCs w:val="28"/>
        </w:rPr>
        <w:t>абзацу четвертого пункту 1</w:t>
      </w:r>
      <w:r w:rsidR="009D0B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E34B0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частини четвертої статті 374 Кримінального процесуального кодексу України </w:t>
      </w:r>
      <w:r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на підставі пункт</w:t>
      </w:r>
      <w:r w:rsidR="0013686C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</w:t>
      </w:r>
      <w:r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4 статті 62 Закону України „</w:t>
      </w:r>
      <w:r w:rsidR="009D0B06">
        <w:rPr>
          <w:rFonts w:ascii="Times New Roman" w:hAnsi="Times New Roman" w:cs="Times New Roman"/>
          <w:color w:val="000000" w:themeColor="text1"/>
          <w:sz w:val="28"/>
          <w:szCs w:val="28"/>
        </w:rPr>
        <w:t>Про Конституційний Суд</w:t>
      </w:r>
      <w:r w:rsidR="009D0B0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E34B0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України“ </w:t>
      </w:r>
      <w:r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13686C"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неприйнятність конституційної скарги.</w:t>
      </w:r>
    </w:p>
    <w:p w:rsidR="00373747" w:rsidRPr="009D0B06" w:rsidRDefault="00373747" w:rsidP="009D0B06">
      <w:pPr>
        <w:spacing w:after="0" w:line="38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0C71" w:rsidRDefault="009E0C71" w:rsidP="009D0B06">
      <w:pPr>
        <w:spacing w:after="0" w:line="384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0B06">
        <w:rPr>
          <w:rFonts w:ascii="Times New Roman" w:hAnsi="Times New Roman" w:cs="Times New Roman"/>
          <w:color w:val="000000" w:themeColor="text1"/>
          <w:sz w:val="28"/>
          <w:szCs w:val="28"/>
        </w:rPr>
        <w:t>2. Ухвала є остаточною.</w:t>
      </w:r>
    </w:p>
    <w:p w:rsidR="009D0B06" w:rsidRDefault="009D0B06" w:rsidP="009D0B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B06" w:rsidRDefault="009D0B06" w:rsidP="009D0B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D0B06" w:rsidRDefault="009D0B06" w:rsidP="009D0B0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D3576" w:rsidRPr="004504F9" w:rsidRDefault="008D3576" w:rsidP="008D3576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504F9">
        <w:rPr>
          <w:rFonts w:ascii="Times New Roman" w:hAnsi="Times New Roman" w:cs="Times New Roman"/>
          <w:b/>
          <w:caps/>
          <w:sz w:val="28"/>
          <w:szCs w:val="28"/>
        </w:rPr>
        <w:t>Перша колегія суддів</w:t>
      </w:r>
    </w:p>
    <w:p w:rsidR="008D3576" w:rsidRPr="004504F9" w:rsidRDefault="008D3576" w:rsidP="008D3576">
      <w:pPr>
        <w:spacing w:after="0" w:line="240" w:lineRule="auto"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504F9">
        <w:rPr>
          <w:rFonts w:ascii="Times New Roman" w:hAnsi="Times New Roman" w:cs="Times New Roman"/>
          <w:b/>
          <w:caps/>
          <w:sz w:val="28"/>
          <w:szCs w:val="28"/>
        </w:rPr>
        <w:t>Першого сенату</w:t>
      </w:r>
    </w:p>
    <w:p w:rsidR="009D0B06" w:rsidRPr="009D0B06" w:rsidRDefault="008D3576" w:rsidP="008D3576">
      <w:pPr>
        <w:spacing w:after="0" w:line="240" w:lineRule="auto"/>
        <w:ind w:left="425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04F9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</w:p>
    <w:sectPr w:rsidR="009D0B06" w:rsidRPr="009D0B06" w:rsidSect="009D0B06">
      <w:headerReference w:type="default" r:id="rId6"/>
      <w:footerReference w:type="default" r:id="rId7"/>
      <w:footerReference w:type="first" r:id="rId8"/>
      <w:pgSz w:w="11907" w:h="16840" w:code="9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1FC" w:rsidRDefault="00AA41FC" w:rsidP="007B6901">
      <w:pPr>
        <w:spacing w:after="0" w:line="240" w:lineRule="auto"/>
      </w:pPr>
      <w:r>
        <w:separator/>
      </w:r>
    </w:p>
  </w:endnote>
  <w:endnote w:type="continuationSeparator" w:id="0">
    <w:p w:rsidR="00AA41FC" w:rsidRDefault="00AA41FC" w:rsidP="007B6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B06" w:rsidRPr="009D0B06" w:rsidRDefault="009D0B06">
    <w:pPr>
      <w:pStyle w:val="a5"/>
      <w:rPr>
        <w:rFonts w:ascii="Times New Roman" w:hAnsi="Times New Roman" w:cs="Times New Roman"/>
        <w:sz w:val="10"/>
        <w:szCs w:val="10"/>
      </w:rPr>
    </w:pPr>
    <w:r w:rsidRPr="009D0B06">
      <w:rPr>
        <w:rFonts w:ascii="Times New Roman" w:hAnsi="Times New Roman" w:cs="Times New Roman"/>
        <w:sz w:val="10"/>
        <w:szCs w:val="10"/>
      </w:rPr>
      <w:fldChar w:fldCharType="begin"/>
    </w:r>
    <w:r w:rsidRPr="009D0B06">
      <w:rPr>
        <w:rFonts w:ascii="Times New Roman" w:hAnsi="Times New Roman" w:cs="Times New Roman"/>
        <w:sz w:val="10"/>
        <w:szCs w:val="10"/>
        <w:lang w:val="en-US"/>
      </w:rPr>
      <w:instrText xml:space="preserve"> FILENAME \p \* MERGEFORMAT </w:instrText>
    </w:r>
    <w:r w:rsidRPr="009D0B06">
      <w:rPr>
        <w:rFonts w:ascii="Times New Roman" w:hAnsi="Times New Roman" w:cs="Times New Roman"/>
        <w:sz w:val="10"/>
        <w:szCs w:val="10"/>
      </w:rPr>
      <w:fldChar w:fldCharType="separate"/>
    </w:r>
    <w:r w:rsidR="008D3576">
      <w:rPr>
        <w:rFonts w:ascii="Times New Roman" w:hAnsi="Times New Roman" w:cs="Times New Roman"/>
        <w:noProof/>
        <w:sz w:val="10"/>
        <w:szCs w:val="10"/>
        <w:lang w:val="en-US"/>
      </w:rPr>
      <w:t>G:\2021\Suddi\I senat\I koleg\28.docx</w:t>
    </w:r>
    <w:r w:rsidRPr="009D0B0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B06" w:rsidRPr="009D0B06" w:rsidRDefault="009D0B06">
    <w:pPr>
      <w:pStyle w:val="a5"/>
      <w:rPr>
        <w:rFonts w:ascii="Times New Roman" w:hAnsi="Times New Roman" w:cs="Times New Roman"/>
        <w:sz w:val="10"/>
        <w:szCs w:val="10"/>
      </w:rPr>
    </w:pPr>
    <w:r w:rsidRPr="009D0B06">
      <w:rPr>
        <w:rFonts w:ascii="Times New Roman" w:hAnsi="Times New Roman" w:cs="Times New Roman"/>
        <w:sz w:val="10"/>
        <w:szCs w:val="10"/>
      </w:rPr>
      <w:fldChar w:fldCharType="begin"/>
    </w:r>
    <w:r w:rsidRPr="009D0B06">
      <w:rPr>
        <w:rFonts w:ascii="Times New Roman" w:hAnsi="Times New Roman" w:cs="Times New Roman"/>
        <w:sz w:val="10"/>
        <w:szCs w:val="10"/>
        <w:lang w:val="en-US"/>
      </w:rPr>
      <w:instrText xml:space="preserve"> FILENAME \p \* MERGEFORMAT </w:instrText>
    </w:r>
    <w:r w:rsidRPr="009D0B06">
      <w:rPr>
        <w:rFonts w:ascii="Times New Roman" w:hAnsi="Times New Roman" w:cs="Times New Roman"/>
        <w:sz w:val="10"/>
        <w:szCs w:val="10"/>
      </w:rPr>
      <w:fldChar w:fldCharType="separate"/>
    </w:r>
    <w:r w:rsidR="008D3576">
      <w:rPr>
        <w:rFonts w:ascii="Times New Roman" w:hAnsi="Times New Roman" w:cs="Times New Roman"/>
        <w:noProof/>
        <w:sz w:val="10"/>
        <w:szCs w:val="10"/>
        <w:lang w:val="en-US"/>
      </w:rPr>
      <w:t>G:\2021\Suddi\I senat\I koleg\28.docx</w:t>
    </w:r>
    <w:r w:rsidRPr="009D0B06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1FC" w:rsidRDefault="00AA41FC" w:rsidP="007B6901">
      <w:pPr>
        <w:spacing w:after="0" w:line="240" w:lineRule="auto"/>
      </w:pPr>
      <w:r>
        <w:separator/>
      </w:r>
    </w:p>
  </w:footnote>
  <w:footnote w:type="continuationSeparator" w:id="0">
    <w:p w:rsidR="00AA41FC" w:rsidRDefault="00AA41FC" w:rsidP="007B6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-949388661"/>
      <w:docPartObj>
        <w:docPartGallery w:val="Page Numbers (Top of Page)"/>
        <w:docPartUnique/>
      </w:docPartObj>
    </w:sdtPr>
    <w:sdtEndPr/>
    <w:sdtContent>
      <w:p w:rsidR="007F3D79" w:rsidRPr="0013686C" w:rsidRDefault="009238C6" w:rsidP="0013686C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3686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3686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3686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9740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3686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71"/>
    <w:rsid w:val="000C5722"/>
    <w:rsid w:val="000E34B0"/>
    <w:rsid w:val="000F6FCC"/>
    <w:rsid w:val="0013686C"/>
    <w:rsid w:val="00284F89"/>
    <w:rsid w:val="002B7B9E"/>
    <w:rsid w:val="003447DF"/>
    <w:rsid w:val="00373747"/>
    <w:rsid w:val="003C2113"/>
    <w:rsid w:val="003F46E1"/>
    <w:rsid w:val="00407824"/>
    <w:rsid w:val="00493CAC"/>
    <w:rsid w:val="0049740E"/>
    <w:rsid w:val="004C7D8B"/>
    <w:rsid w:val="00522E20"/>
    <w:rsid w:val="005A4B32"/>
    <w:rsid w:val="005B29F7"/>
    <w:rsid w:val="005D378B"/>
    <w:rsid w:val="005E6E02"/>
    <w:rsid w:val="00602678"/>
    <w:rsid w:val="00611066"/>
    <w:rsid w:val="00612088"/>
    <w:rsid w:val="00704A43"/>
    <w:rsid w:val="00712143"/>
    <w:rsid w:val="007235F8"/>
    <w:rsid w:val="007567E0"/>
    <w:rsid w:val="00780770"/>
    <w:rsid w:val="00786FFB"/>
    <w:rsid w:val="007A391C"/>
    <w:rsid w:val="007B6901"/>
    <w:rsid w:val="007C0335"/>
    <w:rsid w:val="00872EDC"/>
    <w:rsid w:val="008D3576"/>
    <w:rsid w:val="008E69D1"/>
    <w:rsid w:val="00916298"/>
    <w:rsid w:val="009238C6"/>
    <w:rsid w:val="00940F48"/>
    <w:rsid w:val="009D0B06"/>
    <w:rsid w:val="009E0C71"/>
    <w:rsid w:val="00AA41FC"/>
    <w:rsid w:val="00AD4311"/>
    <w:rsid w:val="00B00067"/>
    <w:rsid w:val="00BB224F"/>
    <w:rsid w:val="00BD0084"/>
    <w:rsid w:val="00BD7D1F"/>
    <w:rsid w:val="00C24FB5"/>
    <w:rsid w:val="00C9238A"/>
    <w:rsid w:val="00E4140C"/>
    <w:rsid w:val="00E6702E"/>
    <w:rsid w:val="00F0135D"/>
    <w:rsid w:val="00F04A94"/>
    <w:rsid w:val="00F52F54"/>
    <w:rsid w:val="00F95DCF"/>
    <w:rsid w:val="00FB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70F0F66D-40D9-4590-B4B6-AE9E509BF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D0B06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E0C7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rsid w:val="009E0C71"/>
  </w:style>
  <w:style w:type="paragraph" w:styleId="a5">
    <w:name w:val="footer"/>
    <w:basedOn w:val="a"/>
    <w:link w:val="a6"/>
    <w:uiPriority w:val="99"/>
    <w:unhideWhenUsed/>
    <w:rsid w:val="007B690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7B6901"/>
  </w:style>
  <w:style w:type="paragraph" w:styleId="a7">
    <w:name w:val="List Paragraph"/>
    <w:basedOn w:val="a"/>
    <w:uiPriority w:val="34"/>
    <w:qFormat/>
    <w:rsid w:val="000E34B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B2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B224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9D0B0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2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3204</Words>
  <Characters>1827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 І. Бенедик</dc:creator>
  <cp:keywords/>
  <dc:description/>
  <cp:lastModifiedBy>Віктор В. Чередниченко</cp:lastModifiedBy>
  <cp:revision>2</cp:revision>
  <cp:lastPrinted>2021-09-30T07:36:00Z</cp:lastPrinted>
  <dcterms:created xsi:type="dcterms:W3CDTF">2023-08-30T07:18:00Z</dcterms:created>
  <dcterms:modified xsi:type="dcterms:W3CDTF">2023-08-30T07:18:00Z</dcterms:modified>
</cp:coreProperties>
</file>