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Pr="002D636F" w:rsidRDefault="002D636F" w:rsidP="002D636F">
      <w:pPr>
        <w:jc w:val="both"/>
        <w:rPr>
          <w:rFonts w:eastAsia="Microsoft Sans Serif"/>
          <w:b/>
          <w:bCs/>
          <w:sz w:val="28"/>
          <w:szCs w:val="28"/>
          <w:lang w:bidi="uk-UA"/>
        </w:rPr>
      </w:pPr>
    </w:p>
    <w:p w:rsidR="002D636F" w:rsidRDefault="0047723C" w:rsidP="002D636F">
      <w:pPr>
        <w:ind w:left="709" w:right="1133"/>
        <w:jc w:val="both"/>
        <w:rPr>
          <w:b/>
          <w:iCs/>
          <w:sz w:val="28"/>
          <w:szCs w:val="28"/>
          <w:lang w:eastAsia="ru-RU"/>
        </w:rPr>
      </w:pPr>
      <w:r w:rsidRPr="002D636F">
        <w:rPr>
          <w:rFonts w:eastAsia="Microsoft Sans Serif"/>
          <w:b/>
          <w:bCs/>
          <w:sz w:val="28"/>
          <w:szCs w:val="28"/>
          <w:lang w:bidi="uk-UA"/>
        </w:rPr>
        <w:t xml:space="preserve">у справі за конституційною скаргою </w:t>
      </w:r>
      <w:r w:rsidR="00A468BC" w:rsidRPr="002D636F">
        <w:rPr>
          <w:b/>
          <w:sz w:val="28"/>
          <w:szCs w:val="28"/>
          <w:lang w:eastAsia="ru-RU"/>
        </w:rPr>
        <w:t>Поліщука Сергія Олексійовича щодо відповідності Конституції України (конституційності) пункту 4 статті 16</w:t>
      </w:r>
      <w:r w:rsidR="00A468BC" w:rsidRPr="002D636F">
        <w:rPr>
          <w:b/>
          <w:sz w:val="28"/>
          <w:szCs w:val="28"/>
          <w:vertAlign w:val="superscript"/>
          <w:lang w:eastAsia="ru-RU"/>
        </w:rPr>
        <w:t>3</w:t>
      </w:r>
      <w:r w:rsidR="00312316" w:rsidRPr="002D636F">
        <w:rPr>
          <w:b/>
          <w:sz w:val="28"/>
          <w:szCs w:val="28"/>
          <w:vertAlign w:val="superscript"/>
          <w:lang w:eastAsia="ru-RU"/>
        </w:rPr>
        <w:t xml:space="preserve"> </w:t>
      </w:r>
      <w:r w:rsidR="002D636F">
        <w:rPr>
          <w:b/>
          <w:iCs/>
          <w:sz w:val="28"/>
          <w:szCs w:val="28"/>
          <w:lang w:eastAsia="ru-RU"/>
        </w:rPr>
        <w:t>Закону України</w:t>
      </w:r>
      <w:r w:rsidR="002D636F">
        <w:rPr>
          <w:b/>
          <w:iCs/>
          <w:sz w:val="28"/>
          <w:szCs w:val="28"/>
          <w:lang w:eastAsia="ru-RU"/>
        </w:rPr>
        <w:br/>
      </w:r>
      <w:r w:rsidR="00A468BC" w:rsidRPr="002D636F">
        <w:rPr>
          <w:b/>
          <w:iCs/>
          <w:sz w:val="28"/>
          <w:szCs w:val="28"/>
          <w:lang w:eastAsia="ru-RU"/>
        </w:rPr>
        <w:t xml:space="preserve">„Про соціальний і правовий захист військовослужбовців та </w:t>
      </w:r>
      <w:r w:rsidR="002D636F">
        <w:rPr>
          <w:b/>
          <w:iCs/>
          <w:sz w:val="28"/>
          <w:szCs w:val="28"/>
          <w:lang w:eastAsia="ru-RU"/>
        </w:rPr>
        <w:br/>
      </w:r>
      <w:r w:rsidR="002D636F" w:rsidRPr="002D636F">
        <w:rPr>
          <w:b/>
          <w:iCs/>
          <w:sz w:val="28"/>
          <w:szCs w:val="28"/>
          <w:lang w:eastAsia="ru-RU"/>
        </w:rPr>
        <w:tab/>
      </w:r>
      <w:r w:rsidR="002D636F">
        <w:rPr>
          <w:b/>
          <w:iCs/>
          <w:sz w:val="28"/>
          <w:szCs w:val="28"/>
          <w:lang w:eastAsia="ru-RU"/>
        </w:rPr>
        <w:tab/>
      </w:r>
      <w:r w:rsidR="002D636F">
        <w:rPr>
          <w:b/>
          <w:iCs/>
          <w:sz w:val="28"/>
          <w:szCs w:val="28"/>
          <w:lang w:eastAsia="ru-RU"/>
        </w:rPr>
        <w:tab/>
      </w:r>
      <w:r w:rsidR="002D636F">
        <w:rPr>
          <w:b/>
          <w:iCs/>
          <w:sz w:val="28"/>
          <w:szCs w:val="28"/>
          <w:lang w:eastAsia="ru-RU"/>
        </w:rPr>
        <w:tab/>
      </w:r>
      <w:r w:rsidR="00A468BC" w:rsidRPr="002D636F">
        <w:rPr>
          <w:b/>
          <w:iCs/>
          <w:sz w:val="28"/>
          <w:szCs w:val="28"/>
          <w:lang w:eastAsia="ru-RU"/>
        </w:rPr>
        <w:t>членів їх сімей“</w:t>
      </w:r>
    </w:p>
    <w:p w:rsidR="00A468BC" w:rsidRPr="002D636F" w:rsidRDefault="00F86360" w:rsidP="002D636F">
      <w:pPr>
        <w:ind w:left="709" w:right="1133"/>
        <w:jc w:val="both"/>
        <w:rPr>
          <w:b/>
          <w:sz w:val="28"/>
          <w:szCs w:val="28"/>
          <w:lang w:eastAsia="ru-RU"/>
        </w:rPr>
      </w:pPr>
      <w:r w:rsidRPr="002D636F">
        <w:rPr>
          <w:b/>
          <w:iCs/>
          <w:sz w:val="28"/>
          <w:szCs w:val="28"/>
          <w:lang w:eastAsia="ru-RU"/>
        </w:rPr>
        <w:t xml:space="preserve">(справа про посилений соціальний захист </w:t>
      </w:r>
      <w:r w:rsidR="002D636F">
        <w:rPr>
          <w:b/>
          <w:iCs/>
          <w:sz w:val="28"/>
          <w:szCs w:val="28"/>
          <w:lang w:eastAsia="ru-RU"/>
        </w:rPr>
        <w:br/>
      </w:r>
      <w:r w:rsidR="002D636F">
        <w:rPr>
          <w:b/>
          <w:iCs/>
          <w:sz w:val="28"/>
          <w:szCs w:val="28"/>
          <w:lang w:eastAsia="ru-RU"/>
        </w:rPr>
        <w:tab/>
      </w:r>
      <w:r w:rsidR="002D636F">
        <w:rPr>
          <w:b/>
          <w:iCs/>
          <w:sz w:val="28"/>
          <w:szCs w:val="28"/>
          <w:lang w:eastAsia="ru-RU"/>
        </w:rPr>
        <w:tab/>
      </w:r>
      <w:r w:rsidR="002D636F">
        <w:rPr>
          <w:b/>
          <w:iCs/>
          <w:sz w:val="28"/>
          <w:szCs w:val="28"/>
          <w:lang w:eastAsia="ru-RU"/>
        </w:rPr>
        <w:tab/>
      </w:r>
      <w:r w:rsidR="002D636F" w:rsidRPr="002D636F">
        <w:rPr>
          <w:b/>
          <w:iCs/>
          <w:sz w:val="28"/>
          <w:szCs w:val="28"/>
          <w:lang w:val="ru-RU" w:eastAsia="ru-RU"/>
        </w:rPr>
        <w:t xml:space="preserve">    </w:t>
      </w:r>
      <w:r w:rsidRPr="002D636F">
        <w:rPr>
          <w:b/>
          <w:iCs/>
          <w:sz w:val="28"/>
          <w:szCs w:val="28"/>
          <w:lang w:eastAsia="ru-RU"/>
        </w:rPr>
        <w:t>військовослужбовців)</w:t>
      </w:r>
    </w:p>
    <w:p w:rsidR="008A6569" w:rsidRPr="002D636F" w:rsidRDefault="008A6569" w:rsidP="002D636F">
      <w:pPr>
        <w:pStyle w:val="p1"/>
        <w:spacing w:before="0" w:beforeAutospacing="0" w:after="0" w:afterAutospacing="0"/>
        <w:jc w:val="both"/>
        <w:rPr>
          <w:rFonts w:ascii="Times New Roman" w:hAnsi="Times New Roman" w:cs="Times New Roman"/>
          <w:color w:val="auto"/>
          <w:sz w:val="28"/>
          <w:szCs w:val="28"/>
          <w:lang w:val="uk-UA"/>
        </w:rPr>
      </w:pPr>
    </w:p>
    <w:p w:rsidR="00EA37B1" w:rsidRPr="002D636F" w:rsidRDefault="00E76C13" w:rsidP="002D636F">
      <w:pPr>
        <w:pStyle w:val="p1"/>
        <w:spacing w:before="0" w:beforeAutospacing="0" w:after="0" w:afterAutospacing="0"/>
        <w:jc w:val="both"/>
        <w:rPr>
          <w:rFonts w:ascii="Times New Roman" w:hAnsi="Times New Roman" w:cs="Times New Roman"/>
          <w:b w:val="0"/>
          <w:color w:val="auto"/>
          <w:sz w:val="28"/>
          <w:szCs w:val="28"/>
          <w:lang w:val="uk-UA"/>
        </w:rPr>
      </w:pPr>
      <w:r w:rsidRPr="002D636F">
        <w:rPr>
          <w:rFonts w:ascii="Times New Roman" w:hAnsi="Times New Roman" w:cs="Times New Roman"/>
          <w:b w:val="0"/>
          <w:bCs w:val="0"/>
          <w:color w:val="auto"/>
          <w:sz w:val="28"/>
          <w:szCs w:val="28"/>
          <w:lang w:val="uk-UA"/>
        </w:rPr>
        <w:t>м. К и ї в</w:t>
      </w:r>
      <w:r w:rsidRPr="002D636F">
        <w:rPr>
          <w:rFonts w:ascii="Times New Roman" w:hAnsi="Times New Roman" w:cs="Times New Roman"/>
          <w:b w:val="0"/>
          <w:bCs w:val="0"/>
          <w:color w:val="auto"/>
          <w:sz w:val="28"/>
          <w:szCs w:val="28"/>
          <w:lang w:val="uk-UA"/>
        </w:rPr>
        <w:tab/>
      </w:r>
      <w:r w:rsidRPr="002D636F">
        <w:rPr>
          <w:rFonts w:ascii="Times New Roman" w:hAnsi="Times New Roman" w:cs="Times New Roman"/>
          <w:b w:val="0"/>
          <w:color w:val="auto"/>
          <w:sz w:val="28"/>
          <w:szCs w:val="28"/>
          <w:lang w:val="uk-UA"/>
        </w:rPr>
        <w:tab/>
      </w:r>
      <w:r w:rsidRPr="002D636F">
        <w:rPr>
          <w:rFonts w:ascii="Times New Roman" w:hAnsi="Times New Roman" w:cs="Times New Roman"/>
          <w:b w:val="0"/>
          <w:color w:val="auto"/>
          <w:sz w:val="28"/>
          <w:szCs w:val="28"/>
          <w:lang w:val="uk-UA"/>
        </w:rPr>
        <w:tab/>
      </w:r>
      <w:r w:rsidRPr="002D636F">
        <w:rPr>
          <w:rFonts w:ascii="Times New Roman" w:hAnsi="Times New Roman" w:cs="Times New Roman"/>
          <w:b w:val="0"/>
          <w:color w:val="auto"/>
          <w:sz w:val="28"/>
          <w:szCs w:val="28"/>
          <w:lang w:val="uk-UA"/>
        </w:rPr>
        <w:tab/>
      </w:r>
      <w:r w:rsidRPr="002D636F">
        <w:rPr>
          <w:rFonts w:ascii="Times New Roman" w:hAnsi="Times New Roman" w:cs="Times New Roman"/>
          <w:b w:val="0"/>
          <w:color w:val="auto"/>
          <w:sz w:val="28"/>
          <w:szCs w:val="28"/>
          <w:lang w:val="uk-UA"/>
        </w:rPr>
        <w:tab/>
      </w:r>
      <w:r w:rsidRPr="002D636F">
        <w:rPr>
          <w:rFonts w:ascii="Times New Roman" w:hAnsi="Times New Roman" w:cs="Times New Roman"/>
          <w:b w:val="0"/>
          <w:color w:val="auto"/>
          <w:sz w:val="28"/>
          <w:szCs w:val="28"/>
          <w:lang w:val="uk-UA"/>
        </w:rPr>
        <w:tab/>
      </w:r>
      <w:r w:rsidR="00A468BC" w:rsidRPr="002D636F">
        <w:rPr>
          <w:rFonts w:ascii="Times New Roman" w:hAnsi="Times New Roman" w:cs="Times New Roman"/>
          <w:b w:val="0"/>
          <w:color w:val="auto"/>
          <w:sz w:val="28"/>
          <w:szCs w:val="28"/>
          <w:lang w:val="uk-UA"/>
        </w:rPr>
        <w:t>Справа № 3-1</w:t>
      </w:r>
      <w:r w:rsidR="00EA37B1" w:rsidRPr="002D636F">
        <w:rPr>
          <w:rFonts w:ascii="Times New Roman" w:hAnsi="Times New Roman" w:cs="Times New Roman"/>
          <w:b w:val="0"/>
          <w:color w:val="auto"/>
          <w:sz w:val="28"/>
          <w:szCs w:val="28"/>
          <w:lang w:val="uk-UA"/>
        </w:rPr>
        <w:t>9</w:t>
      </w:r>
      <w:r w:rsidR="00A468BC" w:rsidRPr="002D636F">
        <w:rPr>
          <w:rFonts w:ascii="Times New Roman" w:hAnsi="Times New Roman" w:cs="Times New Roman"/>
          <w:b w:val="0"/>
          <w:color w:val="auto"/>
          <w:sz w:val="28"/>
          <w:szCs w:val="28"/>
          <w:lang w:val="uk-UA"/>
        </w:rPr>
        <w:t>2</w:t>
      </w:r>
      <w:r w:rsidR="00EA37B1" w:rsidRPr="002D636F">
        <w:rPr>
          <w:rFonts w:ascii="Times New Roman" w:hAnsi="Times New Roman" w:cs="Times New Roman"/>
          <w:b w:val="0"/>
          <w:color w:val="auto"/>
          <w:sz w:val="28"/>
          <w:szCs w:val="28"/>
          <w:lang w:val="uk-UA"/>
        </w:rPr>
        <w:t>/202</w:t>
      </w:r>
      <w:r w:rsidR="00A468BC" w:rsidRPr="002D636F">
        <w:rPr>
          <w:rFonts w:ascii="Times New Roman" w:hAnsi="Times New Roman" w:cs="Times New Roman"/>
          <w:b w:val="0"/>
          <w:color w:val="auto"/>
          <w:sz w:val="28"/>
          <w:szCs w:val="28"/>
          <w:lang w:val="uk-UA"/>
        </w:rPr>
        <w:t>0(465</w:t>
      </w:r>
      <w:r w:rsidR="00EA37B1" w:rsidRPr="002D636F">
        <w:rPr>
          <w:rFonts w:ascii="Times New Roman" w:hAnsi="Times New Roman" w:cs="Times New Roman"/>
          <w:b w:val="0"/>
          <w:color w:val="auto"/>
          <w:sz w:val="28"/>
          <w:szCs w:val="28"/>
          <w:lang w:val="uk-UA"/>
        </w:rPr>
        <w:t>/2</w:t>
      </w:r>
      <w:r w:rsidR="00A468BC" w:rsidRPr="002D636F">
        <w:rPr>
          <w:rFonts w:ascii="Times New Roman" w:hAnsi="Times New Roman" w:cs="Times New Roman"/>
          <w:b w:val="0"/>
          <w:color w:val="auto"/>
          <w:sz w:val="28"/>
          <w:szCs w:val="28"/>
          <w:lang w:val="uk-UA"/>
        </w:rPr>
        <w:t>0</w:t>
      </w:r>
      <w:r w:rsidR="00EA37B1" w:rsidRPr="002D636F">
        <w:rPr>
          <w:rFonts w:ascii="Times New Roman" w:hAnsi="Times New Roman" w:cs="Times New Roman"/>
          <w:b w:val="0"/>
          <w:color w:val="auto"/>
          <w:sz w:val="28"/>
          <w:szCs w:val="28"/>
          <w:lang w:val="uk-UA"/>
        </w:rPr>
        <w:t>)</w:t>
      </w:r>
    </w:p>
    <w:p w:rsidR="00E76C13" w:rsidRPr="002D636F" w:rsidRDefault="002D636F" w:rsidP="002D636F">
      <w:pPr>
        <w:pStyle w:val="p1"/>
        <w:spacing w:before="0" w:beforeAutospacing="0" w:after="0" w:afterAutospacing="0"/>
        <w:jc w:val="both"/>
        <w:rPr>
          <w:rFonts w:ascii="Times New Roman" w:hAnsi="Times New Roman" w:cs="Times New Roman"/>
          <w:b w:val="0"/>
          <w:color w:val="auto"/>
          <w:sz w:val="28"/>
          <w:szCs w:val="28"/>
          <w:lang w:val="uk-UA"/>
        </w:rPr>
      </w:pPr>
      <w:r w:rsidRPr="002D636F">
        <w:rPr>
          <w:rFonts w:ascii="Times New Roman" w:hAnsi="Times New Roman" w:cs="Times New Roman"/>
          <w:b w:val="0"/>
          <w:color w:val="auto"/>
          <w:sz w:val="28"/>
          <w:szCs w:val="28"/>
          <w:lang w:val="uk-UA"/>
        </w:rPr>
        <w:t>6</w:t>
      </w:r>
      <w:r w:rsidR="00EA37B1" w:rsidRPr="002D636F">
        <w:rPr>
          <w:rFonts w:ascii="Times New Roman" w:hAnsi="Times New Roman" w:cs="Times New Roman"/>
          <w:b w:val="0"/>
          <w:color w:val="auto"/>
          <w:sz w:val="28"/>
          <w:szCs w:val="28"/>
          <w:lang w:val="uk-UA"/>
        </w:rPr>
        <w:t xml:space="preserve"> </w:t>
      </w:r>
      <w:r w:rsidR="00450F7B" w:rsidRPr="002D636F">
        <w:rPr>
          <w:rFonts w:ascii="Times New Roman" w:hAnsi="Times New Roman" w:cs="Times New Roman"/>
          <w:b w:val="0"/>
          <w:color w:val="auto"/>
          <w:sz w:val="28"/>
          <w:szCs w:val="28"/>
          <w:lang w:val="uk-UA"/>
        </w:rPr>
        <w:t>квітня</w:t>
      </w:r>
      <w:r w:rsidR="00901838" w:rsidRPr="002D636F">
        <w:rPr>
          <w:rFonts w:ascii="Times New Roman" w:hAnsi="Times New Roman" w:cs="Times New Roman"/>
          <w:b w:val="0"/>
          <w:color w:val="auto"/>
          <w:sz w:val="28"/>
          <w:szCs w:val="28"/>
          <w:lang w:val="uk-UA"/>
        </w:rPr>
        <w:t xml:space="preserve"> </w:t>
      </w:r>
      <w:r w:rsidR="0047723C" w:rsidRPr="002D636F">
        <w:rPr>
          <w:rFonts w:ascii="Times New Roman" w:hAnsi="Times New Roman" w:cs="Times New Roman"/>
          <w:b w:val="0"/>
          <w:color w:val="auto"/>
          <w:sz w:val="28"/>
          <w:szCs w:val="28"/>
          <w:lang w:val="uk-UA"/>
        </w:rPr>
        <w:t>202</w:t>
      </w:r>
      <w:r w:rsidR="00D67839" w:rsidRPr="002D636F">
        <w:rPr>
          <w:rFonts w:ascii="Times New Roman" w:hAnsi="Times New Roman" w:cs="Times New Roman"/>
          <w:b w:val="0"/>
          <w:color w:val="auto"/>
          <w:sz w:val="28"/>
          <w:szCs w:val="28"/>
          <w:lang w:val="uk-UA"/>
        </w:rPr>
        <w:t>2</w:t>
      </w:r>
      <w:r w:rsidR="00E76C13" w:rsidRPr="002D636F">
        <w:rPr>
          <w:rFonts w:ascii="Times New Roman" w:hAnsi="Times New Roman" w:cs="Times New Roman"/>
          <w:b w:val="0"/>
          <w:color w:val="auto"/>
          <w:sz w:val="28"/>
          <w:szCs w:val="28"/>
          <w:lang w:val="uk-UA"/>
        </w:rPr>
        <w:t xml:space="preserve"> року</w:t>
      </w:r>
    </w:p>
    <w:p w:rsidR="00E76C13" w:rsidRPr="002D636F" w:rsidRDefault="00E76C13" w:rsidP="002D636F">
      <w:pPr>
        <w:pStyle w:val="p1"/>
        <w:spacing w:before="0" w:beforeAutospacing="0" w:after="0" w:afterAutospacing="0"/>
        <w:jc w:val="both"/>
        <w:rPr>
          <w:rFonts w:ascii="Times New Roman" w:hAnsi="Times New Roman" w:cs="Times New Roman"/>
          <w:b w:val="0"/>
          <w:color w:val="auto"/>
          <w:sz w:val="28"/>
          <w:szCs w:val="28"/>
          <w:lang w:val="uk-UA"/>
        </w:rPr>
      </w:pPr>
      <w:r w:rsidRPr="002D636F">
        <w:rPr>
          <w:rFonts w:ascii="Times New Roman" w:hAnsi="Times New Roman" w:cs="Times New Roman"/>
          <w:b w:val="0"/>
          <w:color w:val="auto"/>
          <w:sz w:val="28"/>
          <w:szCs w:val="28"/>
          <w:lang w:val="uk-UA"/>
        </w:rPr>
        <w:t xml:space="preserve">№ </w:t>
      </w:r>
      <w:r w:rsidR="002D636F" w:rsidRPr="002D636F">
        <w:rPr>
          <w:rFonts w:ascii="Times New Roman" w:hAnsi="Times New Roman" w:cs="Times New Roman"/>
          <w:b w:val="0"/>
          <w:color w:val="auto"/>
          <w:sz w:val="28"/>
          <w:szCs w:val="28"/>
          <w:lang w:val="uk-UA"/>
        </w:rPr>
        <w:t>1</w:t>
      </w:r>
      <w:r w:rsidRPr="002D636F">
        <w:rPr>
          <w:rFonts w:ascii="Times New Roman" w:hAnsi="Times New Roman" w:cs="Times New Roman"/>
          <w:b w:val="0"/>
          <w:color w:val="auto"/>
          <w:sz w:val="28"/>
          <w:szCs w:val="28"/>
          <w:lang w:val="uk-UA"/>
        </w:rPr>
        <w:t>-р</w:t>
      </w:r>
      <w:r w:rsidR="0047723C" w:rsidRPr="002D636F">
        <w:rPr>
          <w:rFonts w:ascii="Times New Roman" w:hAnsi="Times New Roman" w:cs="Times New Roman"/>
          <w:b w:val="0"/>
          <w:color w:val="auto"/>
          <w:sz w:val="28"/>
          <w:szCs w:val="28"/>
          <w:lang w:val="uk-UA"/>
        </w:rPr>
        <w:t>(</w:t>
      </w:r>
      <w:r w:rsidR="0047723C" w:rsidRPr="002D636F">
        <w:rPr>
          <w:rFonts w:ascii="Times New Roman" w:hAnsi="Times New Roman" w:cs="Times New Roman"/>
          <w:b w:val="0"/>
          <w:color w:val="auto"/>
          <w:sz w:val="28"/>
          <w:szCs w:val="28"/>
          <w:lang w:val="en-US"/>
        </w:rPr>
        <w:t>II</w:t>
      </w:r>
      <w:r w:rsidR="0047723C" w:rsidRPr="002D636F">
        <w:rPr>
          <w:rFonts w:ascii="Times New Roman" w:hAnsi="Times New Roman" w:cs="Times New Roman"/>
          <w:b w:val="0"/>
          <w:color w:val="auto"/>
          <w:sz w:val="28"/>
          <w:szCs w:val="28"/>
          <w:lang w:val="uk-UA"/>
        </w:rPr>
        <w:t>)</w:t>
      </w:r>
      <w:r w:rsidRPr="002D636F">
        <w:rPr>
          <w:rFonts w:ascii="Times New Roman" w:hAnsi="Times New Roman" w:cs="Times New Roman"/>
          <w:b w:val="0"/>
          <w:color w:val="auto"/>
          <w:sz w:val="28"/>
          <w:szCs w:val="28"/>
          <w:lang w:val="uk-UA"/>
        </w:rPr>
        <w:t>/20</w:t>
      </w:r>
      <w:r w:rsidR="00FF036E" w:rsidRPr="002D636F">
        <w:rPr>
          <w:rFonts w:ascii="Times New Roman" w:hAnsi="Times New Roman" w:cs="Times New Roman"/>
          <w:b w:val="0"/>
          <w:color w:val="auto"/>
          <w:sz w:val="28"/>
          <w:szCs w:val="28"/>
          <w:lang w:val="uk-UA"/>
        </w:rPr>
        <w:t>2</w:t>
      </w:r>
      <w:r w:rsidR="00D67839" w:rsidRPr="002D636F">
        <w:rPr>
          <w:rFonts w:ascii="Times New Roman" w:hAnsi="Times New Roman" w:cs="Times New Roman"/>
          <w:b w:val="0"/>
          <w:color w:val="auto"/>
          <w:sz w:val="28"/>
          <w:szCs w:val="28"/>
          <w:lang w:val="uk-UA"/>
        </w:rPr>
        <w:t>2</w:t>
      </w:r>
    </w:p>
    <w:p w:rsidR="008A6569" w:rsidRPr="002D636F" w:rsidRDefault="008A6569" w:rsidP="002D636F">
      <w:pPr>
        <w:pStyle w:val="p1"/>
        <w:spacing w:before="0" w:beforeAutospacing="0" w:after="0" w:afterAutospacing="0"/>
        <w:jc w:val="both"/>
        <w:rPr>
          <w:rFonts w:ascii="Times New Roman" w:hAnsi="Times New Roman" w:cs="Times New Roman"/>
          <w:b w:val="0"/>
          <w:color w:val="auto"/>
          <w:sz w:val="28"/>
          <w:szCs w:val="28"/>
          <w:lang w:val="uk-UA"/>
        </w:rPr>
      </w:pPr>
    </w:p>
    <w:p w:rsidR="0047723C" w:rsidRPr="002D636F" w:rsidRDefault="0047723C" w:rsidP="002D636F">
      <w:pPr>
        <w:ind w:firstLine="709"/>
        <w:jc w:val="both"/>
        <w:rPr>
          <w:sz w:val="28"/>
          <w:szCs w:val="28"/>
          <w:lang w:eastAsia="ru-RU" w:bidi="uk-UA"/>
        </w:rPr>
      </w:pPr>
      <w:r w:rsidRPr="002D636F">
        <w:rPr>
          <w:sz w:val="28"/>
          <w:szCs w:val="28"/>
          <w:lang w:eastAsia="ru-RU" w:bidi="uk-UA"/>
        </w:rPr>
        <w:t>Другий сенат Конституційного Суду України у складі:</w:t>
      </w:r>
    </w:p>
    <w:p w:rsidR="0047723C" w:rsidRPr="002D636F" w:rsidRDefault="0047723C" w:rsidP="002D636F">
      <w:pPr>
        <w:ind w:firstLine="709"/>
        <w:jc w:val="both"/>
        <w:rPr>
          <w:sz w:val="28"/>
          <w:szCs w:val="28"/>
          <w:lang w:eastAsia="ru-RU" w:bidi="uk-UA"/>
        </w:rPr>
      </w:pPr>
    </w:p>
    <w:p w:rsidR="0047723C" w:rsidRPr="002D636F" w:rsidRDefault="0047723C" w:rsidP="002D636F">
      <w:pPr>
        <w:ind w:firstLine="709"/>
        <w:jc w:val="both"/>
        <w:rPr>
          <w:sz w:val="28"/>
          <w:szCs w:val="28"/>
          <w:lang w:eastAsia="ru-RU" w:bidi="uk-UA"/>
        </w:rPr>
      </w:pPr>
      <w:r w:rsidRPr="002D636F">
        <w:rPr>
          <w:sz w:val="28"/>
          <w:szCs w:val="28"/>
          <w:lang w:eastAsia="ru-RU" w:bidi="uk-UA"/>
        </w:rPr>
        <w:t>Головат</w:t>
      </w:r>
      <w:r w:rsidR="00D444C8" w:rsidRPr="002D636F">
        <w:rPr>
          <w:sz w:val="28"/>
          <w:szCs w:val="28"/>
          <w:lang w:eastAsia="ru-RU" w:bidi="uk-UA"/>
        </w:rPr>
        <w:t>ий</w:t>
      </w:r>
      <w:r w:rsidRPr="002D636F">
        <w:rPr>
          <w:sz w:val="28"/>
          <w:szCs w:val="28"/>
          <w:lang w:eastAsia="ru-RU" w:bidi="uk-UA"/>
        </w:rPr>
        <w:t xml:space="preserve"> Сергі</w:t>
      </w:r>
      <w:r w:rsidR="00D444C8" w:rsidRPr="002D636F">
        <w:rPr>
          <w:sz w:val="28"/>
          <w:szCs w:val="28"/>
          <w:lang w:eastAsia="ru-RU" w:bidi="uk-UA"/>
        </w:rPr>
        <w:t>й</w:t>
      </w:r>
      <w:r w:rsidRPr="002D636F">
        <w:rPr>
          <w:sz w:val="28"/>
          <w:szCs w:val="28"/>
          <w:lang w:eastAsia="ru-RU" w:bidi="uk-UA"/>
        </w:rPr>
        <w:t xml:space="preserve"> Петрович </w:t>
      </w:r>
      <w:r w:rsidR="00D444C8" w:rsidRPr="002D636F">
        <w:rPr>
          <w:sz w:val="28"/>
          <w:szCs w:val="28"/>
          <w:lang w:eastAsia="ru-RU" w:bidi="uk-UA"/>
        </w:rPr>
        <w:t>(</w:t>
      </w:r>
      <w:r w:rsidRPr="002D636F">
        <w:rPr>
          <w:sz w:val="28"/>
          <w:szCs w:val="28"/>
          <w:lang w:eastAsia="ru-RU" w:bidi="uk-UA"/>
        </w:rPr>
        <w:t>голов</w:t>
      </w:r>
      <w:r w:rsidR="00D444C8" w:rsidRPr="002D636F">
        <w:rPr>
          <w:sz w:val="28"/>
          <w:szCs w:val="28"/>
          <w:lang w:eastAsia="ru-RU" w:bidi="uk-UA"/>
        </w:rPr>
        <w:t>а засідання),</w:t>
      </w:r>
    </w:p>
    <w:p w:rsidR="0047723C" w:rsidRPr="002D636F" w:rsidRDefault="0047723C" w:rsidP="002D636F">
      <w:pPr>
        <w:ind w:firstLine="709"/>
        <w:jc w:val="both"/>
        <w:rPr>
          <w:sz w:val="28"/>
          <w:szCs w:val="28"/>
          <w:lang w:eastAsia="ru-RU" w:bidi="uk-UA"/>
        </w:rPr>
      </w:pPr>
      <w:r w:rsidRPr="002D636F">
        <w:rPr>
          <w:sz w:val="28"/>
          <w:szCs w:val="28"/>
          <w:lang w:eastAsia="ru-RU" w:bidi="uk-UA"/>
        </w:rPr>
        <w:t>Городовенк</w:t>
      </w:r>
      <w:r w:rsidR="00D444C8" w:rsidRPr="002D636F">
        <w:rPr>
          <w:sz w:val="28"/>
          <w:szCs w:val="28"/>
          <w:lang w:eastAsia="ru-RU" w:bidi="uk-UA"/>
        </w:rPr>
        <w:t>о</w:t>
      </w:r>
      <w:r w:rsidRPr="002D636F">
        <w:rPr>
          <w:sz w:val="28"/>
          <w:szCs w:val="28"/>
          <w:lang w:eastAsia="ru-RU" w:bidi="uk-UA"/>
        </w:rPr>
        <w:t xml:space="preserve"> Віктор</w:t>
      </w:r>
      <w:r w:rsidR="00D444C8" w:rsidRPr="002D636F">
        <w:rPr>
          <w:sz w:val="28"/>
          <w:szCs w:val="28"/>
          <w:lang w:eastAsia="ru-RU" w:bidi="uk-UA"/>
        </w:rPr>
        <w:t xml:space="preserve"> Валентинович</w:t>
      </w:r>
      <w:r w:rsidRPr="002D636F">
        <w:rPr>
          <w:sz w:val="28"/>
          <w:szCs w:val="28"/>
          <w:lang w:eastAsia="ru-RU" w:bidi="uk-UA"/>
        </w:rPr>
        <w:t>,</w:t>
      </w:r>
    </w:p>
    <w:p w:rsidR="0047723C" w:rsidRPr="002D636F" w:rsidRDefault="007037F1" w:rsidP="002D636F">
      <w:pPr>
        <w:ind w:firstLine="709"/>
        <w:jc w:val="both"/>
        <w:rPr>
          <w:sz w:val="28"/>
          <w:szCs w:val="28"/>
          <w:lang w:eastAsia="ru-RU" w:bidi="uk-UA"/>
        </w:rPr>
      </w:pPr>
      <w:proofErr w:type="spellStart"/>
      <w:r w:rsidRPr="002D636F">
        <w:rPr>
          <w:sz w:val="28"/>
          <w:szCs w:val="28"/>
          <w:lang w:eastAsia="ru-RU" w:bidi="uk-UA"/>
        </w:rPr>
        <w:t>Лемак</w:t>
      </w:r>
      <w:proofErr w:type="spellEnd"/>
      <w:r w:rsidR="00D444C8" w:rsidRPr="002D636F">
        <w:rPr>
          <w:sz w:val="28"/>
          <w:szCs w:val="28"/>
          <w:lang w:eastAsia="ru-RU" w:bidi="uk-UA"/>
        </w:rPr>
        <w:t xml:space="preserve"> Василь</w:t>
      </w:r>
      <w:r w:rsidR="0047723C" w:rsidRPr="002D636F">
        <w:rPr>
          <w:sz w:val="28"/>
          <w:szCs w:val="28"/>
          <w:lang w:eastAsia="ru-RU" w:bidi="uk-UA"/>
        </w:rPr>
        <w:t xml:space="preserve"> Васильович </w:t>
      </w:r>
      <w:r w:rsidR="00D444C8" w:rsidRPr="002D636F">
        <w:rPr>
          <w:sz w:val="28"/>
          <w:szCs w:val="28"/>
          <w:lang w:eastAsia="ru-RU" w:bidi="uk-UA"/>
        </w:rPr>
        <w:t>(</w:t>
      </w:r>
      <w:r w:rsidR="0047723C" w:rsidRPr="002D636F">
        <w:rPr>
          <w:sz w:val="28"/>
          <w:szCs w:val="28"/>
          <w:lang w:eastAsia="ru-RU" w:bidi="uk-UA"/>
        </w:rPr>
        <w:t>доповідач</w:t>
      </w:r>
      <w:r w:rsidR="00D444C8" w:rsidRPr="002D636F">
        <w:rPr>
          <w:sz w:val="28"/>
          <w:szCs w:val="28"/>
          <w:lang w:eastAsia="ru-RU" w:bidi="uk-UA"/>
        </w:rPr>
        <w:t>)</w:t>
      </w:r>
      <w:r w:rsidR="0047723C" w:rsidRPr="002D636F">
        <w:rPr>
          <w:sz w:val="28"/>
          <w:szCs w:val="28"/>
          <w:lang w:eastAsia="ru-RU" w:bidi="uk-UA"/>
        </w:rPr>
        <w:t>‚</w:t>
      </w:r>
    </w:p>
    <w:p w:rsidR="0047723C" w:rsidRPr="002D636F" w:rsidRDefault="00D444C8" w:rsidP="002D636F">
      <w:pPr>
        <w:ind w:firstLine="709"/>
        <w:jc w:val="both"/>
        <w:rPr>
          <w:sz w:val="28"/>
          <w:szCs w:val="28"/>
          <w:lang w:eastAsia="ru-RU" w:bidi="uk-UA"/>
        </w:rPr>
      </w:pPr>
      <w:r w:rsidRPr="002D636F">
        <w:rPr>
          <w:sz w:val="28"/>
          <w:szCs w:val="28"/>
          <w:lang w:eastAsia="ru-RU" w:bidi="uk-UA"/>
        </w:rPr>
        <w:t>Мойсик Володимир</w:t>
      </w:r>
      <w:r w:rsidR="0047723C" w:rsidRPr="002D636F">
        <w:rPr>
          <w:sz w:val="28"/>
          <w:szCs w:val="28"/>
          <w:lang w:eastAsia="ru-RU" w:bidi="uk-UA"/>
        </w:rPr>
        <w:t xml:space="preserve"> Романович,</w:t>
      </w:r>
    </w:p>
    <w:p w:rsidR="0047723C" w:rsidRPr="002D636F" w:rsidRDefault="00D444C8" w:rsidP="002D636F">
      <w:pPr>
        <w:ind w:firstLine="709"/>
        <w:jc w:val="both"/>
        <w:rPr>
          <w:sz w:val="28"/>
          <w:szCs w:val="28"/>
          <w:lang w:eastAsia="ru-RU" w:bidi="uk-UA"/>
        </w:rPr>
      </w:pPr>
      <w:r w:rsidRPr="002D636F">
        <w:rPr>
          <w:sz w:val="28"/>
          <w:szCs w:val="28"/>
          <w:lang w:eastAsia="ru-RU" w:bidi="uk-UA"/>
        </w:rPr>
        <w:t>Первомайський</w:t>
      </w:r>
      <w:r w:rsidR="0047723C" w:rsidRPr="002D636F">
        <w:rPr>
          <w:sz w:val="28"/>
          <w:szCs w:val="28"/>
          <w:lang w:eastAsia="ru-RU" w:bidi="uk-UA"/>
        </w:rPr>
        <w:t xml:space="preserve"> Олег Олексійович,</w:t>
      </w:r>
    </w:p>
    <w:p w:rsidR="0047723C" w:rsidRPr="002D636F" w:rsidRDefault="0047723C" w:rsidP="002D636F">
      <w:pPr>
        <w:ind w:firstLine="709"/>
        <w:jc w:val="both"/>
        <w:rPr>
          <w:sz w:val="28"/>
          <w:szCs w:val="28"/>
          <w:lang w:eastAsia="ru-RU" w:bidi="uk-UA"/>
        </w:rPr>
      </w:pPr>
      <w:proofErr w:type="spellStart"/>
      <w:r w:rsidRPr="002D636F">
        <w:rPr>
          <w:sz w:val="28"/>
          <w:szCs w:val="28"/>
          <w:lang w:eastAsia="ru-RU" w:bidi="uk-UA"/>
        </w:rPr>
        <w:t>Сліденк</w:t>
      </w:r>
      <w:r w:rsidR="00D444C8" w:rsidRPr="002D636F">
        <w:rPr>
          <w:sz w:val="28"/>
          <w:szCs w:val="28"/>
          <w:lang w:eastAsia="ru-RU" w:bidi="uk-UA"/>
        </w:rPr>
        <w:t>о</w:t>
      </w:r>
      <w:proofErr w:type="spellEnd"/>
      <w:r w:rsidRPr="002D636F">
        <w:rPr>
          <w:sz w:val="28"/>
          <w:szCs w:val="28"/>
          <w:lang w:eastAsia="ru-RU" w:bidi="uk-UA"/>
        </w:rPr>
        <w:t xml:space="preserve"> Ігор Дмитрович,</w:t>
      </w:r>
    </w:p>
    <w:p w:rsidR="0047723C" w:rsidRPr="002D636F" w:rsidRDefault="00D444C8" w:rsidP="002D636F">
      <w:pPr>
        <w:ind w:firstLine="709"/>
        <w:jc w:val="both"/>
        <w:rPr>
          <w:sz w:val="28"/>
          <w:szCs w:val="28"/>
          <w:lang w:eastAsia="ru-RU" w:bidi="uk-UA"/>
        </w:rPr>
      </w:pPr>
      <w:r w:rsidRPr="002D636F">
        <w:rPr>
          <w:sz w:val="28"/>
          <w:szCs w:val="28"/>
          <w:lang w:eastAsia="ru-RU" w:bidi="uk-UA"/>
        </w:rPr>
        <w:t>Юровська</w:t>
      </w:r>
      <w:r w:rsidR="0047723C" w:rsidRPr="002D636F">
        <w:rPr>
          <w:sz w:val="28"/>
          <w:szCs w:val="28"/>
          <w:lang w:eastAsia="ru-RU" w:bidi="uk-UA"/>
        </w:rPr>
        <w:t xml:space="preserve"> Галин</w:t>
      </w:r>
      <w:r w:rsidRPr="002D636F">
        <w:rPr>
          <w:sz w:val="28"/>
          <w:szCs w:val="28"/>
          <w:lang w:eastAsia="ru-RU" w:bidi="uk-UA"/>
        </w:rPr>
        <w:t>а</w:t>
      </w:r>
      <w:r w:rsidR="0047723C" w:rsidRPr="002D636F">
        <w:rPr>
          <w:sz w:val="28"/>
          <w:szCs w:val="28"/>
          <w:lang w:eastAsia="ru-RU" w:bidi="uk-UA"/>
        </w:rPr>
        <w:t xml:space="preserve"> Валентинівн</w:t>
      </w:r>
      <w:r w:rsidRPr="002D636F">
        <w:rPr>
          <w:sz w:val="28"/>
          <w:szCs w:val="28"/>
          <w:lang w:eastAsia="ru-RU" w:bidi="uk-UA"/>
        </w:rPr>
        <w:t>а</w:t>
      </w:r>
      <w:r w:rsidR="0047723C" w:rsidRPr="002D636F">
        <w:rPr>
          <w:sz w:val="28"/>
          <w:szCs w:val="28"/>
          <w:lang w:eastAsia="ru-RU" w:bidi="uk-UA"/>
        </w:rPr>
        <w:t>,</w:t>
      </w:r>
    </w:p>
    <w:p w:rsidR="0047723C" w:rsidRPr="002D636F" w:rsidRDefault="0047723C" w:rsidP="002D636F">
      <w:pPr>
        <w:ind w:firstLine="709"/>
        <w:jc w:val="both"/>
        <w:rPr>
          <w:sz w:val="28"/>
          <w:szCs w:val="28"/>
          <w:lang w:eastAsia="ru-RU" w:bidi="uk-UA"/>
        </w:rPr>
      </w:pPr>
    </w:p>
    <w:p w:rsidR="00A468BC" w:rsidRPr="002D636F" w:rsidRDefault="00AD0F62" w:rsidP="008A6569">
      <w:pPr>
        <w:spacing w:line="372" w:lineRule="auto"/>
        <w:ind w:firstLine="709"/>
        <w:jc w:val="both"/>
        <w:rPr>
          <w:sz w:val="28"/>
          <w:szCs w:val="28"/>
        </w:rPr>
      </w:pPr>
      <w:r w:rsidRPr="002D636F">
        <w:rPr>
          <w:sz w:val="28"/>
          <w:szCs w:val="28"/>
        </w:rPr>
        <w:t>розглянув</w:t>
      </w:r>
      <w:r w:rsidR="00E76C13" w:rsidRPr="002D636F">
        <w:rPr>
          <w:sz w:val="28"/>
          <w:szCs w:val="28"/>
        </w:rPr>
        <w:t xml:space="preserve"> на пленарному засіданні справу </w:t>
      </w:r>
      <w:r w:rsidR="001A2839" w:rsidRPr="002D636F">
        <w:rPr>
          <w:sz w:val="28"/>
          <w:szCs w:val="28"/>
        </w:rPr>
        <w:t xml:space="preserve">за </w:t>
      </w:r>
      <w:r w:rsidR="00E76C13" w:rsidRPr="002D636F">
        <w:rPr>
          <w:sz w:val="28"/>
          <w:szCs w:val="28"/>
        </w:rPr>
        <w:t xml:space="preserve">конституційною скаргою </w:t>
      </w:r>
      <w:r w:rsidR="00A468BC" w:rsidRPr="002D636F">
        <w:rPr>
          <w:sz w:val="28"/>
          <w:szCs w:val="28"/>
        </w:rPr>
        <w:t>Поліщука Сергія Олексійовича щодо відповідності Конституції України (конституційності) пункту 4 статті 16</w:t>
      </w:r>
      <w:r w:rsidR="00A468BC" w:rsidRPr="002D636F">
        <w:rPr>
          <w:sz w:val="28"/>
          <w:szCs w:val="28"/>
          <w:vertAlign w:val="superscript"/>
        </w:rPr>
        <w:t>3</w:t>
      </w:r>
      <w:r w:rsidR="00901838" w:rsidRPr="002D636F">
        <w:rPr>
          <w:sz w:val="28"/>
          <w:szCs w:val="28"/>
          <w:vertAlign w:val="superscript"/>
        </w:rPr>
        <w:t xml:space="preserve"> </w:t>
      </w:r>
      <w:r w:rsidR="00A468BC" w:rsidRPr="002D636F">
        <w:rPr>
          <w:iCs/>
          <w:sz w:val="28"/>
          <w:szCs w:val="28"/>
        </w:rPr>
        <w:t xml:space="preserve">Закону України „Про соціальний і правовий захист військовослужбовців та членів їх сімей“ </w:t>
      </w:r>
      <w:r w:rsidR="00A468BC" w:rsidRPr="002D636F">
        <w:rPr>
          <w:sz w:val="28"/>
          <w:szCs w:val="28"/>
        </w:rPr>
        <w:t xml:space="preserve">від </w:t>
      </w:r>
      <w:r w:rsidR="00F017EF" w:rsidRPr="002D636F">
        <w:rPr>
          <w:sz w:val="28"/>
          <w:szCs w:val="28"/>
        </w:rPr>
        <w:br/>
      </w:r>
      <w:r w:rsidR="00A468BC" w:rsidRPr="002D636F">
        <w:rPr>
          <w:sz w:val="28"/>
          <w:szCs w:val="28"/>
        </w:rPr>
        <w:t xml:space="preserve">20 грудня 1991 року № 2011–XII (Відомості Верховної Ради України, 1992 р., </w:t>
      </w:r>
      <w:r w:rsidR="00F00A4C" w:rsidRPr="002D636F">
        <w:rPr>
          <w:sz w:val="28"/>
          <w:szCs w:val="28"/>
        </w:rPr>
        <w:br/>
      </w:r>
      <w:r w:rsidR="00A468BC" w:rsidRPr="002D636F">
        <w:rPr>
          <w:sz w:val="28"/>
          <w:szCs w:val="28"/>
        </w:rPr>
        <w:t>№ 15, ст. 190) зі змінами.</w:t>
      </w:r>
    </w:p>
    <w:p w:rsidR="00E76C13" w:rsidRPr="002D636F" w:rsidRDefault="00E76C13" w:rsidP="008A6569">
      <w:pPr>
        <w:spacing w:line="372" w:lineRule="auto"/>
        <w:ind w:firstLine="709"/>
        <w:jc w:val="both"/>
        <w:rPr>
          <w:b/>
          <w:sz w:val="28"/>
          <w:szCs w:val="28"/>
        </w:rPr>
      </w:pPr>
    </w:p>
    <w:p w:rsidR="00E76C13" w:rsidRPr="002D636F" w:rsidRDefault="00E76C13" w:rsidP="008A65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sz w:val="28"/>
          <w:szCs w:val="28"/>
          <w:lang w:val="uk-UA"/>
        </w:rPr>
      </w:pPr>
      <w:r w:rsidRPr="002D636F">
        <w:rPr>
          <w:rFonts w:ascii="Times New Roman" w:hAnsi="Times New Roman"/>
          <w:sz w:val="28"/>
          <w:szCs w:val="28"/>
          <w:lang w:val="uk-UA"/>
        </w:rPr>
        <w:lastRenderedPageBreak/>
        <w:t>Заслухавши суддю-доповідача Лемака В.В. та дослідивши матеріали справи, Конституційний Суд України</w:t>
      </w:r>
    </w:p>
    <w:p w:rsidR="00AD0F62" w:rsidRPr="002D636F" w:rsidRDefault="00AD0F62" w:rsidP="008A65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sz w:val="28"/>
          <w:szCs w:val="28"/>
          <w:lang w:val="uk-UA"/>
        </w:rPr>
      </w:pPr>
    </w:p>
    <w:p w:rsidR="00E76C13" w:rsidRPr="002D636F" w:rsidRDefault="00E76C13" w:rsidP="008A6569">
      <w:pPr>
        <w:spacing w:line="372" w:lineRule="auto"/>
        <w:jc w:val="center"/>
        <w:rPr>
          <w:b/>
          <w:sz w:val="28"/>
          <w:szCs w:val="28"/>
        </w:rPr>
      </w:pPr>
      <w:r w:rsidRPr="002D636F">
        <w:rPr>
          <w:b/>
          <w:sz w:val="28"/>
          <w:szCs w:val="28"/>
        </w:rPr>
        <w:t>у с т а н о в и в:</w:t>
      </w:r>
    </w:p>
    <w:p w:rsidR="00E76C13" w:rsidRPr="002D636F" w:rsidRDefault="00E76C13" w:rsidP="008A6569">
      <w:pPr>
        <w:spacing w:line="372" w:lineRule="auto"/>
        <w:ind w:firstLine="709"/>
        <w:jc w:val="center"/>
        <w:rPr>
          <w:b/>
          <w:sz w:val="28"/>
          <w:szCs w:val="28"/>
        </w:rPr>
      </w:pPr>
    </w:p>
    <w:p w:rsidR="00450F7B" w:rsidRPr="002D636F" w:rsidRDefault="00E76C13" w:rsidP="008A6569">
      <w:pPr>
        <w:spacing w:line="372" w:lineRule="auto"/>
        <w:ind w:firstLine="709"/>
        <w:jc w:val="both"/>
        <w:rPr>
          <w:color w:val="000000"/>
          <w:sz w:val="28"/>
          <w:szCs w:val="28"/>
          <w:lang w:eastAsia="ru-RU"/>
        </w:rPr>
      </w:pPr>
      <w:r w:rsidRPr="002D636F">
        <w:rPr>
          <w:sz w:val="28"/>
          <w:szCs w:val="28"/>
        </w:rPr>
        <w:t xml:space="preserve">1. </w:t>
      </w:r>
      <w:r w:rsidR="00A468BC" w:rsidRPr="002D636F">
        <w:rPr>
          <w:color w:val="000000"/>
          <w:sz w:val="28"/>
          <w:szCs w:val="28"/>
          <w:lang w:eastAsia="ru-RU"/>
        </w:rPr>
        <w:t>Поліщук С.О. звернувся до Конституційного Суду України з клопотанням визнати таким, що не відповіда</w:t>
      </w:r>
      <w:r w:rsidR="00B42E8D">
        <w:rPr>
          <w:color w:val="000000"/>
          <w:sz w:val="28"/>
          <w:szCs w:val="28"/>
          <w:lang w:eastAsia="ru-RU"/>
        </w:rPr>
        <w:t>є</w:t>
      </w:r>
      <w:r w:rsidR="00A468BC" w:rsidRPr="002D636F">
        <w:rPr>
          <w:color w:val="000000"/>
          <w:sz w:val="28"/>
          <w:szCs w:val="28"/>
          <w:lang w:eastAsia="ru-RU"/>
        </w:rPr>
        <w:t xml:space="preserve"> Конститу</w:t>
      </w:r>
      <w:r w:rsidR="00B42E8D">
        <w:rPr>
          <w:color w:val="000000"/>
          <w:sz w:val="28"/>
          <w:szCs w:val="28"/>
          <w:lang w:eastAsia="ru-RU"/>
        </w:rPr>
        <w:t>ції України</w:t>
      </w:r>
      <w:r w:rsidR="00B42E8D">
        <w:rPr>
          <w:color w:val="000000"/>
          <w:sz w:val="28"/>
          <w:szCs w:val="28"/>
          <w:lang w:eastAsia="ru-RU"/>
        </w:rPr>
        <w:br/>
        <w:t>(є неконституційним), пункт</w:t>
      </w:r>
      <w:r w:rsidR="00A468BC" w:rsidRPr="002D636F">
        <w:rPr>
          <w:color w:val="000000"/>
          <w:sz w:val="28"/>
          <w:szCs w:val="28"/>
          <w:lang w:eastAsia="ru-RU"/>
        </w:rPr>
        <w:t xml:space="preserve"> 4 статті 16</w:t>
      </w:r>
      <w:r w:rsidR="00A468BC" w:rsidRPr="002D636F">
        <w:rPr>
          <w:color w:val="000000"/>
          <w:sz w:val="28"/>
          <w:szCs w:val="28"/>
          <w:vertAlign w:val="superscript"/>
          <w:lang w:eastAsia="ru-RU"/>
        </w:rPr>
        <w:t>3</w:t>
      </w:r>
      <w:r w:rsidR="004A0FF7" w:rsidRPr="002D636F">
        <w:rPr>
          <w:color w:val="000000"/>
          <w:sz w:val="28"/>
          <w:szCs w:val="28"/>
          <w:vertAlign w:val="superscript"/>
          <w:lang w:eastAsia="ru-RU"/>
        </w:rPr>
        <w:t xml:space="preserve"> </w:t>
      </w:r>
      <w:r w:rsidR="00A468BC" w:rsidRPr="002D636F">
        <w:rPr>
          <w:iCs/>
          <w:color w:val="000000"/>
          <w:sz w:val="28"/>
          <w:szCs w:val="28"/>
          <w:lang w:eastAsia="ru-RU"/>
        </w:rPr>
        <w:t xml:space="preserve">Закону України „Про соціальний і правовий захист військовослужбовців та членів їх сімей“ </w:t>
      </w:r>
      <w:r w:rsidR="00A468BC" w:rsidRPr="002D636F">
        <w:rPr>
          <w:color w:val="000000"/>
          <w:sz w:val="28"/>
          <w:szCs w:val="28"/>
          <w:lang w:eastAsia="ru-RU"/>
        </w:rPr>
        <w:t>від 20 грудня 1991 року № 2011–XII зі змінами (далі – Закон), відповідно до як</w:t>
      </w:r>
      <w:r w:rsidR="00B42E8D">
        <w:rPr>
          <w:color w:val="000000"/>
          <w:sz w:val="28"/>
          <w:szCs w:val="28"/>
          <w:lang w:eastAsia="ru-RU"/>
        </w:rPr>
        <w:t>ого</w:t>
      </w:r>
      <w:r w:rsidR="00A468BC" w:rsidRPr="002D636F">
        <w:rPr>
          <w:color w:val="000000"/>
          <w:sz w:val="28"/>
          <w:szCs w:val="28"/>
          <w:lang w:eastAsia="ru-RU"/>
        </w:rPr>
        <w:t xml:space="preserve">: </w:t>
      </w:r>
    </w:p>
    <w:p w:rsidR="00A468BC" w:rsidRPr="002D636F" w:rsidRDefault="00A468BC" w:rsidP="008A6569">
      <w:pPr>
        <w:spacing w:line="372" w:lineRule="auto"/>
        <w:ind w:firstLine="709"/>
        <w:jc w:val="both"/>
        <w:rPr>
          <w:color w:val="000000"/>
          <w:sz w:val="28"/>
          <w:szCs w:val="28"/>
          <w:lang w:eastAsia="ru-RU"/>
        </w:rPr>
      </w:pPr>
      <w:r w:rsidRPr="002D636F">
        <w:rPr>
          <w:color w:val="000000"/>
          <w:sz w:val="28"/>
          <w:szCs w:val="28"/>
          <w:lang w:eastAsia="ru-RU"/>
        </w:rPr>
        <w:t>„Якщо протягом двох років військовослужбовцю, військовозобов’язаному або резервісту після первинного встановлення інвалідності або ступеня втрати працездатності без встановлення інвалідності під час повторного огляду буде встановлено вищу групу інвалідності або більший відсоток втрати працездатності, що дає їм право на отримання одноразової грошової допомоги в більшому розмірі, виплата провадиться з урахуванням раніше виплаченої суми.</w:t>
      </w:r>
    </w:p>
    <w:p w:rsidR="00A468BC" w:rsidRPr="002D636F" w:rsidRDefault="00A468BC" w:rsidP="008A6569">
      <w:pPr>
        <w:spacing w:line="372" w:lineRule="auto"/>
        <w:ind w:firstLine="709"/>
        <w:jc w:val="both"/>
        <w:rPr>
          <w:color w:val="000000"/>
          <w:sz w:val="28"/>
          <w:szCs w:val="28"/>
          <w:lang w:eastAsia="ru-RU"/>
        </w:rPr>
      </w:pPr>
      <w:r w:rsidRPr="002D636F">
        <w:rPr>
          <w:color w:val="000000"/>
          <w:sz w:val="28"/>
          <w:szCs w:val="28"/>
          <w:lang w:eastAsia="ru-RU"/>
        </w:rPr>
        <w:t>У разі зміни групи інвалідності, її причини або ступеня втрати працездатності понад дворічний термін після первинного встановлення інвалідності виплата одноразової грошової допомоги у зв’язку із змінами, що відбулися, не здійснюється“.</w:t>
      </w:r>
    </w:p>
    <w:p w:rsidR="00A468BC" w:rsidRDefault="00A468BC" w:rsidP="008A6569">
      <w:pPr>
        <w:spacing w:line="372" w:lineRule="auto"/>
        <w:ind w:firstLine="709"/>
        <w:jc w:val="both"/>
        <w:rPr>
          <w:color w:val="000000"/>
          <w:sz w:val="28"/>
          <w:szCs w:val="28"/>
          <w:lang w:eastAsia="ru-RU"/>
        </w:rPr>
      </w:pPr>
      <w:r w:rsidRPr="002D636F">
        <w:rPr>
          <w:color w:val="000000"/>
          <w:sz w:val="28"/>
          <w:szCs w:val="28"/>
          <w:lang w:eastAsia="ru-RU"/>
        </w:rPr>
        <w:t xml:space="preserve">Суб’єкт права на конституційну скаргу вважає, що </w:t>
      </w:r>
      <w:r w:rsidRPr="002D636F">
        <w:rPr>
          <w:color w:val="000000"/>
          <w:sz w:val="28"/>
          <w:szCs w:val="28"/>
          <w:lang w:val="uk" w:eastAsia="ru-RU"/>
        </w:rPr>
        <w:t xml:space="preserve">оспорювані </w:t>
      </w:r>
      <w:r w:rsidR="007037F1" w:rsidRPr="002D636F">
        <w:rPr>
          <w:color w:val="000000"/>
          <w:sz w:val="28"/>
          <w:szCs w:val="28"/>
          <w:lang w:val="uk" w:eastAsia="ru-RU"/>
        </w:rPr>
        <w:t xml:space="preserve">приписи </w:t>
      </w:r>
      <w:r w:rsidRPr="002D636F">
        <w:rPr>
          <w:color w:val="000000"/>
          <w:sz w:val="28"/>
          <w:szCs w:val="28"/>
          <w:lang w:val="uk" w:eastAsia="ru-RU"/>
        </w:rPr>
        <w:t xml:space="preserve">Закону </w:t>
      </w:r>
      <w:r w:rsidRPr="002D636F">
        <w:rPr>
          <w:color w:val="000000"/>
          <w:sz w:val="28"/>
          <w:szCs w:val="28"/>
          <w:lang w:eastAsia="ru-RU"/>
        </w:rPr>
        <w:t>не відповідають статті 3, частинам першій, другій статті 8, частині п’ятій статті 17, статті 21, частинам другій, третій статті 22,</w:t>
      </w:r>
      <w:r w:rsidR="002D636F" w:rsidRPr="002D636F">
        <w:rPr>
          <w:color w:val="000000"/>
          <w:sz w:val="28"/>
          <w:szCs w:val="28"/>
          <w:lang w:eastAsia="ru-RU"/>
        </w:rPr>
        <w:t xml:space="preserve"> </w:t>
      </w:r>
      <w:r w:rsidRPr="002D636F">
        <w:rPr>
          <w:color w:val="000000"/>
          <w:sz w:val="28"/>
          <w:szCs w:val="28"/>
          <w:lang w:eastAsia="ru-RU"/>
        </w:rPr>
        <w:t xml:space="preserve">частині першій статті 24, частині першій статті 46, частині першій статті 64 Конституції України, оскільки </w:t>
      </w:r>
      <w:r w:rsidRPr="002D636F">
        <w:rPr>
          <w:color w:val="000000"/>
          <w:sz w:val="28"/>
          <w:szCs w:val="28"/>
          <w:lang w:val="uk" w:eastAsia="ru-RU"/>
        </w:rPr>
        <w:t>порушують право на соціальний захист</w:t>
      </w:r>
      <w:r w:rsidR="00B42E8D">
        <w:rPr>
          <w:color w:val="000000"/>
          <w:sz w:val="28"/>
          <w:szCs w:val="28"/>
          <w:lang w:val="uk" w:eastAsia="ru-RU"/>
        </w:rPr>
        <w:t>,</w:t>
      </w:r>
      <w:r w:rsidRPr="002D636F">
        <w:rPr>
          <w:color w:val="000000"/>
          <w:sz w:val="28"/>
          <w:szCs w:val="28"/>
          <w:lang w:val="uk" w:eastAsia="ru-RU"/>
        </w:rPr>
        <w:t xml:space="preserve"> принцип рівності перед законом; не забезпечують військовослужбовців та осіб, звільнених з військової служби, рівними та належними умовами соціального захисту; </w:t>
      </w:r>
      <w:r w:rsidRPr="002D636F">
        <w:rPr>
          <w:color w:val="000000"/>
          <w:sz w:val="28"/>
          <w:szCs w:val="28"/>
          <w:lang w:eastAsia="ru-RU"/>
        </w:rPr>
        <w:t>звужують обсяг та зміст існуючих прав</w:t>
      </w:r>
      <w:r w:rsidRPr="002D636F">
        <w:rPr>
          <w:color w:val="000000"/>
          <w:sz w:val="28"/>
          <w:szCs w:val="28"/>
          <w:lang w:val="uk" w:eastAsia="ru-RU"/>
        </w:rPr>
        <w:t xml:space="preserve"> вказаних осіб через встановлення</w:t>
      </w:r>
      <w:r w:rsidRPr="002D636F">
        <w:rPr>
          <w:color w:val="000000"/>
          <w:sz w:val="28"/>
          <w:szCs w:val="28"/>
          <w:lang w:eastAsia="ru-RU"/>
        </w:rPr>
        <w:t xml:space="preserve"> дискримінаційних умов, за яких </w:t>
      </w:r>
      <w:r w:rsidR="00B42E8D">
        <w:rPr>
          <w:color w:val="000000"/>
          <w:sz w:val="28"/>
          <w:szCs w:val="28"/>
          <w:lang w:eastAsia="ru-RU"/>
        </w:rPr>
        <w:lastRenderedPageBreak/>
        <w:t>такі</w:t>
      </w:r>
      <w:r w:rsidRPr="002D636F">
        <w:rPr>
          <w:color w:val="000000"/>
          <w:sz w:val="28"/>
          <w:szCs w:val="28"/>
          <w:lang w:eastAsia="ru-RU"/>
        </w:rPr>
        <w:t xml:space="preserve"> особи</w:t>
      </w:r>
      <w:r w:rsidR="0095039B" w:rsidRPr="002D636F">
        <w:rPr>
          <w:color w:val="000000"/>
          <w:sz w:val="28"/>
          <w:szCs w:val="28"/>
          <w:lang w:eastAsia="ru-RU"/>
        </w:rPr>
        <w:t xml:space="preserve"> </w:t>
      </w:r>
      <w:r w:rsidRPr="002D636F">
        <w:rPr>
          <w:color w:val="000000"/>
          <w:sz w:val="28"/>
          <w:szCs w:val="28"/>
          <w:lang w:eastAsia="ru-RU"/>
        </w:rPr>
        <w:t>обмежені</w:t>
      </w:r>
      <w:r w:rsidR="0095039B" w:rsidRPr="002D636F">
        <w:rPr>
          <w:color w:val="000000"/>
          <w:sz w:val="28"/>
          <w:szCs w:val="28"/>
          <w:lang w:eastAsia="ru-RU"/>
        </w:rPr>
        <w:t xml:space="preserve"> </w:t>
      </w:r>
      <w:r w:rsidRPr="002D636F">
        <w:rPr>
          <w:color w:val="000000"/>
          <w:sz w:val="28"/>
          <w:szCs w:val="28"/>
          <w:lang w:eastAsia="ru-RU"/>
        </w:rPr>
        <w:t>часовим проміжком на отримання одноразової грошової допомоги.</w:t>
      </w:r>
    </w:p>
    <w:p w:rsidR="001823DD" w:rsidRPr="002D636F" w:rsidRDefault="001823DD" w:rsidP="001823DD">
      <w:pPr>
        <w:ind w:firstLine="709"/>
        <w:jc w:val="both"/>
        <w:rPr>
          <w:color w:val="000000"/>
          <w:sz w:val="28"/>
          <w:szCs w:val="28"/>
          <w:lang w:eastAsia="ru-RU"/>
        </w:rPr>
      </w:pPr>
    </w:p>
    <w:p w:rsidR="009E611F" w:rsidRPr="002D636F" w:rsidRDefault="00450F7B" w:rsidP="008A6569">
      <w:pPr>
        <w:spacing w:line="372" w:lineRule="auto"/>
        <w:ind w:firstLine="709"/>
        <w:jc w:val="both"/>
        <w:rPr>
          <w:color w:val="000000"/>
          <w:sz w:val="28"/>
          <w:szCs w:val="28"/>
          <w:lang w:eastAsia="ru-RU"/>
        </w:rPr>
      </w:pPr>
      <w:r w:rsidRPr="002D636F">
        <w:rPr>
          <w:color w:val="000000"/>
          <w:sz w:val="28"/>
          <w:szCs w:val="28"/>
          <w:lang w:eastAsia="ru-RU"/>
        </w:rPr>
        <w:t xml:space="preserve">1.1. </w:t>
      </w:r>
      <w:r w:rsidR="009E611F" w:rsidRPr="002D636F">
        <w:rPr>
          <w:color w:val="000000"/>
          <w:sz w:val="28"/>
          <w:szCs w:val="28"/>
          <w:lang w:eastAsia="ru-RU"/>
        </w:rPr>
        <w:t xml:space="preserve">Парламент на запит судді-доповідача </w:t>
      </w:r>
      <w:r w:rsidR="00F017EF" w:rsidRPr="002D636F">
        <w:rPr>
          <w:color w:val="000000"/>
          <w:sz w:val="28"/>
          <w:szCs w:val="28"/>
          <w:lang w:eastAsia="ru-RU"/>
        </w:rPr>
        <w:t xml:space="preserve">від 8 квітня </w:t>
      </w:r>
      <w:r w:rsidR="002D636F">
        <w:rPr>
          <w:color w:val="000000"/>
          <w:sz w:val="28"/>
          <w:szCs w:val="28"/>
          <w:lang w:eastAsia="ru-RU"/>
        </w:rPr>
        <w:t>2021 року</w:t>
      </w:r>
      <w:r w:rsidR="002D636F">
        <w:rPr>
          <w:color w:val="000000"/>
          <w:sz w:val="28"/>
          <w:szCs w:val="28"/>
          <w:lang w:eastAsia="ru-RU"/>
        </w:rPr>
        <w:br/>
      </w:r>
      <w:r w:rsidR="009E611F" w:rsidRPr="002D636F">
        <w:rPr>
          <w:color w:val="000000"/>
          <w:sz w:val="28"/>
          <w:szCs w:val="28"/>
          <w:lang w:eastAsia="ru-RU"/>
        </w:rPr>
        <w:t>№ 359-005-</w:t>
      </w:r>
      <w:r w:rsidR="000666A8" w:rsidRPr="002D636F">
        <w:rPr>
          <w:color w:val="000000"/>
          <w:sz w:val="28"/>
          <w:szCs w:val="28"/>
          <w:lang w:eastAsia="ru-RU"/>
        </w:rPr>
        <w:t>02/1038</w:t>
      </w:r>
      <w:r w:rsidR="009E611F" w:rsidRPr="002D636F">
        <w:rPr>
          <w:color w:val="000000"/>
          <w:sz w:val="28"/>
          <w:szCs w:val="28"/>
          <w:lang w:eastAsia="ru-RU"/>
        </w:rPr>
        <w:t xml:space="preserve"> </w:t>
      </w:r>
      <w:r w:rsidR="000666A8" w:rsidRPr="002D636F">
        <w:rPr>
          <w:color w:val="000000"/>
          <w:sz w:val="28"/>
          <w:szCs w:val="28"/>
          <w:lang w:eastAsia="ru-RU"/>
        </w:rPr>
        <w:t>письмово висловив позицію</w:t>
      </w:r>
      <w:r w:rsidR="00CC36FA" w:rsidRPr="002D636F">
        <w:rPr>
          <w:color w:val="000000"/>
          <w:sz w:val="28"/>
          <w:szCs w:val="28"/>
          <w:lang w:eastAsia="ru-RU"/>
        </w:rPr>
        <w:t xml:space="preserve"> стосовно предмета</w:t>
      </w:r>
      <w:r w:rsidR="009E611F" w:rsidRPr="002D636F">
        <w:rPr>
          <w:color w:val="000000"/>
          <w:sz w:val="28"/>
          <w:szCs w:val="28"/>
          <w:lang w:eastAsia="ru-RU"/>
        </w:rPr>
        <w:t xml:space="preserve"> конституційної скарги </w:t>
      </w:r>
      <w:r w:rsidR="000666A8" w:rsidRPr="002D636F">
        <w:rPr>
          <w:color w:val="000000"/>
          <w:sz w:val="28"/>
          <w:szCs w:val="28"/>
          <w:lang w:eastAsia="ru-RU"/>
        </w:rPr>
        <w:t>Поліщука С</w:t>
      </w:r>
      <w:r w:rsidR="009E611F" w:rsidRPr="002D636F">
        <w:rPr>
          <w:color w:val="000000"/>
          <w:sz w:val="28"/>
          <w:szCs w:val="28"/>
          <w:lang w:eastAsia="ru-RU"/>
        </w:rPr>
        <w:t>.</w:t>
      </w:r>
      <w:r w:rsidR="000666A8" w:rsidRPr="002D636F">
        <w:rPr>
          <w:color w:val="000000"/>
          <w:sz w:val="28"/>
          <w:szCs w:val="28"/>
          <w:lang w:eastAsia="ru-RU"/>
        </w:rPr>
        <w:t>О., зазначивши, що статті 17 та 46 Конституції України не міс</w:t>
      </w:r>
      <w:r w:rsidR="00B42E8D">
        <w:rPr>
          <w:color w:val="000000"/>
          <w:sz w:val="28"/>
          <w:szCs w:val="28"/>
          <w:lang w:eastAsia="ru-RU"/>
        </w:rPr>
        <w:t>т</w:t>
      </w:r>
      <w:r w:rsidR="000666A8" w:rsidRPr="002D636F">
        <w:rPr>
          <w:color w:val="000000"/>
          <w:sz w:val="28"/>
          <w:szCs w:val="28"/>
          <w:lang w:eastAsia="ru-RU"/>
        </w:rPr>
        <w:t>ять гарантій щодо виплати одноразової грошової допомоги, а відповідно до пункту 6 частини першої статті 92 Основного Закону України Верховна Рада України має право визначати порядок та умови її призначення в законі.</w:t>
      </w:r>
    </w:p>
    <w:p w:rsidR="00F93194" w:rsidRPr="002D636F" w:rsidRDefault="005701A9" w:rsidP="008A6569">
      <w:pPr>
        <w:spacing w:line="372" w:lineRule="auto"/>
        <w:ind w:firstLine="709"/>
        <w:jc w:val="both"/>
        <w:rPr>
          <w:color w:val="000000"/>
          <w:sz w:val="28"/>
          <w:szCs w:val="28"/>
          <w:lang w:eastAsia="ru-RU"/>
        </w:rPr>
      </w:pPr>
      <w:r w:rsidRPr="002D636F">
        <w:rPr>
          <w:color w:val="000000"/>
          <w:sz w:val="28"/>
          <w:szCs w:val="28"/>
          <w:lang w:eastAsia="ru-RU"/>
        </w:rPr>
        <w:t>Конституційний</w:t>
      </w:r>
      <w:r w:rsidR="006257E6" w:rsidRPr="002D636F">
        <w:rPr>
          <w:color w:val="000000"/>
          <w:sz w:val="28"/>
          <w:szCs w:val="28"/>
          <w:lang w:eastAsia="ru-RU"/>
        </w:rPr>
        <w:t xml:space="preserve"> Суд</w:t>
      </w:r>
      <w:r w:rsidRPr="002D636F">
        <w:rPr>
          <w:color w:val="000000"/>
          <w:sz w:val="28"/>
          <w:szCs w:val="28"/>
          <w:lang w:eastAsia="ru-RU"/>
        </w:rPr>
        <w:t xml:space="preserve"> України враховує</w:t>
      </w:r>
      <w:r w:rsidR="006257E6" w:rsidRPr="002D636F">
        <w:rPr>
          <w:color w:val="000000"/>
          <w:sz w:val="28"/>
          <w:szCs w:val="28"/>
          <w:lang w:eastAsia="ru-RU"/>
        </w:rPr>
        <w:t xml:space="preserve"> </w:t>
      </w:r>
      <w:r w:rsidR="00CC36FA" w:rsidRPr="002D636F">
        <w:rPr>
          <w:color w:val="000000"/>
          <w:sz w:val="28"/>
          <w:szCs w:val="28"/>
          <w:lang w:eastAsia="ru-RU"/>
        </w:rPr>
        <w:t xml:space="preserve">також </w:t>
      </w:r>
      <w:r w:rsidR="006257E6" w:rsidRPr="002D636F">
        <w:rPr>
          <w:color w:val="000000"/>
          <w:sz w:val="28"/>
          <w:szCs w:val="28"/>
          <w:lang w:eastAsia="ru-RU"/>
        </w:rPr>
        <w:t>відповіді Міністерства охорони здоров’я України, Міністерства оборони України, Національного військово-медичного клінічного центру „Головний військовий клінічний госпіталь“.</w:t>
      </w:r>
    </w:p>
    <w:p w:rsidR="00556F08" w:rsidRPr="002D636F" w:rsidRDefault="00556F08" w:rsidP="001823DD">
      <w:pPr>
        <w:ind w:firstLine="709"/>
        <w:jc w:val="both"/>
        <w:rPr>
          <w:rFonts w:eastAsia="Microsoft Sans Serif"/>
          <w:sz w:val="28"/>
          <w:szCs w:val="28"/>
          <w:lang w:bidi="uk-UA"/>
        </w:rPr>
      </w:pPr>
    </w:p>
    <w:p w:rsidR="00863C74" w:rsidRPr="002D636F" w:rsidRDefault="00863C74"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2</w:t>
      </w:r>
      <w:r w:rsidR="00E50AEF" w:rsidRPr="002D636F">
        <w:rPr>
          <w:rFonts w:eastAsia="Microsoft Sans Serif"/>
          <w:sz w:val="28"/>
          <w:szCs w:val="28"/>
          <w:lang w:bidi="uk-UA"/>
        </w:rPr>
        <w:t xml:space="preserve">. </w:t>
      </w:r>
      <w:r w:rsidR="007037F1" w:rsidRPr="002D636F">
        <w:rPr>
          <w:rFonts w:eastAsia="Microsoft Sans Serif"/>
          <w:sz w:val="28"/>
          <w:szCs w:val="28"/>
          <w:lang w:bidi="uk-UA"/>
        </w:rPr>
        <w:t>Досліджую</w:t>
      </w:r>
      <w:r w:rsidR="00E50AEF" w:rsidRPr="002D636F">
        <w:rPr>
          <w:rFonts w:eastAsia="Microsoft Sans Serif"/>
          <w:sz w:val="28"/>
          <w:szCs w:val="28"/>
          <w:lang w:bidi="uk-UA"/>
        </w:rPr>
        <w:t xml:space="preserve">чи порушені в конституційній скарзі питання, Конституційний Суд України виходить із того, що застосовними у цій справі є </w:t>
      </w:r>
      <w:r w:rsidR="007037F1" w:rsidRPr="002D636F">
        <w:rPr>
          <w:rFonts w:eastAsia="Microsoft Sans Serif"/>
          <w:sz w:val="28"/>
          <w:szCs w:val="28"/>
          <w:lang w:bidi="uk-UA"/>
        </w:rPr>
        <w:t>встановлені</w:t>
      </w:r>
      <w:r w:rsidR="00E50AEF" w:rsidRPr="002D636F">
        <w:rPr>
          <w:rFonts w:eastAsia="Microsoft Sans Serif"/>
          <w:sz w:val="28"/>
          <w:szCs w:val="28"/>
          <w:lang w:bidi="uk-UA"/>
        </w:rPr>
        <w:t xml:space="preserve"> Конституці</w:t>
      </w:r>
      <w:r w:rsidR="007037F1" w:rsidRPr="002D636F">
        <w:rPr>
          <w:rFonts w:eastAsia="Microsoft Sans Serif"/>
          <w:sz w:val="28"/>
          <w:szCs w:val="28"/>
          <w:lang w:bidi="uk-UA"/>
        </w:rPr>
        <w:t>єю</w:t>
      </w:r>
      <w:r w:rsidR="00E50AEF" w:rsidRPr="002D636F">
        <w:rPr>
          <w:rFonts w:eastAsia="Microsoft Sans Serif"/>
          <w:sz w:val="28"/>
          <w:szCs w:val="28"/>
          <w:lang w:bidi="uk-UA"/>
        </w:rPr>
        <w:t xml:space="preserve"> України </w:t>
      </w:r>
      <w:r w:rsidR="00CA49CE" w:rsidRPr="002D636F">
        <w:rPr>
          <w:rFonts w:eastAsia="Microsoft Sans Serif"/>
          <w:sz w:val="28"/>
          <w:szCs w:val="28"/>
          <w:lang w:bidi="uk-UA"/>
        </w:rPr>
        <w:t>принци</w:t>
      </w:r>
      <w:r w:rsidR="00EC2F56" w:rsidRPr="002D636F">
        <w:rPr>
          <w:rFonts w:eastAsia="Microsoft Sans Serif"/>
          <w:sz w:val="28"/>
          <w:szCs w:val="28"/>
          <w:lang w:bidi="uk-UA"/>
        </w:rPr>
        <w:t>п</w:t>
      </w:r>
      <w:r w:rsidR="00CC36FA" w:rsidRPr="002D636F">
        <w:rPr>
          <w:rFonts w:eastAsia="Microsoft Sans Serif"/>
          <w:sz w:val="28"/>
          <w:szCs w:val="28"/>
          <w:lang w:bidi="uk-UA"/>
        </w:rPr>
        <w:t>и</w:t>
      </w:r>
      <w:r w:rsidR="00B42E8D">
        <w:rPr>
          <w:rFonts w:eastAsia="Microsoft Sans Serif"/>
          <w:sz w:val="28"/>
          <w:szCs w:val="28"/>
          <w:lang w:bidi="uk-UA"/>
        </w:rPr>
        <w:t>:</w:t>
      </w:r>
      <w:r w:rsidR="004A0FF7" w:rsidRPr="002D636F">
        <w:rPr>
          <w:rFonts w:eastAsia="Microsoft Sans Serif"/>
          <w:sz w:val="28"/>
          <w:szCs w:val="28"/>
          <w:lang w:bidi="uk-UA"/>
        </w:rPr>
        <w:t xml:space="preserve"> </w:t>
      </w:r>
      <w:r w:rsidR="00EC2F56" w:rsidRPr="002D636F">
        <w:rPr>
          <w:rFonts w:eastAsia="Microsoft Sans Serif"/>
          <w:sz w:val="28"/>
          <w:szCs w:val="28"/>
          <w:lang w:bidi="uk-UA"/>
        </w:rPr>
        <w:t>соціальної</w:t>
      </w:r>
      <w:r w:rsidR="00CA49CE" w:rsidRPr="002D636F">
        <w:rPr>
          <w:rFonts w:eastAsia="Microsoft Sans Serif"/>
          <w:sz w:val="28"/>
          <w:szCs w:val="28"/>
          <w:lang w:bidi="uk-UA"/>
        </w:rPr>
        <w:t xml:space="preserve"> держави</w:t>
      </w:r>
      <w:r w:rsidR="004A0FF7" w:rsidRPr="002D636F">
        <w:rPr>
          <w:rFonts w:eastAsia="Microsoft Sans Serif"/>
          <w:sz w:val="28"/>
          <w:szCs w:val="28"/>
          <w:lang w:bidi="uk-UA"/>
        </w:rPr>
        <w:t xml:space="preserve"> </w:t>
      </w:r>
      <w:r w:rsidR="00CA49CE" w:rsidRPr="002D636F">
        <w:rPr>
          <w:rFonts w:eastAsia="Microsoft Sans Serif"/>
          <w:sz w:val="28"/>
          <w:szCs w:val="28"/>
          <w:lang w:bidi="uk-UA"/>
        </w:rPr>
        <w:t>(стаття 1)</w:t>
      </w:r>
      <w:r w:rsidR="004A0FF7" w:rsidRPr="002D636F">
        <w:rPr>
          <w:rFonts w:eastAsia="Microsoft Sans Serif"/>
          <w:sz w:val="28"/>
          <w:szCs w:val="28"/>
          <w:lang w:bidi="uk-UA"/>
        </w:rPr>
        <w:t xml:space="preserve">, </w:t>
      </w:r>
      <w:r w:rsidR="00E50AEF" w:rsidRPr="002D636F">
        <w:rPr>
          <w:rFonts w:eastAsia="Microsoft Sans Serif"/>
          <w:sz w:val="28"/>
          <w:szCs w:val="28"/>
          <w:lang w:bidi="uk-UA"/>
        </w:rPr>
        <w:t>прав</w:t>
      </w:r>
      <w:r w:rsidR="00CC36FA" w:rsidRPr="002D636F">
        <w:rPr>
          <w:rFonts w:eastAsia="Microsoft Sans Serif"/>
          <w:sz w:val="28"/>
          <w:szCs w:val="28"/>
          <w:lang w:bidi="uk-UA"/>
        </w:rPr>
        <w:t xml:space="preserve"> </w:t>
      </w:r>
      <w:r w:rsidR="00E50AEF" w:rsidRPr="002D636F">
        <w:rPr>
          <w:rFonts w:eastAsia="Microsoft Sans Serif"/>
          <w:sz w:val="28"/>
          <w:szCs w:val="28"/>
          <w:lang w:bidi="uk-UA"/>
        </w:rPr>
        <w:t>людини</w:t>
      </w:r>
      <w:r w:rsidR="004A0FF7" w:rsidRPr="002D636F">
        <w:rPr>
          <w:rFonts w:eastAsia="Microsoft Sans Serif"/>
          <w:sz w:val="28"/>
          <w:szCs w:val="28"/>
          <w:lang w:bidi="uk-UA"/>
        </w:rPr>
        <w:t xml:space="preserve"> (</w:t>
      </w:r>
      <w:r w:rsidR="00B42E8D">
        <w:rPr>
          <w:rFonts w:eastAsia="Microsoft Sans Serif"/>
          <w:sz w:val="28"/>
          <w:szCs w:val="28"/>
          <w:lang w:bidi="uk-UA"/>
        </w:rPr>
        <w:t xml:space="preserve">частина друга </w:t>
      </w:r>
      <w:r w:rsidR="004A0FF7" w:rsidRPr="002D636F">
        <w:rPr>
          <w:rFonts w:eastAsia="Microsoft Sans Serif"/>
          <w:sz w:val="28"/>
          <w:szCs w:val="28"/>
          <w:lang w:bidi="uk-UA"/>
        </w:rPr>
        <w:t>статт</w:t>
      </w:r>
      <w:r w:rsidR="00B42E8D">
        <w:rPr>
          <w:rFonts w:eastAsia="Microsoft Sans Serif"/>
          <w:sz w:val="28"/>
          <w:szCs w:val="28"/>
          <w:lang w:bidi="uk-UA"/>
        </w:rPr>
        <w:t>і</w:t>
      </w:r>
      <w:r w:rsidR="004A0FF7" w:rsidRPr="002D636F">
        <w:rPr>
          <w:rFonts w:eastAsia="Microsoft Sans Serif"/>
          <w:sz w:val="28"/>
          <w:szCs w:val="28"/>
          <w:lang w:bidi="uk-UA"/>
        </w:rPr>
        <w:t xml:space="preserve"> 3)</w:t>
      </w:r>
      <w:r w:rsidR="00987CBF" w:rsidRPr="002D636F">
        <w:rPr>
          <w:rFonts w:eastAsia="Microsoft Sans Serif"/>
          <w:sz w:val="28"/>
          <w:szCs w:val="28"/>
          <w:lang w:bidi="uk-UA"/>
        </w:rPr>
        <w:t>,</w:t>
      </w:r>
      <w:r w:rsidR="004A0FF7" w:rsidRPr="002D636F">
        <w:rPr>
          <w:rFonts w:eastAsia="Microsoft Sans Serif"/>
          <w:sz w:val="28"/>
          <w:szCs w:val="28"/>
          <w:lang w:bidi="uk-UA"/>
        </w:rPr>
        <w:t xml:space="preserve"> верховенства права (</w:t>
      </w:r>
      <w:r w:rsidR="00B42E8D">
        <w:rPr>
          <w:rFonts w:eastAsia="Microsoft Sans Serif"/>
          <w:sz w:val="28"/>
          <w:szCs w:val="28"/>
          <w:lang w:bidi="uk-UA"/>
        </w:rPr>
        <w:t>частина перша</w:t>
      </w:r>
      <w:r w:rsidR="00B42E8D">
        <w:rPr>
          <w:rFonts w:eastAsia="Microsoft Sans Serif"/>
          <w:sz w:val="28"/>
          <w:szCs w:val="28"/>
          <w:lang w:bidi="uk-UA"/>
        </w:rPr>
        <w:br/>
      </w:r>
      <w:r w:rsidR="004A0FF7" w:rsidRPr="002D636F">
        <w:rPr>
          <w:rFonts w:eastAsia="Microsoft Sans Serif"/>
          <w:sz w:val="28"/>
          <w:szCs w:val="28"/>
          <w:lang w:bidi="uk-UA"/>
        </w:rPr>
        <w:t>статт</w:t>
      </w:r>
      <w:r w:rsidR="00B42E8D">
        <w:rPr>
          <w:rFonts w:eastAsia="Microsoft Sans Serif"/>
          <w:sz w:val="28"/>
          <w:szCs w:val="28"/>
          <w:lang w:bidi="uk-UA"/>
        </w:rPr>
        <w:t>і</w:t>
      </w:r>
      <w:r w:rsidR="004A0FF7" w:rsidRPr="002D636F">
        <w:rPr>
          <w:rFonts w:eastAsia="Microsoft Sans Serif"/>
          <w:sz w:val="28"/>
          <w:szCs w:val="28"/>
          <w:lang w:bidi="uk-UA"/>
        </w:rPr>
        <w:t xml:space="preserve"> 8). </w:t>
      </w:r>
    </w:p>
    <w:p w:rsidR="002D636F" w:rsidRDefault="002D636F" w:rsidP="001823DD">
      <w:pPr>
        <w:ind w:firstLine="709"/>
        <w:jc w:val="both"/>
        <w:rPr>
          <w:rFonts w:eastAsia="Microsoft Sans Serif"/>
          <w:sz w:val="28"/>
          <w:szCs w:val="28"/>
          <w:lang w:bidi="uk-UA"/>
        </w:rPr>
      </w:pPr>
    </w:p>
    <w:p w:rsidR="00132540" w:rsidRPr="002D636F" w:rsidRDefault="00684111" w:rsidP="008A6569">
      <w:pPr>
        <w:spacing w:line="372" w:lineRule="auto"/>
        <w:ind w:firstLine="709"/>
        <w:jc w:val="both"/>
        <w:rPr>
          <w:rFonts w:eastAsia="Microsoft Sans Serif"/>
          <w:sz w:val="28"/>
          <w:szCs w:val="28"/>
        </w:rPr>
      </w:pPr>
      <w:r w:rsidRPr="002D636F">
        <w:rPr>
          <w:rFonts w:eastAsia="Microsoft Sans Serif"/>
          <w:sz w:val="28"/>
          <w:szCs w:val="28"/>
          <w:lang w:bidi="uk-UA"/>
        </w:rPr>
        <w:t>2.1.</w:t>
      </w:r>
      <w:r w:rsidR="00132540" w:rsidRPr="002D636F">
        <w:rPr>
          <w:rFonts w:eastAsia="Microsoft Sans Serif"/>
          <w:sz w:val="28"/>
          <w:szCs w:val="28"/>
          <w:lang w:bidi="uk-UA"/>
        </w:rPr>
        <w:t xml:space="preserve"> Принцип соціальної держави є одним </w:t>
      </w:r>
      <w:r w:rsidR="002D636F" w:rsidRPr="002D636F">
        <w:rPr>
          <w:rFonts w:eastAsia="Microsoft Sans Serif"/>
          <w:sz w:val="28"/>
          <w:szCs w:val="28"/>
          <w:lang w:bidi="uk-UA"/>
        </w:rPr>
        <w:t>і</w:t>
      </w:r>
      <w:r w:rsidR="00132540" w:rsidRPr="002D636F">
        <w:rPr>
          <w:rFonts w:eastAsia="Microsoft Sans Serif"/>
          <w:sz w:val="28"/>
          <w:szCs w:val="28"/>
          <w:lang w:bidi="uk-UA"/>
        </w:rPr>
        <w:t xml:space="preserve">з </w:t>
      </w:r>
      <w:r w:rsidR="004F2C4E" w:rsidRPr="002D636F">
        <w:rPr>
          <w:rFonts w:eastAsia="Microsoft Sans Serif"/>
          <w:sz w:val="28"/>
          <w:szCs w:val="28"/>
          <w:lang w:bidi="uk-UA"/>
        </w:rPr>
        <w:t>засаднич</w:t>
      </w:r>
      <w:r w:rsidR="00132540" w:rsidRPr="002D636F">
        <w:rPr>
          <w:rFonts w:eastAsia="Microsoft Sans Serif"/>
          <w:sz w:val="28"/>
          <w:szCs w:val="28"/>
          <w:lang w:bidi="uk-UA"/>
        </w:rPr>
        <w:t>их конституцій</w:t>
      </w:r>
      <w:r w:rsidR="00987CBF" w:rsidRPr="002D636F">
        <w:rPr>
          <w:rFonts w:eastAsia="Microsoft Sans Serif"/>
          <w:sz w:val="28"/>
          <w:szCs w:val="28"/>
          <w:lang w:bidi="uk-UA"/>
        </w:rPr>
        <w:t xml:space="preserve">них принципів, на яких засновано </w:t>
      </w:r>
      <w:r w:rsidR="001823DD">
        <w:rPr>
          <w:rFonts w:eastAsia="Microsoft Sans Serif"/>
          <w:sz w:val="28"/>
          <w:szCs w:val="28"/>
          <w:lang w:bidi="uk-UA"/>
        </w:rPr>
        <w:t>У</w:t>
      </w:r>
      <w:r w:rsidR="00987CBF" w:rsidRPr="002D636F">
        <w:rPr>
          <w:rFonts w:eastAsia="Microsoft Sans Serif"/>
          <w:sz w:val="28"/>
          <w:szCs w:val="28"/>
          <w:lang w:bidi="uk-UA"/>
        </w:rPr>
        <w:t>к</w:t>
      </w:r>
      <w:r w:rsidR="00132540" w:rsidRPr="002D636F">
        <w:rPr>
          <w:rFonts w:eastAsia="Microsoft Sans Serif"/>
          <w:sz w:val="28"/>
          <w:szCs w:val="28"/>
          <w:lang w:bidi="uk-UA"/>
        </w:rPr>
        <w:t>раїнськ</w:t>
      </w:r>
      <w:r w:rsidR="00987CBF" w:rsidRPr="002D636F">
        <w:rPr>
          <w:rFonts w:eastAsia="Microsoft Sans Serif"/>
          <w:sz w:val="28"/>
          <w:szCs w:val="28"/>
          <w:lang w:bidi="uk-UA"/>
        </w:rPr>
        <w:t>у</w:t>
      </w:r>
      <w:r w:rsidR="00132540" w:rsidRPr="002D636F">
        <w:rPr>
          <w:rFonts w:eastAsia="Microsoft Sans Serif"/>
          <w:sz w:val="28"/>
          <w:szCs w:val="28"/>
          <w:lang w:bidi="uk-UA"/>
        </w:rPr>
        <w:t xml:space="preserve"> держав</w:t>
      </w:r>
      <w:r w:rsidR="00987CBF" w:rsidRPr="002D636F">
        <w:rPr>
          <w:rFonts w:eastAsia="Microsoft Sans Serif"/>
          <w:sz w:val="28"/>
          <w:szCs w:val="28"/>
          <w:lang w:bidi="uk-UA"/>
        </w:rPr>
        <w:t>у</w:t>
      </w:r>
      <w:r w:rsidR="004A0FF7" w:rsidRPr="002D636F">
        <w:rPr>
          <w:rFonts w:eastAsia="Microsoft Sans Serif"/>
          <w:sz w:val="28"/>
          <w:szCs w:val="28"/>
          <w:lang w:bidi="uk-UA"/>
        </w:rPr>
        <w:t xml:space="preserve">. Україна </w:t>
      </w:r>
      <w:r w:rsidR="004A0FF7" w:rsidRPr="002D636F">
        <w:rPr>
          <w:sz w:val="28"/>
          <w:szCs w:val="28"/>
        </w:rPr>
        <w:t>є суверенна і незалежна, демократична, соціальна, правова держава</w:t>
      </w:r>
      <w:r w:rsidR="004F2C4E" w:rsidRPr="002D636F">
        <w:rPr>
          <w:sz w:val="28"/>
          <w:szCs w:val="28"/>
        </w:rPr>
        <w:t xml:space="preserve"> (стаття 1 Конституції України)</w:t>
      </w:r>
      <w:r w:rsidR="004A0FF7" w:rsidRPr="002D636F">
        <w:rPr>
          <w:sz w:val="28"/>
          <w:szCs w:val="28"/>
        </w:rPr>
        <w:t>.</w:t>
      </w:r>
      <w:r w:rsidR="00132540" w:rsidRPr="002D636F">
        <w:rPr>
          <w:rFonts w:eastAsia="Microsoft Sans Serif"/>
          <w:sz w:val="28"/>
          <w:szCs w:val="28"/>
        </w:rPr>
        <w:t xml:space="preserve"> </w:t>
      </w:r>
    </w:p>
    <w:p w:rsidR="0095039B" w:rsidRPr="002D636F" w:rsidRDefault="0095039B"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У Рішенні від 11 жовтня 2005 року № 8-рп/2005 Конституційний</w:t>
      </w:r>
      <w:r w:rsidR="00556F08" w:rsidRPr="002D636F">
        <w:rPr>
          <w:rFonts w:eastAsia="Microsoft Sans Serif"/>
          <w:sz w:val="28"/>
          <w:szCs w:val="28"/>
          <w:lang w:bidi="uk-UA"/>
        </w:rPr>
        <w:t xml:space="preserve"> </w:t>
      </w:r>
      <w:r w:rsidRPr="002D636F">
        <w:rPr>
          <w:rFonts w:eastAsia="Microsoft Sans Serif"/>
          <w:sz w:val="28"/>
          <w:szCs w:val="28"/>
          <w:lang w:bidi="uk-UA"/>
        </w:rPr>
        <w:t xml:space="preserve">Суд України вказав, що „в Україні як соціальній, правовій державі політика спрямовується на створення умов, які забезпечують достатній життєвий рівень, вільний і всебічний розвиток людини як найвищої соціальної цінності, її життя і здоров’я, честь і гідність. Утвердження та дотримання закріплених у </w:t>
      </w:r>
      <w:r w:rsidRPr="002D636F">
        <w:rPr>
          <w:rFonts w:eastAsia="Microsoft Sans Serif"/>
          <w:sz w:val="28"/>
          <w:szCs w:val="28"/>
          <w:lang w:bidi="uk-UA"/>
        </w:rPr>
        <w:lastRenderedPageBreak/>
        <w:t xml:space="preserve">нормативно-правових актах соціальних стандартів є конституційним обов’язком держави. Діяльність її правотворчих і </w:t>
      </w:r>
      <w:proofErr w:type="spellStart"/>
      <w:r w:rsidRPr="002D636F">
        <w:rPr>
          <w:rFonts w:eastAsia="Microsoft Sans Serif"/>
          <w:sz w:val="28"/>
          <w:szCs w:val="28"/>
          <w:lang w:bidi="uk-UA"/>
        </w:rPr>
        <w:t>правозастосовчих</w:t>
      </w:r>
      <w:proofErr w:type="spellEnd"/>
      <w:r w:rsidRPr="002D636F">
        <w:rPr>
          <w:rFonts w:eastAsia="Microsoft Sans Serif"/>
          <w:sz w:val="28"/>
          <w:szCs w:val="28"/>
          <w:lang w:bidi="uk-UA"/>
        </w:rPr>
        <w:t xml:space="preserve"> органів має здійснюватися за принципами справедливості, гуманізму, верховенства і прямої дії норм Конституції України, а повноваження – у встановлених Основним Законом України межах і відповідно до законів“ (абзац другий пункту 4 мотивувальної</w:t>
      </w:r>
      <w:r w:rsidR="00054496" w:rsidRPr="002D636F">
        <w:rPr>
          <w:rFonts w:eastAsia="Microsoft Sans Serif"/>
          <w:sz w:val="28"/>
          <w:szCs w:val="28"/>
          <w:lang w:bidi="uk-UA"/>
        </w:rPr>
        <w:t xml:space="preserve"> </w:t>
      </w:r>
      <w:r w:rsidRPr="002D636F">
        <w:rPr>
          <w:rFonts w:eastAsia="Microsoft Sans Serif"/>
          <w:sz w:val="28"/>
          <w:szCs w:val="28"/>
          <w:lang w:bidi="uk-UA"/>
        </w:rPr>
        <w:t>частини).</w:t>
      </w:r>
    </w:p>
    <w:p w:rsidR="00DA0361" w:rsidRPr="002D636F" w:rsidRDefault="00DA036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Як зауважив Конституційний Суд України у Рішенні від 17 березня </w:t>
      </w:r>
      <w:r w:rsidR="00F93194" w:rsidRPr="002D636F">
        <w:rPr>
          <w:rFonts w:eastAsia="Microsoft Sans Serif"/>
          <w:sz w:val="28"/>
          <w:szCs w:val="28"/>
          <w:lang w:bidi="uk-UA"/>
        </w:rPr>
        <w:br/>
      </w:r>
      <w:r w:rsidRPr="002D636F">
        <w:rPr>
          <w:rFonts w:eastAsia="Microsoft Sans Serif"/>
          <w:sz w:val="28"/>
          <w:szCs w:val="28"/>
          <w:lang w:bidi="uk-UA"/>
        </w:rPr>
        <w:t>2005 року № 1-рп/2005, „згідно з Конституцією України ознаками України як соціальної держави є соціальна спрямованість економіки, закріплення та державні гарантії реалізації соціальних прав громадян, зокрема їх прав на соціальний захист і достатній життєвий рівень (статті 46, 48), тощо. Це зобов’язує державу відповідним чином регулювати економічні процеси, встановлювати і застосовувати справедливі та ефективні форми перерозподілу суспільного доходу з метою забезпечення добробуту всіх громад</w:t>
      </w:r>
      <w:r w:rsidR="002D636F">
        <w:rPr>
          <w:rFonts w:eastAsia="Microsoft Sans Serif"/>
          <w:sz w:val="28"/>
          <w:szCs w:val="28"/>
          <w:lang w:bidi="uk-UA"/>
        </w:rPr>
        <w:t>ян“</w:t>
      </w:r>
      <w:r w:rsidR="002D636F">
        <w:rPr>
          <w:rFonts w:eastAsia="Microsoft Sans Serif"/>
          <w:sz w:val="28"/>
          <w:szCs w:val="28"/>
          <w:lang w:bidi="uk-UA"/>
        </w:rPr>
        <w:br/>
      </w:r>
      <w:r w:rsidRPr="002D636F">
        <w:rPr>
          <w:rFonts w:eastAsia="Microsoft Sans Serif"/>
          <w:sz w:val="28"/>
          <w:szCs w:val="28"/>
          <w:lang w:bidi="uk-UA"/>
        </w:rPr>
        <w:t>(абзац третій підпункту 4.1 пункту 4 мотивувальної частини).</w:t>
      </w:r>
    </w:p>
    <w:p w:rsidR="00054496" w:rsidRPr="002D636F" w:rsidRDefault="00054496"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Принцип соціальної держави (стаття 1 Конституції України) </w:t>
      </w:r>
      <w:r w:rsidR="00987CBF" w:rsidRPr="002D636F">
        <w:rPr>
          <w:rFonts w:eastAsia="Microsoft Sans Serif"/>
          <w:sz w:val="28"/>
          <w:szCs w:val="28"/>
          <w:lang w:bidi="uk-UA"/>
        </w:rPr>
        <w:t>втілен</w:t>
      </w:r>
      <w:r w:rsidR="00B42E8D">
        <w:rPr>
          <w:rFonts w:eastAsia="Microsoft Sans Serif"/>
          <w:sz w:val="28"/>
          <w:szCs w:val="28"/>
          <w:lang w:bidi="uk-UA"/>
        </w:rPr>
        <w:t>о</w:t>
      </w:r>
      <w:r w:rsidR="00987CBF" w:rsidRPr="002D636F">
        <w:rPr>
          <w:rFonts w:eastAsia="Microsoft Sans Serif"/>
          <w:sz w:val="28"/>
          <w:szCs w:val="28"/>
          <w:lang w:bidi="uk-UA"/>
        </w:rPr>
        <w:t xml:space="preserve"> у </w:t>
      </w:r>
      <w:r w:rsidR="007037F1" w:rsidRPr="002D636F">
        <w:rPr>
          <w:rFonts w:eastAsia="Microsoft Sans Serif"/>
          <w:sz w:val="28"/>
          <w:szCs w:val="28"/>
          <w:lang w:bidi="uk-UA"/>
        </w:rPr>
        <w:t>приписах</w:t>
      </w:r>
      <w:r w:rsidRPr="002D636F">
        <w:rPr>
          <w:rFonts w:eastAsia="Microsoft Sans Serif"/>
          <w:sz w:val="28"/>
          <w:szCs w:val="28"/>
          <w:lang w:bidi="uk-UA"/>
        </w:rPr>
        <w:t xml:space="preserve"> частини четвертої статті 13 Основного Закону України („держава забезпечує &lt;…&gt; соціальну спрямованість економіки“) </w:t>
      </w:r>
      <w:r w:rsidR="00987CBF" w:rsidRPr="002D636F">
        <w:rPr>
          <w:rFonts w:eastAsia="Microsoft Sans Serif"/>
          <w:sz w:val="28"/>
          <w:szCs w:val="28"/>
          <w:lang w:bidi="uk-UA"/>
        </w:rPr>
        <w:t xml:space="preserve">та в </w:t>
      </w:r>
      <w:r w:rsidR="00B42E8D">
        <w:rPr>
          <w:rFonts w:eastAsia="Microsoft Sans Serif"/>
          <w:sz w:val="28"/>
          <w:szCs w:val="28"/>
          <w:lang w:bidi="uk-UA"/>
        </w:rPr>
        <w:t>його</w:t>
      </w:r>
      <w:r w:rsidR="00987CBF" w:rsidRPr="002D636F">
        <w:rPr>
          <w:rFonts w:eastAsia="Microsoft Sans Serif"/>
          <w:sz w:val="28"/>
          <w:szCs w:val="28"/>
          <w:lang w:bidi="uk-UA"/>
        </w:rPr>
        <w:t xml:space="preserve"> </w:t>
      </w:r>
      <w:r w:rsidR="007037F1" w:rsidRPr="002D636F">
        <w:rPr>
          <w:rFonts w:eastAsia="Microsoft Sans Serif"/>
          <w:sz w:val="28"/>
          <w:szCs w:val="28"/>
          <w:lang w:bidi="uk-UA"/>
        </w:rPr>
        <w:t>приписах</w:t>
      </w:r>
      <w:r w:rsidRPr="002D636F">
        <w:rPr>
          <w:rFonts w:eastAsia="Microsoft Sans Serif"/>
          <w:sz w:val="28"/>
          <w:szCs w:val="28"/>
          <w:lang w:bidi="uk-UA"/>
        </w:rPr>
        <w:t xml:space="preserve">, </w:t>
      </w:r>
      <w:r w:rsidR="007037F1" w:rsidRPr="002D636F">
        <w:rPr>
          <w:rFonts w:eastAsia="Microsoft Sans Serif"/>
          <w:sz w:val="28"/>
          <w:szCs w:val="28"/>
          <w:lang w:bidi="uk-UA"/>
        </w:rPr>
        <w:t>що</w:t>
      </w:r>
      <w:r w:rsidRPr="002D636F">
        <w:rPr>
          <w:rFonts w:eastAsia="Microsoft Sans Serif"/>
          <w:sz w:val="28"/>
          <w:szCs w:val="28"/>
          <w:lang w:bidi="uk-UA"/>
        </w:rPr>
        <w:t xml:space="preserve"> гарант</w:t>
      </w:r>
      <w:r w:rsidR="007037F1" w:rsidRPr="002D636F">
        <w:rPr>
          <w:rFonts w:eastAsia="Microsoft Sans Serif"/>
          <w:sz w:val="28"/>
          <w:szCs w:val="28"/>
          <w:lang w:bidi="uk-UA"/>
        </w:rPr>
        <w:t>ують</w:t>
      </w:r>
      <w:r w:rsidRPr="002D636F">
        <w:rPr>
          <w:rFonts w:eastAsia="Microsoft Sans Serif"/>
          <w:sz w:val="28"/>
          <w:szCs w:val="28"/>
          <w:lang w:bidi="uk-UA"/>
        </w:rPr>
        <w:t xml:space="preserve"> соціальні права людини, зок</w:t>
      </w:r>
      <w:r w:rsidR="002D636F">
        <w:rPr>
          <w:rFonts w:eastAsia="Microsoft Sans Serif"/>
          <w:sz w:val="28"/>
          <w:szCs w:val="28"/>
          <w:lang w:bidi="uk-UA"/>
        </w:rPr>
        <w:t>рема право на соціальний захист</w:t>
      </w:r>
      <w:r w:rsidR="002D636F">
        <w:rPr>
          <w:rFonts w:eastAsia="Microsoft Sans Serif"/>
          <w:sz w:val="28"/>
          <w:szCs w:val="28"/>
          <w:lang w:bidi="uk-UA"/>
        </w:rPr>
        <w:br/>
      </w:r>
      <w:r w:rsidRPr="002D636F">
        <w:rPr>
          <w:rFonts w:eastAsia="Microsoft Sans Serif"/>
          <w:sz w:val="28"/>
          <w:szCs w:val="28"/>
          <w:lang w:bidi="uk-UA"/>
        </w:rPr>
        <w:t>(</w:t>
      </w:r>
      <w:r w:rsidR="00B42E8D">
        <w:rPr>
          <w:rFonts w:eastAsia="Microsoft Sans Serif"/>
          <w:sz w:val="28"/>
          <w:szCs w:val="28"/>
          <w:lang w:bidi="uk-UA"/>
        </w:rPr>
        <w:t xml:space="preserve">частина перша </w:t>
      </w:r>
      <w:r w:rsidRPr="002D636F">
        <w:rPr>
          <w:rFonts w:eastAsia="Microsoft Sans Serif"/>
          <w:sz w:val="28"/>
          <w:szCs w:val="28"/>
          <w:lang w:bidi="uk-UA"/>
        </w:rPr>
        <w:t>статт</w:t>
      </w:r>
      <w:r w:rsidR="00B42E8D">
        <w:rPr>
          <w:rFonts w:eastAsia="Microsoft Sans Serif"/>
          <w:sz w:val="28"/>
          <w:szCs w:val="28"/>
          <w:lang w:bidi="uk-UA"/>
        </w:rPr>
        <w:t>і</w:t>
      </w:r>
      <w:r w:rsidRPr="002D636F">
        <w:rPr>
          <w:rFonts w:eastAsia="Microsoft Sans Serif"/>
          <w:sz w:val="28"/>
          <w:szCs w:val="28"/>
          <w:lang w:bidi="uk-UA"/>
        </w:rPr>
        <w:t xml:space="preserve"> 46).</w:t>
      </w:r>
    </w:p>
    <w:p w:rsidR="002D636F" w:rsidRDefault="002D636F" w:rsidP="008A6569">
      <w:pPr>
        <w:spacing w:line="372" w:lineRule="auto"/>
        <w:ind w:firstLine="709"/>
        <w:jc w:val="both"/>
        <w:rPr>
          <w:rFonts w:eastAsia="Microsoft Sans Serif"/>
          <w:sz w:val="28"/>
          <w:szCs w:val="28"/>
          <w:lang w:bidi="uk-UA"/>
        </w:rPr>
      </w:pPr>
    </w:p>
    <w:p w:rsidR="00DA0361" w:rsidRPr="002D636F" w:rsidRDefault="00DA036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2.2. Принцип </w:t>
      </w:r>
      <w:r w:rsidR="003C301E" w:rsidRPr="002D636F">
        <w:rPr>
          <w:rFonts w:eastAsia="Microsoft Sans Serif"/>
          <w:sz w:val="28"/>
          <w:szCs w:val="28"/>
          <w:lang w:bidi="uk-UA"/>
        </w:rPr>
        <w:t>захисту</w:t>
      </w:r>
      <w:r w:rsidRPr="002D636F">
        <w:rPr>
          <w:rFonts w:eastAsia="Microsoft Sans Serif"/>
          <w:sz w:val="28"/>
          <w:szCs w:val="28"/>
          <w:lang w:bidi="uk-UA"/>
        </w:rPr>
        <w:t xml:space="preserve"> прав і свобод людини втілен</w:t>
      </w:r>
      <w:r w:rsidR="007037F1" w:rsidRPr="002D636F">
        <w:rPr>
          <w:rFonts w:eastAsia="Microsoft Sans Serif"/>
          <w:sz w:val="28"/>
          <w:szCs w:val="28"/>
          <w:lang w:bidi="uk-UA"/>
        </w:rPr>
        <w:t>о</w:t>
      </w:r>
      <w:r w:rsidRPr="002D636F">
        <w:rPr>
          <w:rFonts w:eastAsia="Microsoft Sans Serif"/>
          <w:sz w:val="28"/>
          <w:szCs w:val="28"/>
          <w:lang w:bidi="uk-UA"/>
        </w:rPr>
        <w:t xml:space="preserve">, зокрема, в приписах частини другої статті 3 Конституції України, відповідно до яких „права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 </w:t>
      </w:r>
    </w:p>
    <w:p w:rsidR="00DA0361" w:rsidRPr="002D636F" w:rsidRDefault="00DA036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Конституційний Суд України зазначав, що „обмеження щодо реалізації конституційних прав і свобод не можуть бути свавільними та несправедливими, вони мають встановлюватися виключно Конституцією і законами України, </w:t>
      </w:r>
      <w:r w:rsidRPr="002D636F">
        <w:rPr>
          <w:rFonts w:eastAsia="Microsoft Sans Serif"/>
          <w:sz w:val="28"/>
          <w:szCs w:val="28"/>
          <w:lang w:bidi="uk-UA"/>
        </w:rPr>
        <w:lastRenderedPageBreak/>
        <w:t>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сутнісний зміст такого права“ (абзац третій підпункту 2.1 пункту 2 мотивувальної частини Рішення від 1 червня 2016 року № 2-рп/2016).</w:t>
      </w:r>
    </w:p>
    <w:p w:rsidR="00DA0361" w:rsidRPr="002D636F" w:rsidRDefault="00DA036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Крім того, Конституційний Суд України </w:t>
      </w:r>
      <w:r w:rsidR="0007374E" w:rsidRPr="002D636F">
        <w:rPr>
          <w:rFonts w:eastAsia="Microsoft Sans Serif"/>
          <w:sz w:val="28"/>
          <w:szCs w:val="28"/>
          <w:lang w:bidi="uk-UA"/>
        </w:rPr>
        <w:t>також акцентував</w:t>
      </w:r>
      <w:r w:rsidRPr="002D636F">
        <w:rPr>
          <w:rFonts w:eastAsia="Microsoft Sans Serif"/>
          <w:sz w:val="28"/>
          <w:szCs w:val="28"/>
          <w:lang w:bidi="uk-UA"/>
        </w:rPr>
        <w:t>, що держава, виконуючи свій головний обов’язок – утвердження і забезпечення прав і свобод людини (частина друга статті 3 Конституції України) – повинна не тільки утримуватися від порушень чи непропорційних обмежень прав і свобод людини, але й вживати належних заходів для забезпечення можливості їх повної реалізації кожним, хто перебуває під її юрисдикцією</w:t>
      </w:r>
      <w:r w:rsidR="00B42E8D">
        <w:rPr>
          <w:rFonts w:eastAsia="Microsoft Sans Serif"/>
          <w:sz w:val="28"/>
          <w:szCs w:val="28"/>
          <w:lang w:bidi="uk-UA"/>
        </w:rPr>
        <w:t>;</w:t>
      </w:r>
      <w:r w:rsidRPr="002D636F">
        <w:rPr>
          <w:rFonts w:eastAsia="Microsoft Sans Serif"/>
          <w:sz w:val="28"/>
          <w:szCs w:val="28"/>
          <w:lang w:bidi="uk-UA"/>
        </w:rPr>
        <w:t xml:space="preserve"> </w:t>
      </w:r>
      <w:r w:rsidR="00B42E8D">
        <w:rPr>
          <w:rFonts w:eastAsia="Microsoft Sans Serif"/>
          <w:sz w:val="28"/>
          <w:szCs w:val="28"/>
          <w:lang w:bidi="uk-UA"/>
        </w:rPr>
        <w:t>з</w:t>
      </w:r>
      <w:r w:rsidRPr="002D636F">
        <w:rPr>
          <w:rFonts w:eastAsia="Microsoft Sans Serif"/>
          <w:sz w:val="28"/>
          <w:szCs w:val="28"/>
          <w:lang w:bidi="uk-UA"/>
        </w:rPr>
        <w:t xml:space="preserve"> цією метою законодавець та інші органи публічної влади мають забезпечувати ефективне </w:t>
      </w:r>
      <w:r w:rsidR="007037F1" w:rsidRPr="002D636F">
        <w:rPr>
          <w:rFonts w:eastAsia="Microsoft Sans Serif"/>
          <w:sz w:val="28"/>
          <w:szCs w:val="28"/>
          <w:lang w:bidi="uk-UA"/>
        </w:rPr>
        <w:t xml:space="preserve">юридичне </w:t>
      </w:r>
      <w:r w:rsidRPr="002D636F">
        <w:rPr>
          <w:rFonts w:eastAsia="Microsoft Sans Serif"/>
          <w:sz w:val="28"/>
          <w:szCs w:val="28"/>
          <w:lang w:bidi="uk-UA"/>
        </w:rPr>
        <w:t>регулювання, яке відповідає конституційним нормам і принципам, та створювати механізми, необхідні для задоволення потреб та інтересів людини (абзац перший пункту 3 мотивувальної частини Рішення від 1 червня 2016 року № 2-рп/2016).</w:t>
      </w:r>
    </w:p>
    <w:p w:rsidR="00AD70AC" w:rsidRPr="002D636F" w:rsidRDefault="00DE50FA"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Наведені юридичні позиції Конституційного Суду України є застосовними до реалізації також соціальних та економічних прав і свобод людини, оцінки державного втручання до їх сфери, зокрема </w:t>
      </w:r>
      <w:r w:rsidR="00B42E8D">
        <w:rPr>
          <w:rFonts w:eastAsia="Microsoft Sans Serif"/>
          <w:sz w:val="28"/>
          <w:szCs w:val="28"/>
          <w:lang w:bidi="uk-UA"/>
        </w:rPr>
        <w:t>права на соціальний захист</w:t>
      </w:r>
      <w:r w:rsidR="00B42E8D">
        <w:rPr>
          <w:rFonts w:eastAsia="Microsoft Sans Serif"/>
          <w:sz w:val="28"/>
          <w:szCs w:val="28"/>
          <w:lang w:bidi="uk-UA"/>
        </w:rPr>
        <w:br/>
      </w:r>
      <w:r w:rsidRPr="002D636F">
        <w:rPr>
          <w:rFonts w:eastAsia="Microsoft Sans Serif"/>
          <w:sz w:val="28"/>
          <w:szCs w:val="28"/>
          <w:lang w:bidi="uk-UA"/>
        </w:rPr>
        <w:t>(</w:t>
      </w:r>
      <w:r w:rsidR="001823DD">
        <w:rPr>
          <w:rFonts w:eastAsia="Microsoft Sans Serif"/>
          <w:sz w:val="28"/>
          <w:szCs w:val="28"/>
          <w:lang w:bidi="uk-UA"/>
        </w:rPr>
        <w:t xml:space="preserve">частина перша </w:t>
      </w:r>
      <w:r w:rsidRPr="002D636F">
        <w:rPr>
          <w:rFonts w:eastAsia="Microsoft Sans Serif"/>
          <w:sz w:val="28"/>
          <w:szCs w:val="28"/>
          <w:lang w:bidi="uk-UA"/>
        </w:rPr>
        <w:t>статт</w:t>
      </w:r>
      <w:r w:rsidR="001823DD">
        <w:rPr>
          <w:rFonts w:eastAsia="Microsoft Sans Serif"/>
          <w:sz w:val="28"/>
          <w:szCs w:val="28"/>
          <w:lang w:bidi="uk-UA"/>
        </w:rPr>
        <w:t>і</w:t>
      </w:r>
      <w:r w:rsidRPr="002D636F">
        <w:rPr>
          <w:rFonts w:eastAsia="Microsoft Sans Serif"/>
          <w:sz w:val="28"/>
          <w:szCs w:val="28"/>
          <w:lang w:bidi="uk-UA"/>
        </w:rPr>
        <w:t xml:space="preserve"> 46 Конституції України).</w:t>
      </w:r>
    </w:p>
    <w:p w:rsidR="00AD70AC" w:rsidRPr="002D636F" w:rsidRDefault="00AD70AC"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Відповідно до статті 46 Основного Закону України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w:t>
      </w:r>
      <w:r w:rsidR="00B42E8D">
        <w:rPr>
          <w:rFonts w:eastAsia="Microsoft Sans Serif"/>
          <w:sz w:val="28"/>
          <w:szCs w:val="28"/>
          <w:lang w:bidi="uk-UA"/>
        </w:rPr>
        <w:t>визначених</w:t>
      </w:r>
      <w:r w:rsidRPr="002D636F">
        <w:rPr>
          <w:rFonts w:eastAsia="Microsoft Sans Serif"/>
          <w:sz w:val="28"/>
          <w:szCs w:val="28"/>
          <w:lang w:bidi="uk-UA"/>
        </w:rPr>
        <w:t xml:space="preserve"> законом (частина перша); пенсії, інші види соціальних виплат та допомоги, що є основним джерелом існування, мають забезпечувати рівень </w:t>
      </w:r>
      <w:r w:rsidRPr="002D636F">
        <w:rPr>
          <w:rFonts w:eastAsia="Microsoft Sans Serif"/>
          <w:sz w:val="28"/>
          <w:szCs w:val="28"/>
          <w:lang w:bidi="uk-UA"/>
        </w:rPr>
        <w:lastRenderedPageBreak/>
        <w:t xml:space="preserve">життя, не нижчий від прожиткового </w:t>
      </w:r>
      <w:r w:rsidR="002D636F">
        <w:rPr>
          <w:rFonts w:eastAsia="Microsoft Sans Serif"/>
          <w:sz w:val="28"/>
          <w:szCs w:val="28"/>
          <w:lang w:bidi="uk-UA"/>
        </w:rPr>
        <w:t>мінімуму, встановленого законом</w:t>
      </w:r>
      <w:r w:rsidR="002D636F">
        <w:rPr>
          <w:rFonts w:eastAsia="Microsoft Sans Serif"/>
          <w:sz w:val="28"/>
          <w:szCs w:val="28"/>
          <w:lang w:bidi="uk-UA"/>
        </w:rPr>
        <w:br/>
      </w:r>
      <w:r w:rsidRPr="002D636F">
        <w:rPr>
          <w:rFonts w:eastAsia="Microsoft Sans Serif"/>
          <w:sz w:val="28"/>
          <w:szCs w:val="28"/>
          <w:lang w:bidi="uk-UA"/>
        </w:rPr>
        <w:t>(частина третя).</w:t>
      </w:r>
    </w:p>
    <w:p w:rsidR="00AD70AC" w:rsidRPr="002D636F" w:rsidRDefault="00AD70AC"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У статті 46 Конституції України соціальний захист пов’яз</w:t>
      </w:r>
      <w:r w:rsidR="00987CBF" w:rsidRPr="002D636F">
        <w:rPr>
          <w:rFonts w:eastAsia="Microsoft Sans Serif"/>
          <w:sz w:val="28"/>
          <w:szCs w:val="28"/>
          <w:lang w:bidi="uk-UA"/>
        </w:rPr>
        <w:t>ано</w:t>
      </w:r>
      <w:r w:rsidRPr="002D636F">
        <w:rPr>
          <w:rFonts w:eastAsia="Microsoft Sans Serif"/>
          <w:sz w:val="28"/>
          <w:szCs w:val="28"/>
          <w:lang w:bidi="uk-UA"/>
        </w:rPr>
        <w:t>, зокрема, „з неможливістю мати заробіток (трудовий дохід), його втратою чи недостатнім рівнем життєвого забезпечення громадянина і непрацездатних членів його сім’ї“ (абзац третій пункту 3 мотивувальної частини Рішення Конституційного Суду України від 28 квітня 2009 року № 9-рп/2009).</w:t>
      </w:r>
    </w:p>
    <w:p w:rsidR="00AD70AC" w:rsidRPr="002D636F" w:rsidRDefault="00AD70AC"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Конституційний Суд України </w:t>
      </w:r>
      <w:r w:rsidR="00987CBF" w:rsidRPr="002D636F">
        <w:rPr>
          <w:rFonts w:eastAsia="Microsoft Sans Serif"/>
          <w:sz w:val="28"/>
          <w:szCs w:val="28"/>
          <w:lang w:bidi="uk-UA"/>
        </w:rPr>
        <w:t xml:space="preserve">зауважив, що </w:t>
      </w:r>
      <w:r w:rsidRPr="002D636F">
        <w:rPr>
          <w:rFonts w:eastAsia="Microsoft Sans Serif"/>
          <w:sz w:val="28"/>
          <w:szCs w:val="28"/>
          <w:lang w:bidi="uk-UA"/>
        </w:rPr>
        <w:t>зміст права на соціальний захист, гарантований статтею 46 Конституції України,</w:t>
      </w:r>
      <w:r w:rsidR="00987CBF" w:rsidRPr="002D636F">
        <w:rPr>
          <w:rFonts w:eastAsia="Microsoft Sans Serif"/>
          <w:sz w:val="28"/>
          <w:szCs w:val="28"/>
          <w:lang w:bidi="uk-UA"/>
        </w:rPr>
        <w:t xml:space="preserve"> узгоджується </w:t>
      </w:r>
      <w:r w:rsidRPr="002D636F">
        <w:rPr>
          <w:rFonts w:eastAsia="Microsoft Sans Serif"/>
          <w:sz w:val="28"/>
          <w:szCs w:val="28"/>
          <w:lang w:bidi="uk-UA"/>
        </w:rPr>
        <w:t>з її приписами, за якими, зокрема, людина, її життя і здоров’я, честь і гідність визнаються в Україні найвищою соціальною цінністю (частина перша статті 3); зазначені положення Основного Закону України зобов’язують державу створити ефективну систему соціального захисту різних категорій осіб; заходи соціального захисту мають втілювати ідеї соціальної солідарності та справедливості, бути спрямовані на охорону і захист особи при настанні можливих соціальних ризиків (абзаци третій, четвертий підпун</w:t>
      </w:r>
      <w:r w:rsidR="00F017EF" w:rsidRPr="002D636F">
        <w:rPr>
          <w:rFonts w:eastAsia="Microsoft Sans Serif"/>
          <w:sz w:val="28"/>
          <w:szCs w:val="28"/>
          <w:lang w:bidi="uk-UA"/>
        </w:rPr>
        <w:t>кту 2.3</w:t>
      </w:r>
      <w:r w:rsidRPr="002D636F">
        <w:rPr>
          <w:rFonts w:eastAsia="Microsoft Sans Serif"/>
          <w:sz w:val="28"/>
          <w:szCs w:val="28"/>
          <w:lang w:bidi="uk-UA"/>
        </w:rPr>
        <w:t xml:space="preserve"> пункту 2 мотивувальної частини Рішення від 22 травня 2018 року № 5-р/2018).</w:t>
      </w:r>
    </w:p>
    <w:p w:rsidR="00054496" w:rsidRPr="002D636F" w:rsidRDefault="00AD70AC" w:rsidP="001823DD">
      <w:pPr>
        <w:spacing w:line="360" w:lineRule="auto"/>
        <w:ind w:firstLine="709"/>
        <w:jc w:val="both"/>
        <w:rPr>
          <w:rFonts w:eastAsia="Microsoft Sans Serif"/>
          <w:sz w:val="28"/>
          <w:szCs w:val="28"/>
          <w:lang w:bidi="uk-UA"/>
        </w:rPr>
      </w:pPr>
      <w:r w:rsidRPr="002D636F">
        <w:rPr>
          <w:rFonts w:eastAsia="Microsoft Sans Serif"/>
          <w:sz w:val="28"/>
          <w:szCs w:val="28"/>
          <w:lang w:bidi="uk-UA"/>
        </w:rPr>
        <w:t xml:space="preserve">Крім того, Конституційний Суд України </w:t>
      </w:r>
      <w:r w:rsidR="004F2C4E" w:rsidRPr="002D636F">
        <w:rPr>
          <w:rFonts w:eastAsia="Microsoft Sans Serif"/>
          <w:sz w:val="28"/>
          <w:szCs w:val="28"/>
          <w:lang w:bidi="uk-UA"/>
        </w:rPr>
        <w:t>акцентував</w:t>
      </w:r>
      <w:r w:rsidRPr="002D636F">
        <w:rPr>
          <w:rFonts w:eastAsia="Microsoft Sans Serif"/>
          <w:sz w:val="28"/>
          <w:szCs w:val="28"/>
          <w:lang w:bidi="uk-UA"/>
        </w:rPr>
        <w:t xml:space="preserve">, що право громадян на соціальний захист є комплексним, його зміст визначають як Конституція, так і закони України; водночас інші складові </w:t>
      </w:r>
      <w:r w:rsidR="004A799E" w:rsidRPr="002D636F">
        <w:rPr>
          <w:rFonts w:eastAsia="Microsoft Sans Serif"/>
          <w:sz w:val="28"/>
          <w:szCs w:val="28"/>
          <w:lang w:bidi="uk-UA"/>
        </w:rPr>
        <w:t xml:space="preserve">елементи </w:t>
      </w:r>
      <w:r w:rsidRPr="002D636F">
        <w:rPr>
          <w:rFonts w:eastAsia="Microsoft Sans Serif"/>
          <w:sz w:val="28"/>
          <w:szCs w:val="28"/>
          <w:lang w:bidi="uk-UA"/>
        </w:rPr>
        <w:t>права на соціальний захист, не конкретизовані в частині першій статті 46 Основного Закону України або в інших його статтях, визначає Верховна Рада України шляхом ухвалення законів, тому вона може змінити, скасувати або поновити їх при формуванні соціальної політики держави за умови дотримання конституційних норм та принципів (абзаци другий, четвертий пункту 5 мо</w:t>
      </w:r>
      <w:r w:rsidR="00F07460">
        <w:rPr>
          <w:rFonts w:eastAsia="Microsoft Sans Serif"/>
          <w:sz w:val="28"/>
          <w:szCs w:val="28"/>
          <w:lang w:bidi="uk-UA"/>
        </w:rPr>
        <w:t>тивувальної частини Рішення</w:t>
      </w:r>
      <w:r w:rsidR="00F07460">
        <w:rPr>
          <w:rFonts w:eastAsia="Microsoft Sans Serif"/>
          <w:sz w:val="28"/>
          <w:szCs w:val="28"/>
          <w:lang w:bidi="uk-UA"/>
        </w:rPr>
        <w:br/>
      </w:r>
      <w:r w:rsidRPr="002D636F">
        <w:rPr>
          <w:rFonts w:eastAsia="Microsoft Sans Serif"/>
          <w:sz w:val="28"/>
          <w:szCs w:val="28"/>
          <w:lang w:bidi="uk-UA"/>
        </w:rPr>
        <w:t>від 7 листопада 2018 року № 9-р/2018).</w:t>
      </w:r>
    </w:p>
    <w:p w:rsidR="001823DD" w:rsidRDefault="001823DD" w:rsidP="001823DD">
      <w:pPr>
        <w:ind w:firstLine="709"/>
        <w:jc w:val="both"/>
        <w:rPr>
          <w:rFonts w:eastAsia="Microsoft Sans Serif"/>
          <w:sz w:val="28"/>
          <w:szCs w:val="28"/>
          <w:lang w:bidi="uk-UA"/>
        </w:rPr>
      </w:pPr>
    </w:p>
    <w:p w:rsidR="00055BB4" w:rsidRPr="002D636F" w:rsidRDefault="00C2215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2.3. </w:t>
      </w:r>
      <w:r w:rsidR="004C3D80" w:rsidRPr="002D636F">
        <w:rPr>
          <w:rFonts w:eastAsia="Microsoft Sans Serif"/>
          <w:sz w:val="28"/>
          <w:szCs w:val="28"/>
          <w:lang w:bidi="uk-UA"/>
        </w:rPr>
        <w:t xml:space="preserve">Відповідно до </w:t>
      </w:r>
      <w:r w:rsidR="00055BB4" w:rsidRPr="002D636F">
        <w:rPr>
          <w:rFonts w:eastAsia="Microsoft Sans Serif"/>
          <w:sz w:val="28"/>
          <w:szCs w:val="28"/>
          <w:lang w:bidi="uk-UA"/>
        </w:rPr>
        <w:t>частин</w:t>
      </w:r>
      <w:r w:rsidR="004C3D80" w:rsidRPr="002D636F">
        <w:rPr>
          <w:rFonts w:eastAsia="Microsoft Sans Serif"/>
          <w:sz w:val="28"/>
          <w:szCs w:val="28"/>
          <w:lang w:bidi="uk-UA"/>
        </w:rPr>
        <w:t>и</w:t>
      </w:r>
      <w:r w:rsidR="00055BB4" w:rsidRPr="002D636F">
        <w:rPr>
          <w:rFonts w:eastAsia="Microsoft Sans Serif"/>
          <w:sz w:val="28"/>
          <w:szCs w:val="28"/>
          <w:lang w:bidi="uk-UA"/>
        </w:rPr>
        <w:t xml:space="preserve"> </w:t>
      </w:r>
      <w:r w:rsidR="004C3D80" w:rsidRPr="002D636F">
        <w:rPr>
          <w:rFonts w:eastAsia="Microsoft Sans Serif"/>
          <w:sz w:val="28"/>
          <w:szCs w:val="28"/>
          <w:lang w:bidi="uk-UA"/>
        </w:rPr>
        <w:t>першої</w:t>
      </w:r>
      <w:r w:rsidR="00055BB4" w:rsidRPr="002D636F">
        <w:rPr>
          <w:rFonts w:eastAsia="Microsoft Sans Serif"/>
          <w:sz w:val="28"/>
          <w:szCs w:val="28"/>
          <w:lang w:bidi="uk-UA"/>
        </w:rPr>
        <w:t xml:space="preserve"> статті 8 Основного Закону України </w:t>
      </w:r>
      <w:r w:rsidR="004C3D80" w:rsidRPr="002D636F">
        <w:rPr>
          <w:rFonts w:eastAsia="Microsoft Sans Serif"/>
          <w:sz w:val="28"/>
          <w:szCs w:val="28"/>
          <w:lang w:bidi="uk-UA"/>
        </w:rPr>
        <w:t xml:space="preserve">верховенство права є одним </w:t>
      </w:r>
      <w:r w:rsidR="00987CBF" w:rsidRPr="002D636F">
        <w:rPr>
          <w:rFonts w:eastAsia="Microsoft Sans Serif"/>
          <w:sz w:val="28"/>
          <w:szCs w:val="28"/>
          <w:lang w:bidi="uk-UA"/>
        </w:rPr>
        <w:t>і</w:t>
      </w:r>
      <w:r w:rsidR="004C3D80" w:rsidRPr="002D636F">
        <w:rPr>
          <w:rFonts w:eastAsia="Microsoft Sans Serif"/>
          <w:sz w:val="28"/>
          <w:szCs w:val="28"/>
          <w:lang w:bidi="uk-UA"/>
        </w:rPr>
        <w:t xml:space="preserve">з </w:t>
      </w:r>
      <w:r w:rsidR="00987CBF" w:rsidRPr="002D636F">
        <w:rPr>
          <w:rFonts w:eastAsia="Microsoft Sans Serif"/>
          <w:sz w:val="28"/>
          <w:szCs w:val="28"/>
          <w:lang w:bidi="uk-UA"/>
        </w:rPr>
        <w:t>засадничих конституційних</w:t>
      </w:r>
      <w:r w:rsidR="004C3D80" w:rsidRPr="002D636F">
        <w:rPr>
          <w:rFonts w:eastAsia="Microsoft Sans Serif"/>
          <w:sz w:val="28"/>
          <w:szCs w:val="28"/>
          <w:lang w:bidi="uk-UA"/>
        </w:rPr>
        <w:t xml:space="preserve"> принципів</w:t>
      </w:r>
      <w:r w:rsidR="00987CBF" w:rsidRPr="002D636F">
        <w:rPr>
          <w:rFonts w:eastAsia="Microsoft Sans Serif"/>
          <w:sz w:val="28"/>
          <w:szCs w:val="28"/>
          <w:lang w:bidi="uk-UA"/>
        </w:rPr>
        <w:t>, який</w:t>
      </w:r>
      <w:r w:rsidR="004C3D80" w:rsidRPr="002D636F">
        <w:rPr>
          <w:rFonts w:eastAsia="Microsoft Sans Serif"/>
          <w:sz w:val="28"/>
          <w:szCs w:val="28"/>
          <w:lang w:bidi="uk-UA"/>
        </w:rPr>
        <w:t xml:space="preserve"> </w:t>
      </w:r>
      <w:r w:rsidR="004A799E" w:rsidRPr="002D636F">
        <w:rPr>
          <w:rFonts w:eastAsia="Microsoft Sans Serif"/>
          <w:sz w:val="28"/>
          <w:szCs w:val="28"/>
          <w:lang w:bidi="uk-UA"/>
        </w:rPr>
        <w:t>озна</w:t>
      </w:r>
      <w:r w:rsidR="004C3D80" w:rsidRPr="002D636F">
        <w:rPr>
          <w:rFonts w:eastAsia="Microsoft Sans Serif"/>
          <w:sz w:val="28"/>
          <w:szCs w:val="28"/>
          <w:lang w:bidi="uk-UA"/>
        </w:rPr>
        <w:t xml:space="preserve">чає, </w:t>
      </w:r>
      <w:r w:rsidR="00987CBF" w:rsidRPr="002D636F">
        <w:rPr>
          <w:rFonts w:eastAsia="Microsoft Sans Serif"/>
          <w:sz w:val="28"/>
          <w:szCs w:val="28"/>
          <w:lang w:bidi="uk-UA"/>
        </w:rPr>
        <w:t xml:space="preserve">зокрема, те, </w:t>
      </w:r>
      <w:r w:rsidR="004C3D80" w:rsidRPr="002D636F">
        <w:rPr>
          <w:rFonts w:eastAsia="Microsoft Sans Serif"/>
          <w:sz w:val="28"/>
          <w:szCs w:val="28"/>
          <w:lang w:bidi="uk-UA"/>
        </w:rPr>
        <w:t xml:space="preserve">що </w:t>
      </w:r>
      <w:r w:rsidR="00055BB4" w:rsidRPr="002D636F">
        <w:rPr>
          <w:rFonts w:eastAsia="Microsoft Sans Serif"/>
          <w:sz w:val="28"/>
          <w:szCs w:val="28"/>
          <w:lang w:bidi="uk-UA"/>
        </w:rPr>
        <w:t xml:space="preserve">Конституція України має найвищу юридичну силу; </w:t>
      </w:r>
      <w:r w:rsidR="00055BB4" w:rsidRPr="002D636F">
        <w:rPr>
          <w:rFonts w:eastAsia="Microsoft Sans Serif"/>
          <w:sz w:val="28"/>
          <w:szCs w:val="28"/>
          <w:lang w:bidi="uk-UA"/>
        </w:rPr>
        <w:lastRenderedPageBreak/>
        <w:t xml:space="preserve">закони та інші нормативно-правові акти </w:t>
      </w:r>
      <w:r w:rsidR="004A799E" w:rsidRPr="002D636F">
        <w:rPr>
          <w:rFonts w:eastAsia="Microsoft Sans Serif"/>
          <w:sz w:val="28"/>
          <w:szCs w:val="28"/>
          <w:lang w:bidi="uk-UA"/>
        </w:rPr>
        <w:t xml:space="preserve">мають ухвалюватись </w:t>
      </w:r>
      <w:r w:rsidR="00055BB4" w:rsidRPr="002D636F">
        <w:rPr>
          <w:rFonts w:eastAsia="Microsoft Sans Serif"/>
          <w:sz w:val="28"/>
          <w:szCs w:val="28"/>
          <w:lang w:bidi="uk-UA"/>
        </w:rPr>
        <w:t>на основі Конституції України і повинні відповідати їй (</w:t>
      </w:r>
      <w:r w:rsidR="004C3D80" w:rsidRPr="002D636F">
        <w:rPr>
          <w:rFonts w:eastAsia="Microsoft Sans Serif"/>
          <w:bCs/>
          <w:sz w:val="28"/>
          <w:szCs w:val="28"/>
          <w:lang w:bidi="uk-UA"/>
        </w:rPr>
        <w:t>частина</w:t>
      </w:r>
      <w:r w:rsidR="00055BB4" w:rsidRPr="002D636F">
        <w:rPr>
          <w:rFonts w:eastAsia="Microsoft Sans Serif"/>
          <w:bCs/>
          <w:sz w:val="28"/>
          <w:szCs w:val="28"/>
          <w:lang w:bidi="uk-UA"/>
        </w:rPr>
        <w:t xml:space="preserve"> друга статті 8</w:t>
      </w:r>
      <w:r w:rsidR="00055BB4" w:rsidRPr="002D636F">
        <w:rPr>
          <w:rFonts w:eastAsia="Microsoft Sans Serif"/>
          <w:sz w:val="28"/>
          <w:szCs w:val="28"/>
          <w:lang w:bidi="uk-UA"/>
        </w:rPr>
        <w:t xml:space="preserve"> Основного Закону</w:t>
      </w:r>
      <w:r w:rsidR="004C3D80" w:rsidRPr="002D636F">
        <w:rPr>
          <w:rFonts w:eastAsia="Microsoft Sans Serif"/>
          <w:sz w:val="28"/>
          <w:szCs w:val="28"/>
          <w:lang w:bidi="uk-UA"/>
        </w:rPr>
        <w:t xml:space="preserve"> </w:t>
      </w:r>
      <w:r w:rsidR="00055BB4" w:rsidRPr="002D636F">
        <w:rPr>
          <w:rFonts w:eastAsia="Microsoft Sans Serif"/>
          <w:sz w:val="28"/>
          <w:szCs w:val="28"/>
          <w:lang w:bidi="uk-UA"/>
        </w:rPr>
        <w:t>України).</w:t>
      </w:r>
    </w:p>
    <w:p w:rsidR="00C22151" w:rsidRPr="002D636F" w:rsidRDefault="00AD7851" w:rsidP="008A6569">
      <w:pPr>
        <w:spacing w:line="372" w:lineRule="auto"/>
        <w:ind w:firstLine="709"/>
        <w:jc w:val="both"/>
        <w:rPr>
          <w:rFonts w:eastAsia="Microsoft Sans Serif"/>
          <w:iCs/>
          <w:sz w:val="28"/>
          <w:szCs w:val="28"/>
          <w:lang w:bidi="uk-UA"/>
        </w:rPr>
      </w:pPr>
      <w:r w:rsidRPr="002D636F">
        <w:rPr>
          <w:rFonts w:eastAsia="Microsoft Sans Serif"/>
          <w:sz w:val="28"/>
          <w:szCs w:val="28"/>
          <w:lang w:bidi="uk-UA"/>
        </w:rPr>
        <w:t xml:space="preserve">Конституційний Суд України </w:t>
      </w:r>
      <w:r w:rsidR="00DE50FA" w:rsidRPr="002D636F">
        <w:rPr>
          <w:rFonts w:eastAsia="Microsoft Sans Serif"/>
          <w:sz w:val="28"/>
          <w:szCs w:val="28"/>
          <w:lang w:bidi="uk-UA"/>
        </w:rPr>
        <w:t>наголосив</w:t>
      </w:r>
      <w:r w:rsidRPr="002D636F">
        <w:rPr>
          <w:rFonts w:eastAsia="Microsoft Sans Serif"/>
          <w:sz w:val="28"/>
          <w:szCs w:val="28"/>
          <w:lang w:bidi="uk-UA"/>
        </w:rPr>
        <w:t xml:space="preserve">, що </w:t>
      </w:r>
      <w:r w:rsidR="004C3D80" w:rsidRPr="002D636F">
        <w:rPr>
          <w:rFonts w:eastAsia="Microsoft Sans Serif"/>
          <w:sz w:val="28"/>
          <w:szCs w:val="28"/>
          <w:lang w:bidi="uk-UA"/>
        </w:rPr>
        <w:t>верховенство права слід розуміти, зокрема, як механізм забезпечення контролю над використанням влади державою та захисту людини від</w:t>
      </w:r>
      <w:r w:rsidRPr="002D636F">
        <w:rPr>
          <w:rFonts w:eastAsia="Microsoft Sans Serif"/>
          <w:sz w:val="28"/>
          <w:szCs w:val="28"/>
          <w:lang w:bidi="uk-UA"/>
        </w:rPr>
        <w:t xml:space="preserve"> свавільних дій державної влади (</w:t>
      </w:r>
      <w:r w:rsidRPr="002D636F">
        <w:rPr>
          <w:rFonts w:eastAsia="Microsoft Sans Serif"/>
          <w:iCs/>
          <w:sz w:val="28"/>
          <w:szCs w:val="28"/>
          <w:lang w:bidi="uk-UA"/>
        </w:rPr>
        <w:t xml:space="preserve">абзац третій пункту 4 мотивувальної частини Рішення від 20 червня 2019 року </w:t>
      </w:r>
      <w:hyperlink r:id="rId8" w:tgtFrame="_blank" w:history="1">
        <w:r w:rsidRPr="002D636F">
          <w:rPr>
            <w:rStyle w:val="a4"/>
            <w:rFonts w:eastAsia="Microsoft Sans Serif"/>
            <w:iCs/>
            <w:color w:val="auto"/>
            <w:sz w:val="28"/>
            <w:szCs w:val="28"/>
            <w:u w:val="none"/>
            <w:lang w:bidi="uk-UA"/>
          </w:rPr>
          <w:t>№ 6-р/2019</w:t>
        </w:r>
      </w:hyperlink>
      <w:r w:rsidRPr="002D636F">
        <w:rPr>
          <w:rFonts w:eastAsia="Microsoft Sans Serif"/>
          <w:sz w:val="28"/>
          <w:szCs w:val="28"/>
          <w:lang w:bidi="uk-UA"/>
        </w:rPr>
        <w:t>)</w:t>
      </w:r>
      <w:r w:rsidR="00796CBE" w:rsidRPr="002D636F">
        <w:rPr>
          <w:rFonts w:eastAsia="Microsoft Sans Serif"/>
          <w:sz w:val="28"/>
          <w:szCs w:val="28"/>
          <w:lang w:bidi="uk-UA"/>
        </w:rPr>
        <w:t>.</w:t>
      </w:r>
      <w:r w:rsidRPr="002D636F">
        <w:rPr>
          <w:rFonts w:eastAsia="Microsoft Sans Serif"/>
          <w:sz w:val="28"/>
          <w:szCs w:val="28"/>
          <w:lang w:bidi="uk-UA"/>
        </w:rPr>
        <w:t xml:space="preserve"> </w:t>
      </w:r>
      <w:r w:rsidRPr="002D636F">
        <w:rPr>
          <w:rFonts w:eastAsia="Microsoft Sans Serif"/>
          <w:iCs/>
          <w:sz w:val="28"/>
          <w:szCs w:val="28"/>
          <w:lang w:bidi="uk-UA"/>
        </w:rPr>
        <w:t> </w:t>
      </w:r>
    </w:p>
    <w:p w:rsidR="00523D3D" w:rsidRPr="002D636F" w:rsidRDefault="00523D3D" w:rsidP="008A6569">
      <w:pPr>
        <w:spacing w:line="372" w:lineRule="auto"/>
        <w:ind w:firstLine="709"/>
        <w:jc w:val="both"/>
        <w:rPr>
          <w:rFonts w:eastAsia="Microsoft Sans Serif"/>
          <w:sz w:val="28"/>
          <w:szCs w:val="28"/>
          <w:lang w:bidi="uk-UA"/>
        </w:rPr>
      </w:pPr>
    </w:p>
    <w:p w:rsidR="009010D5" w:rsidRPr="002D636F" w:rsidRDefault="00DA036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3.</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Відповідно до Конституції України захист суверенітету і</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територіальної цілісності України, забезпечення її економічної</w:t>
      </w:r>
      <w:r w:rsidR="006B0B05" w:rsidRPr="002D636F">
        <w:rPr>
          <w:rFonts w:eastAsia="Microsoft Sans Serif"/>
          <w:sz w:val="28"/>
          <w:szCs w:val="28"/>
          <w:lang w:bidi="uk-UA"/>
        </w:rPr>
        <w:t xml:space="preserve"> </w:t>
      </w:r>
      <w:r w:rsidR="009010D5" w:rsidRPr="002D636F">
        <w:rPr>
          <w:rFonts w:eastAsia="Microsoft Sans Serif"/>
          <w:sz w:val="28"/>
          <w:szCs w:val="28"/>
          <w:lang w:bidi="uk-UA"/>
        </w:rPr>
        <w:t>та інформаційної безпеки є найважливішими функціями держави,</w:t>
      </w:r>
      <w:r w:rsidR="006B0B05" w:rsidRPr="002D636F">
        <w:rPr>
          <w:rFonts w:eastAsia="Microsoft Sans Serif"/>
          <w:sz w:val="28"/>
          <w:szCs w:val="28"/>
          <w:lang w:bidi="uk-UA"/>
        </w:rPr>
        <w:t xml:space="preserve"> </w:t>
      </w:r>
      <w:r w:rsidR="009010D5" w:rsidRPr="002D636F">
        <w:rPr>
          <w:rFonts w:eastAsia="Microsoft Sans Serif"/>
          <w:sz w:val="28"/>
          <w:szCs w:val="28"/>
          <w:lang w:bidi="uk-UA"/>
        </w:rPr>
        <w:t>справою всього Українського народу (частина перша статті 17);</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держава забезпечує соціальний захист громадян України, які</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перебувають на службі у Збройних Силах України та в інших</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військових формуваннях, а також членів їхніх сімей (частина</w:t>
      </w:r>
      <w:r w:rsidR="004A0FF7" w:rsidRPr="002D636F">
        <w:rPr>
          <w:rFonts w:eastAsia="Microsoft Sans Serif"/>
          <w:sz w:val="28"/>
          <w:szCs w:val="28"/>
          <w:lang w:bidi="uk-UA"/>
        </w:rPr>
        <w:t xml:space="preserve"> </w:t>
      </w:r>
      <w:r w:rsidR="009010D5" w:rsidRPr="002D636F">
        <w:rPr>
          <w:rFonts w:eastAsia="Microsoft Sans Serif"/>
          <w:sz w:val="28"/>
          <w:szCs w:val="28"/>
          <w:lang w:bidi="uk-UA"/>
        </w:rPr>
        <w:t>п’ята статті 17)</w:t>
      </w:r>
      <w:r w:rsidR="006B0B05" w:rsidRPr="002D636F">
        <w:rPr>
          <w:rFonts w:eastAsia="Microsoft Sans Serif"/>
          <w:sz w:val="28"/>
          <w:szCs w:val="28"/>
          <w:lang w:bidi="uk-UA"/>
        </w:rPr>
        <w:t>; захист Вітчизни, незалежності та територіальної цілісності</w:t>
      </w:r>
      <w:r w:rsidR="0095039B" w:rsidRPr="002D636F">
        <w:rPr>
          <w:rFonts w:eastAsia="Microsoft Sans Serif"/>
          <w:sz w:val="28"/>
          <w:szCs w:val="28"/>
          <w:lang w:bidi="uk-UA"/>
        </w:rPr>
        <w:t xml:space="preserve"> </w:t>
      </w:r>
      <w:r w:rsidR="006B0B05" w:rsidRPr="002D636F">
        <w:rPr>
          <w:rFonts w:eastAsia="Microsoft Sans Serif"/>
          <w:sz w:val="28"/>
          <w:szCs w:val="28"/>
          <w:lang w:bidi="uk-UA"/>
        </w:rPr>
        <w:t>України є обов’язком громадян України (частина перша статті 65).</w:t>
      </w:r>
    </w:p>
    <w:p w:rsidR="002D636F" w:rsidRDefault="002D636F" w:rsidP="008A6569">
      <w:pPr>
        <w:spacing w:line="372" w:lineRule="auto"/>
        <w:ind w:firstLine="709"/>
        <w:jc w:val="both"/>
        <w:rPr>
          <w:rFonts w:eastAsia="Microsoft Sans Serif"/>
          <w:sz w:val="28"/>
          <w:szCs w:val="28"/>
          <w:lang w:bidi="uk-UA"/>
        </w:rPr>
      </w:pPr>
    </w:p>
    <w:p w:rsidR="009010D5" w:rsidRPr="002D636F" w:rsidRDefault="004D2967"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3.1. </w:t>
      </w:r>
      <w:r w:rsidR="009010D5" w:rsidRPr="002D636F">
        <w:rPr>
          <w:rFonts w:eastAsia="Microsoft Sans Serif"/>
          <w:sz w:val="28"/>
          <w:szCs w:val="28"/>
          <w:lang w:bidi="uk-UA"/>
        </w:rPr>
        <w:t xml:space="preserve">Конституційний Суд України </w:t>
      </w:r>
      <w:r w:rsidR="0095039B" w:rsidRPr="002D636F">
        <w:rPr>
          <w:rFonts w:eastAsia="Microsoft Sans Serif"/>
          <w:sz w:val="28"/>
          <w:szCs w:val="28"/>
          <w:lang w:bidi="uk-UA"/>
        </w:rPr>
        <w:t>вказува</w:t>
      </w:r>
      <w:r w:rsidR="009010D5" w:rsidRPr="002D636F">
        <w:rPr>
          <w:rFonts w:eastAsia="Microsoft Sans Serif"/>
          <w:sz w:val="28"/>
          <w:szCs w:val="28"/>
          <w:lang w:bidi="uk-UA"/>
        </w:rPr>
        <w:t xml:space="preserve">в, що „визначений законами України відповідно до положень статті 17 Конституції України комплекс організаційно-правових та економічних заходів, спрямованих на забезпечення соціального захисту військовослужбовців </w:t>
      </w:r>
      <w:r w:rsidR="004A799E" w:rsidRPr="002D636F">
        <w:rPr>
          <w:rFonts w:eastAsia="Microsoft Sans Serif"/>
          <w:sz w:val="28"/>
          <w:szCs w:val="28"/>
          <w:lang w:bidi="uk-UA"/>
        </w:rPr>
        <w:t>&lt;…&gt;</w:t>
      </w:r>
      <w:r w:rsidR="009010D5" w:rsidRPr="002D636F">
        <w:rPr>
          <w:rFonts w:eastAsia="Microsoft Sans Serif"/>
          <w:sz w:val="28"/>
          <w:szCs w:val="28"/>
          <w:lang w:bidi="uk-UA"/>
        </w:rPr>
        <w:t xml:space="preserve">, зумовлений не їх непрацездатністю або відсутністю достатніх засобів для існування (стаття 46 Конституції України), а особливістю професійних обов’язків, пов’язаних з ризиком для життя та здоров’я, певним обмеженням конституційних прав і свобод, у тому числі права заробляти матеріальні блага для забезпечення собі і своїй сім’ї рівня життя, вищого за прожитковий мінімум“; „соціальні гарантії військовослужбовців </w:t>
      </w:r>
      <w:r w:rsidR="004A799E" w:rsidRPr="002D636F">
        <w:rPr>
          <w:rFonts w:eastAsia="Microsoft Sans Serif"/>
          <w:sz w:val="28"/>
          <w:szCs w:val="28"/>
          <w:lang w:bidi="uk-UA"/>
        </w:rPr>
        <w:t xml:space="preserve">&lt;…&gt; </w:t>
      </w:r>
      <w:r w:rsidR="009010D5" w:rsidRPr="002D636F">
        <w:rPr>
          <w:rFonts w:eastAsia="Microsoft Sans Serif"/>
          <w:sz w:val="28"/>
          <w:szCs w:val="28"/>
          <w:lang w:bidi="uk-UA"/>
        </w:rPr>
        <w:t>випливають з характеру покладених на них службових обов’язків у зв’язку з виконанням ними державних функцій“</w:t>
      </w:r>
      <w:r w:rsidR="002D636F">
        <w:rPr>
          <w:rFonts w:eastAsia="Microsoft Sans Serif"/>
          <w:sz w:val="28"/>
          <w:szCs w:val="28"/>
          <w:lang w:bidi="uk-UA"/>
        </w:rPr>
        <w:br/>
      </w:r>
      <w:r w:rsidR="009010D5" w:rsidRPr="002D636F">
        <w:rPr>
          <w:rFonts w:eastAsia="Microsoft Sans Serif"/>
          <w:sz w:val="28"/>
          <w:szCs w:val="28"/>
          <w:lang w:bidi="uk-UA"/>
        </w:rPr>
        <w:t>(абзаци десятий, одинадцятий пункт</w:t>
      </w:r>
      <w:r w:rsidR="00E25F9E" w:rsidRPr="002D636F">
        <w:rPr>
          <w:rFonts w:eastAsia="Microsoft Sans Serif"/>
          <w:sz w:val="28"/>
          <w:szCs w:val="28"/>
          <w:lang w:bidi="uk-UA"/>
        </w:rPr>
        <w:t>у</w:t>
      </w:r>
      <w:r w:rsidR="009010D5" w:rsidRPr="002D636F">
        <w:rPr>
          <w:rFonts w:eastAsia="Microsoft Sans Serif"/>
          <w:sz w:val="28"/>
          <w:szCs w:val="28"/>
          <w:lang w:bidi="uk-UA"/>
        </w:rPr>
        <w:t xml:space="preserve"> </w:t>
      </w:r>
      <w:r w:rsidR="002D636F">
        <w:rPr>
          <w:rFonts w:eastAsia="Microsoft Sans Serif"/>
          <w:sz w:val="28"/>
          <w:szCs w:val="28"/>
          <w:lang w:bidi="uk-UA"/>
        </w:rPr>
        <w:t>3 мотивувальної частини Рішення</w:t>
      </w:r>
      <w:r w:rsidR="002D636F">
        <w:rPr>
          <w:rFonts w:eastAsia="Microsoft Sans Serif"/>
          <w:sz w:val="28"/>
          <w:szCs w:val="28"/>
          <w:lang w:bidi="uk-UA"/>
        </w:rPr>
        <w:br/>
      </w:r>
      <w:r w:rsidR="009010D5" w:rsidRPr="002D636F">
        <w:rPr>
          <w:rFonts w:eastAsia="Microsoft Sans Serif"/>
          <w:sz w:val="28"/>
          <w:szCs w:val="28"/>
          <w:lang w:bidi="uk-UA"/>
        </w:rPr>
        <w:lastRenderedPageBreak/>
        <w:t>від 17 березня 2004 року № 7-рп/2004);</w:t>
      </w:r>
      <w:r w:rsidR="002D636F">
        <w:rPr>
          <w:rFonts w:eastAsia="Microsoft Sans Serif"/>
          <w:sz w:val="28"/>
          <w:szCs w:val="28"/>
          <w:lang w:bidi="uk-UA"/>
        </w:rPr>
        <w:t xml:space="preserve"> „норми-принципи частини п’ятої</w:t>
      </w:r>
      <w:r w:rsidR="002D636F">
        <w:rPr>
          <w:rFonts w:eastAsia="Microsoft Sans Serif"/>
          <w:sz w:val="28"/>
          <w:szCs w:val="28"/>
          <w:lang w:bidi="uk-UA"/>
        </w:rPr>
        <w:br/>
      </w:r>
      <w:r w:rsidR="009010D5" w:rsidRPr="002D636F">
        <w:rPr>
          <w:rFonts w:eastAsia="Microsoft Sans Serif"/>
          <w:sz w:val="28"/>
          <w:szCs w:val="28"/>
          <w:lang w:bidi="uk-UA"/>
        </w:rPr>
        <w:t>статті 17 Конституції України щодо забезпечення державою соціального захисту громадян України, які перебувають на службі у Збройних Силах України та в інших військових формуваннях, а також членів їхніх сімей є пріоритетними та мають безумовний характер“ (</w:t>
      </w:r>
      <w:r w:rsidR="00E25F9E" w:rsidRPr="002D636F">
        <w:rPr>
          <w:rFonts w:eastAsia="Microsoft Sans Serif"/>
          <w:sz w:val="28"/>
          <w:szCs w:val="28"/>
          <w:lang w:bidi="uk-UA"/>
        </w:rPr>
        <w:t xml:space="preserve">перше речення </w:t>
      </w:r>
      <w:r w:rsidR="009010D5" w:rsidRPr="002D636F">
        <w:rPr>
          <w:rFonts w:eastAsia="Microsoft Sans Serif"/>
          <w:sz w:val="28"/>
          <w:szCs w:val="28"/>
          <w:lang w:bidi="uk-UA"/>
        </w:rPr>
        <w:t>абзац</w:t>
      </w:r>
      <w:r w:rsidR="00E25F9E" w:rsidRPr="002D636F">
        <w:rPr>
          <w:rFonts w:eastAsia="Microsoft Sans Serif"/>
          <w:sz w:val="28"/>
          <w:szCs w:val="28"/>
          <w:lang w:bidi="uk-UA"/>
        </w:rPr>
        <w:t>у восьмого</w:t>
      </w:r>
      <w:r w:rsidR="009010D5" w:rsidRPr="002D636F">
        <w:rPr>
          <w:rFonts w:eastAsia="Microsoft Sans Serif"/>
          <w:sz w:val="28"/>
          <w:szCs w:val="28"/>
          <w:lang w:bidi="uk-UA"/>
        </w:rPr>
        <w:t xml:space="preserve"> підпункту 2.2 пункту 2 Рішення від 20 грудня 2016 року № 7-рп/2016).</w:t>
      </w:r>
    </w:p>
    <w:p w:rsidR="009010D5" w:rsidRPr="002D636F" w:rsidRDefault="009010D5"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Також Конституційний Суд України у Рішенні від 18 грудня 2018 року </w:t>
      </w:r>
      <w:r w:rsidRPr="002D636F">
        <w:rPr>
          <w:rFonts w:eastAsia="Microsoft Sans Serif"/>
          <w:sz w:val="28"/>
          <w:szCs w:val="28"/>
          <w:lang w:bidi="uk-UA"/>
        </w:rPr>
        <w:br/>
        <w:t xml:space="preserve">№ 12-р/2018 сформулював юридичну позицію щодо розуміння змісту </w:t>
      </w:r>
      <w:r w:rsidR="00E25F9E" w:rsidRPr="002D636F">
        <w:rPr>
          <w:rFonts w:eastAsia="Microsoft Sans Serif"/>
          <w:sz w:val="28"/>
          <w:szCs w:val="28"/>
          <w:lang w:bidi="uk-UA"/>
        </w:rPr>
        <w:br/>
      </w:r>
      <w:r w:rsidRPr="002D636F">
        <w:rPr>
          <w:rFonts w:eastAsia="Microsoft Sans Serif"/>
          <w:sz w:val="28"/>
          <w:szCs w:val="28"/>
          <w:lang w:bidi="uk-UA"/>
        </w:rPr>
        <w:t>статей 17, 65 Основного Закону України і визначив, що громадяни України, які</w:t>
      </w:r>
      <w:r w:rsidR="0095039B" w:rsidRPr="002D636F">
        <w:rPr>
          <w:rFonts w:eastAsia="Microsoft Sans Serif"/>
          <w:sz w:val="28"/>
          <w:szCs w:val="28"/>
          <w:lang w:bidi="uk-UA"/>
        </w:rPr>
        <w:t xml:space="preserve"> </w:t>
      </w:r>
      <w:r w:rsidRPr="002D636F">
        <w:rPr>
          <w:rFonts w:eastAsia="Microsoft Sans Serif"/>
          <w:sz w:val="28"/>
          <w:szCs w:val="28"/>
          <w:lang w:bidi="uk-UA"/>
        </w:rPr>
        <w:t>захищають Вітчизну, незалежність та територіальну цілісність</w:t>
      </w:r>
      <w:r w:rsidR="0007374E" w:rsidRPr="002D636F">
        <w:rPr>
          <w:rFonts w:eastAsia="Microsoft Sans Serif"/>
          <w:sz w:val="28"/>
          <w:szCs w:val="28"/>
          <w:lang w:bidi="uk-UA"/>
        </w:rPr>
        <w:t xml:space="preserve"> </w:t>
      </w:r>
      <w:r w:rsidRPr="002D636F">
        <w:rPr>
          <w:rFonts w:eastAsia="Microsoft Sans Serif"/>
          <w:sz w:val="28"/>
          <w:szCs w:val="28"/>
          <w:lang w:bidi="uk-UA"/>
        </w:rPr>
        <w:t>України, виконують конституційно значущі функції</w:t>
      </w:r>
      <w:r w:rsidR="00F07460">
        <w:rPr>
          <w:rFonts w:eastAsia="Microsoft Sans Serif"/>
          <w:sz w:val="28"/>
          <w:szCs w:val="28"/>
          <w:lang w:bidi="uk-UA"/>
        </w:rPr>
        <w:t>;</w:t>
      </w:r>
      <w:r w:rsidRPr="002D636F">
        <w:rPr>
          <w:rFonts w:eastAsia="Microsoft Sans Serif"/>
          <w:sz w:val="28"/>
          <w:szCs w:val="28"/>
          <w:lang w:bidi="uk-UA"/>
        </w:rPr>
        <w:t xml:space="preserve"> </w:t>
      </w:r>
      <w:r w:rsidR="00F07460">
        <w:rPr>
          <w:rFonts w:eastAsia="Microsoft Sans Serif"/>
          <w:sz w:val="28"/>
          <w:szCs w:val="28"/>
          <w:lang w:bidi="uk-UA"/>
        </w:rPr>
        <w:t>т</w:t>
      </w:r>
      <w:r w:rsidRPr="002D636F">
        <w:rPr>
          <w:rFonts w:eastAsia="Microsoft Sans Serif"/>
          <w:sz w:val="28"/>
          <w:szCs w:val="28"/>
          <w:lang w:bidi="uk-UA"/>
        </w:rPr>
        <w:t>ож держава</w:t>
      </w:r>
      <w:r w:rsidR="0095039B" w:rsidRPr="002D636F">
        <w:rPr>
          <w:rFonts w:eastAsia="Microsoft Sans Serif"/>
          <w:sz w:val="28"/>
          <w:szCs w:val="28"/>
          <w:lang w:bidi="uk-UA"/>
        </w:rPr>
        <w:t xml:space="preserve"> </w:t>
      </w:r>
      <w:r w:rsidRPr="002D636F">
        <w:rPr>
          <w:rFonts w:eastAsia="Microsoft Sans Serif"/>
          <w:sz w:val="28"/>
          <w:szCs w:val="28"/>
          <w:lang w:bidi="uk-UA"/>
        </w:rPr>
        <w:t>повинна надавати їм і членам їхніх сімей особливий статус та</w:t>
      </w:r>
      <w:r w:rsidR="0095039B" w:rsidRPr="002D636F">
        <w:rPr>
          <w:rFonts w:eastAsia="Microsoft Sans Serif"/>
          <w:sz w:val="28"/>
          <w:szCs w:val="28"/>
          <w:lang w:bidi="uk-UA"/>
        </w:rPr>
        <w:t xml:space="preserve"> </w:t>
      </w:r>
      <w:r w:rsidRPr="002D636F">
        <w:rPr>
          <w:rFonts w:eastAsia="Microsoft Sans Serif"/>
          <w:sz w:val="28"/>
          <w:szCs w:val="28"/>
          <w:lang w:bidi="uk-UA"/>
        </w:rPr>
        <w:t>забезпечувати додаткові гарантії соціального захисту відповідно</w:t>
      </w:r>
      <w:r w:rsidR="0095039B" w:rsidRPr="002D636F">
        <w:rPr>
          <w:rFonts w:eastAsia="Microsoft Sans Serif"/>
          <w:sz w:val="28"/>
          <w:szCs w:val="28"/>
          <w:lang w:bidi="uk-UA"/>
        </w:rPr>
        <w:t xml:space="preserve"> </w:t>
      </w:r>
      <w:r w:rsidRPr="002D636F">
        <w:rPr>
          <w:rFonts w:eastAsia="Microsoft Sans Serif"/>
          <w:sz w:val="28"/>
          <w:szCs w:val="28"/>
          <w:lang w:bidi="uk-UA"/>
        </w:rPr>
        <w:t>до частини п’ятої статті 17 Конституції України як під час</w:t>
      </w:r>
      <w:r w:rsidR="0095039B" w:rsidRPr="002D636F">
        <w:rPr>
          <w:rFonts w:eastAsia="Microsoft Sans Serif"/>
          <w:sz w:val="28"/>
          <w:szCs w:val="28"/>
          <w:lang w:bidi="uk-UA"/>
        </w:rPr>
        <w:t xml:space="preserve"> </w:t>
      </w:r>
      <w:r w:rsidRPr="002D636F">
        <w:rPr>
          <w:rFonts w:eastAsia="Microsoft Sans Serif"/>
          <w:sz w:val="28"/>
          <w:szCs w:val="28"/>
          <w:lang w:bidi="uk-UA"/>
        </w:rPr>
        <w:t>проходження служби, так і після її закінчення; щодо осіб, на яких покладається обов’язок захищати Україну, її незалежність та територіальну цілісність, та членів їхніх сімей частиною п’ятою статті 17 Конституції України передбачено особливий соціальний захист, який не обмежено умовами й рівнем, встановленими у статті 46 Основного Закону України; закріплення в Конституції України обов’язку держави щодо забезпечення соціального захисту громадян України, які захищають Вітчизну, суверенітет і територіальну цілісність України, є запорукою його реалізації державою та недопущення зниження рівня соціального захисту цих осіб та членів їхніх сімей</w:t>
      </w:r>
      <w:r w:rsidR="00203405" w:rsidRPr="002D636F">
        <w:rPr>
          <w:sz w:val="28"/>
          <w:szCs w:val="28"/>
        </w:rPr>
        <w:t xml:space="preserve"> </w:t>
      </w:r>
      <w:r w:rsidR="00203405" w:rsidRPr="002D636F">
        <w:rPr>
          <w:rFonts w:eastAsia="Microsoft Sans Serif"/>
          <w:sz w:val="28"/>
          <w:szCs w:val="28"/>
          <w:lang w:bidi="uk-UA"/>
        </w:rPr>
        <w:t>(абзаци другий – четвертий пункту 3 мотивувальної частини).</w:t>
      </w:r>
    </w:p>
    <w:p w:rsidR="004F6891" w:rsidRPr="002D636F" w:rsidRDefault="004D2967"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У</w:t>
      </w:r>
      <w:r w:rsidR="004F6891" w:rsidRPr="002D636F">
        <w:rPr>
          <w:rFonts w:eastAsia="Microsoft Sans Serif"/>
          <w:sz w:val="28"/>
          <w:szCs w:val="28"/>
          <w:lang w:bidi="uk-UA"/>
        </w:rPr>
        <w:t xml:space="preserve"> Рішенні від 20 грудня 201</w:t>
      </w:r>
      <w:r w:rsidR="0007374E" w:rsidRPr="002D636F">
        <w:rPr>
          <w:rFonts w:eastAsia="Microsoft Sans Serif"/>
          <w:sz w:val="28"/>
          <w:szCs w:val="28"/>
          <w:lang w:bidi="uk-UA"/>
        </w:rPr>
        <w:t>6</w:t>
      </w:r>
      <w:r w:rsidR="004F6891" w:rsidRPr="002D636F">
        <w:rPr>
          <w:rFonts w:eastAsia="Microsoft Sans Serif"/>
          <w:sz w:val="28"/>
          <w:szCs w:val="28"/>
          <w:lang w:bidi="uk-UA"/>
        </w:rPr>
        <w:t xml:space="preserve"> року № 7-рп/2016 Конституційний Суд України зазначив, що </w:t>
      </w:r>
      <w:r w:rsidR="00F07460">
        <w:rPr>
          <w:rFonts w:eastAsia="Microsoft Sans Serif"/>
          <w:sz w:val="28"/>
          <w:szCs w:val="28"/>
          <w:lang w:bidi="uk-UA"/>
        </w:rPr>
        <w:t>приписи</w:t>
      </w:r>
      <w:r w:rsidR="004F6891" w:rsidRPr="002D636F">
        <w:rPr>
          <w:rFonts w:eastAsia="Microsoft Sans Serif"/>
          <w:sz w:val="28"/>
          <w:szCs w:val="28"/>
          <w:lang w:bidi="uk-UA"/>
        </w:rPr>
        <w:t xml:space="preserve"> статті 17 містяться в розділі І „Загальні засади“ Конституції України, який визначає такі основи конституційного ладу в Україні, як, зокрема, суверенітет, територіальна цілісність та недоторканність України, захист яких покладається на Збройні Сили України та інші військові формування; особлива конституційна процедура внесення змін до цього розділу </w:t>
      </w:r>
      <w:r w:rsidR="004F6891" w:rsidRPr="002D636F">
        <w:rPr>
          <w:rFonts w:eastAsia="Microsoft Sans Serif"/>
          <w:sz w:val="28"/>
          <w:szCs w:val="28"/>
          <w:lang w:bidi="uk-UA"/>
        </w:rPr>
        <w:lastRenderedPageBreak/>
        <w:t>Конституції України обумовлена специфікою предмета його регулювання – основи конституційного ладу в Україні – зокрема необхідністю забезпечення національної безпеки і оборони України, потребами захисту державного суверенітету та територіальної цілісності України як суверенної й незалежної, демократичної, соціальної та правової держави</w:t>
      </w:r>
      <w:r w:rsidR="00F07460">
        <w:rPr>
          <w:rFonts w:eastAsia="Microsoft Sans Serif"/>
          <w:sz w:val="28"/>
          <w:szCs w:val="28"/>
          <w:lang w:bidi="uk-UA"/>
        </w:rPr>
        <w:t>;</w:t>
      </w:r>
      <w:r w:rsidR="004F6891" w:rsidRPr="002D636F">
        <w:rPr>
          <w:rFonts w:eastAsia="Microsoft Sans Serif"/>
          <w:sz w:val="28"/>
          <w:szCs w:val="28"/>
          <w:lang w:bidi="uk-UA"/>
        </w:rPr>
        <w:t xml:space="preserve"> </w:t>
      </w:r>
      <w:r w:rsidR="00F07460">
        <w:rPr>
          <w:rFonts w:eastAsia="Microsoft Sans Serif"/>
          <w:sz w:val="28"/>
          <w:szCs w:val="28"/>
          <w:lang w:bidi="uk-UA"/>
        </w:rPr>
        <w:t>з</w:t>
      </w:r>
      <w:r w:rsidR="004F6891" w:rsidRPr="002D636F">
        <w:rPr>
          <w:rFonts w:eastAsia="Microsoft Sans Serif"/>
          <w:sz w:val="28"/>
          <w:szCs w:val="28"/>
          <w:lang w:bidi="uk-UA"/>
        </w:rPr>
        <w:t xml:space="preserve">азначене є підставою для висновку, що особи, які перебувають на службі у Збройних Силах України та в інших військових формуваннях, створених відповідно до законів України, а також члени їхніх сімей мають спеціальний статус та особливі умови соціального захисту (абзаци перший, </w:t>
      </w:r>
      <w:r w:rsidR="00E25F9E" w:rsidRPr="002D636F">
        <w:rPr>
          <w:rFonts w:eastAsia="Microsoft Sans Serif"/>
          <w:sz w:val="28"/>
          <w:szCs w:val="28"/>
          <w:lang w:bidi="uk-UA"/>
        </w:rPr>
        <w:t>третій, четвертий підпункту 2.2</w:t>
      </w:r>
      <w:r w:rsidR="004F6891" w:rsidRPr="002D636F">
        <w:rPr>
          <w:rFonts w:eastAsia="Microsoft Sans Serif"/>
          <w:sz w:val="28"/>
          <w:szCs w:val="28"/>
          <w:lang w:bidi="uk-UA"/>
        </w:rPr>
        <w:t xml:space="preserve"> пункту 2 мотивувальної частини).</w:t>
      </w:r>
    </w:p>
    <w:p w:rsidR="002D636F" w:rsidRDefault="002D636F" w:rsidP="008A6569">
      <w:pPr>
        <w:spacing w:line="372" w:lineRule="auto"/>
        <w:ind w:firstLine="709"/>
        <w:jc w:val="both"/>
        <w:rPr>
          <w:rFonts w:eastAsia="Microsoft Sans Serif"/>
          <w:sz w:val="28"/>
          <w:szCs w:val="28"/>
          <w:lang w:bidi="uk-UA"/>
        </w:rPr>
      </w:pPr>
    </w:p>
    <w:p w:rsidR="00BF4661" w:rsidRPr="002D636F" w:rsidRDefault="004D2967" w:rsidP="008A6569">
      <w:pPr>
        <w:spacing w:line="372" w:lineRule="auto"/>
        <w:ind w:firstLine="709"/>
        <w:jc w:val="both"/>
        <w:rPr>
          <w:rFonts w:eastAsia="Microsoft Sans Serif"/>
          <w:bCs/>
          <w:sz w:val="28"/>
          <w:szCs w:val="28"/>
          <w:lang w:bidi="uk-UA"/>
        </w:rPr>
      </w:pPr>
      <w:r w:rsidRPr="002D636F">
        <w:rPr>
          <w:rFonts w:eastAsia="Microsoft Sans Serif"/>
          <w:sz w:val="28"/>
          <w:szCs w:val="28"/>
          <w:lang w:bidi="uk-UA"/>
        </w:rPr>
        <w:t xml:space="preserve">3.2. </w:t>
      </w:r>
      <w:r w:rsidR="00AD21FE" w:rsidRPr="002D636F">
        <w:rPr>
          <w:rFonts w:eastAsia="Microsoft Sans Serif"/>
          <w:sz w:val="28"/>
          <w:szCs w:val="28"/>
          <w:lang w:bidi="uk-UA"/>
        </w:rPr>
        <w:t>Конституційний Суд України вважає, що</w:t>
      </w:r>
      <w:r w:rsidR="0027092C" w:rsidRPr="002D636F">
        <w:rPr>
          <w:rFonts w:eastAsia="Microsoft Sans Serif"/>
          <w:sz w:val="28"/>
          <w:szCs w:val="28"/>
          <w:lang w:bidi="uk-UA"/>
        </w:rPr>
        <w:t xml:space="preserve"> ч</w:t>
      </w:r>
      <w:r w:rsidR="00AD21FE" w:rsidRPr="002D636F">
        <w:rPr>
          <w:rFonts w:eastAsia="Microsoft Sans Serif"/>
          <w:sz w:val="28"/>
          <w:szCs w:val="28"/>
          <w:lang w:bidi="uk-UA"/>
        </w:rPr>
        <w:t>астину</w:t>
      </w:r>
      <w:r w:rsidR="0027092C" w:rsidRPr="002D636F">
        <w:rPr>
          <w:rFonts w:eastAsia="Microsoft Sans Serif"/>
          <w:sz w:val="28"/>
          <w:szCs w:val="28"/>
          <w:lang w:bidi="uk-UA"/>
        </w:rPr>
        <w:t xml:space="preserve"> п’ят</w:t>
      </w:r>
      <w:r w:rsidR="00AD21FE" w:rsidRPr="002D636F">
        <w:rPr>
          <w:rFonts w:eastAsia="Microsoft Sans Serif"/>
          <w:sz w:val="28"/>
          <w:szCs w:val="28"/>
          <w:lang w:bidi="uk-UA"/>
        </w:rPr>
        <w:t>у</w:t>
      </w:r>
      <w:r w:rsidR="0027092C" w:rsidRPr="002D636F">
        <w:rPr>
          <w:rFonts w:eastAsia="Microsoft Sans Serif"/>
          <w:sz w:val="28"/>
          <w:szCs w:val="28"/>
          <w:lang w:bidi="uk-UA"/>
        </w:rPr>
        <w:t xml:space="preserve"> статті 17 Конституції України </w:t>
      </w:r>
      <w:r w:rsidR="00AD21FE" w:rsidRPr="002D636F">
        <w:rPr>
          <w:rFonts w:eastAsia="Microsoft Sans Serif"/>
          <w:sz w:val="28"/>
          <w:szCs w:val="28"/>
          <w:lang w:bidi="uk-UA"/>
        </w:rPr>
        <w:t>викладено так,</w:t>
      </w:r>
      <w:r w:rsidR="00BF4661" w:rsidRPr="002D636F">
        <w:rPr>
          <w:rFonts w:eastAsia="Microsoft Sans Serif"/>
          <w:sz w:val="28"/>
          <w:szCs w:val="28"/>
          <w:lang w:bidi="uk-UA"/>
        </w:rPr>
        <w:t xml:space="preserve"> що реалізація права на соціальний захист осіб, які перебувають на службі </w:t>
      </w:r>
      <w:r w:rsidR="00F07460">
        <w:rPr>
          <w:rFonts w:eastAsia="Microsoft Sans Serif"/>
          <w:sz w:val="28"/>
          <w:szCs w:val="28"/>
          <w:lang w:bidi="uk-UA"/>
        </w:rPr>
        <w:t>у</w:t>
      </w:r>
      <w:r w:rsidR="00BF4661" w:rsidRPr="002D636F">
        <w:rPr>
          <w:rFonts w:eastAsia="Microsoft Sans Serif"/>
          <w:sz w:val="28"/>
          <w:szCs w:val="28"/>
          <w:lang w:bidi="uk-UA"/>
        </w:rPr>
        <w:t xml:space="preserve"> Збройних Силах України та інших військових формуваннях, а також членів їхніх сімей потребує якісного </w:t>
      </w:r>
      <w:r w:rsidR="00F07460">
        <w:rPr>
          <w:rFonts w:eastAsia="Microsoft Sans Serif"/>
          <w:sz w:val="28"/>
          <w:szCs w:val="28"/>
          <w:lang w:bidi="uk-UA"/>
        </w:rPr>
        <w:t>і</w:t>
      </w:r>
      <w:r w:rsidR="00BF4661" w:rsidRPr="002D636F">
        <w:rPr>
          <w:rFonts w:eastAsia="Microsoft Sans Serif"/>
          <w:sz w:val="28"/>
          <w:szCs w:val="28"/>
          <w:lang w:bidi="uk-UA"/>
        </w:rPr>
        <w:t xml:space="preserve"> ефективного законодавчого регулювання</w:t>
      </w:r>
      <w:r w:rsidR="00F07460">
        <w:rPr>
          <w:rFonts w:eastAsia="Microsoft Sans Serif"/>
          <w:sz w:val="28"/>
          <w:szCs w:val="28"/>
          <w:lang w:bidi="uk-UA"/>
        </w:rPr>
        <w:t xml:space="preserve"> та</w:t>
      </w:r>
      <w:r w:rsidR="00BF4661" w:rsidRPr="002D636F">
        <w:rPr>
          <w:rFonts w:eastAsia="Microsoft Sans Serif"/>
          <w:sz w:val="28"/>
          <w:szCs w:val="28"/>
          <w:lang w:bidi="uk-UA"/>
        </w:rPr>
        <w:t xml:space="preserve"> запровад</w:t>
      </w:r>
      <w:r w:rsidR="00AD21FE" w:rsidRPr="002D636F">
        <w:rPr>
          <w:rFonts w:eastAsia="Microsoft Sans Serif"/>
          <w:sz w:val="28"/>
          <w:szCs w:val="28"/>
          <w:lang w:bidi="uk-UA"/>
        </w:rPr>
        <w:t>ження механізмів</w:t>
      </w:r>
      <w:r w:rsidR="00BF4661" w:rsidRPr="002D636F">
        <w:rPr>
          <w:rFonts w:eastAsia="Microsoft Sans Serif"/>
          <w:sz w:val="28"/>
          <w:szCs w:val="28"/>
          <w:lang w:bidi="uk-UA"/>
        </w:rPr>
        <w:t xml:space="preserve"> </w:t>
      </w:r>
      <w:r w:rsidR="00AD21FE" w:rsidRPr="002D636F">
        <w:rPr>
          <w:rFonts w:eastAsia="Microsoft Sans Serif"/>
          <w:sz w:val="28"/>
          <w:szCs w:val="28"/>
          <w:lang w:bidi="uk-UA"/>
        </w:rPr>
        <w:t>забезпечення</w:t>
      </w:r>
      <w:r w:rsidR="00F07460">
        <w:rPr>
          <w:rFonts w:eastAsia="Microsoft Sans Serif"/>
          <w:sz w:val="28"/>
          <w:szCs w:val="28"/>
          <w:lang w:bidi="uk-UA"/>
        </w:rPr>
        <w:t xml:space="preserve"> їх</w:t>
      </w:r>
      <w:r w:rsidR="00AD21FE" w:rsidRPr="002D636F">
        <w:rPr>
          <w:rFonts w:eastAsia="Microsoft Sans Serif"/>
          <w:sz w:val="28"/>
          <w:szCs w:val="28"/>
          <w:lang w:bidi="uk-UA"/>
        </w:rPr>
        <w:t xml:space="preserve"> державної підтримки</w:t>
      </w:r>
      <w:r w:rsidR="00BF4661" w:rsidRPr="002D636F">
        <w:rPr>
          <w:rFonts w:eastAsia="Microsoft Sans Serif"/>
          <w:bCs/>
          <w:sz w:val="28"/>
          <w:szCs w:val="28"/>
          <w:lang w:bidi="uk-UA"/>
        </w:rPr>
        <w:t>.</w:t>
      </w:r>
    </w:p>
    <w:p w:rsidR="0027092C" w:rsidRPr="002D636F" w:rsidRDefault="00BF4661"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Таке законодавче регулювання здійснює </w:t>
      </w:r>
      <w:r w:rsidR="0027092C" w:rsidRPr="002D636F">
        <w:rPr>
          <w:rFonts w:eastAsia="Microsoft Sans Serif"/>
          <w:bCs/>
          <w:sz w:val="28"/>
          <w:szCs w:val="28"/>
          <w:lang w:bidi="uk-UA"/>
        </w:rPr>
        <w:t xml:space="preserve">в межах </w:t>
      </w:r>
      <w:r w:rsidR="00AD21FE" w:rsidRPr="002D636F">
        <w:rPr>
          <w:rFonts w:eastAsia="Microsoft Sans Serif"/>
          <w:bCs/>
          <w:sz w:val="28"/>
          <w:szCs w:val="28"/>
          <w:lang w:bidi="uk-UA"/>
        </w:rPr>
        <w:t>своїх</w:t>
      </w:r>
      <w:r w:rsidR="0027092C" w:rsidRPr="002D636F">
        <w:rPr>
          <w:rFonts w:eastAsia="Microsoft Sans Serif"/>
          <w:bCs/>
          <w:sz w:val="28"/>
          <w:szCs w:val="28"/>
          <w:lang w:bidi="uk-UA"/>
        </w:rPr>
        <w:t xml:space="preserve"> конституційних повноважень</w:t>
      </w:r>
      <w:r w:rsidR="00985572" w:rsidRPr="002D636F">
        <w:rPr>
          <w:rFonts w:eastAsia="Microsoft Sans Serif"/>
          <w:bCs/>
          <w:sz w:val="28"/>
          <w:szCs w:val="28"/>
          <w:lang w:bidi="uk-UA"/>
        </w:rPr>
        <w:t xml:space="preserve"> </w:t>
      </w:r>
      <w:r w:rsidR="00AD21FE" w:rsidRPr="002D636F">
        <w:rPr>
          <w:rFonts w:eastAsia="Microsoft Sans Serif"/>
          <w:bCs/>
          <w:sz w:val="28"/>
          <w:szCs w:val="28"/>
          <w:lang w:bidi="uk-UA"/>
        </w:rPr>
        <w:t>Верховна Рада</w:t>
      </w:r>
      <w:r w:rsidR="00985572" w:rsidRPr="002D636F">
        <w:rPr>
          <w:rFonts w:eastAsia="Microsoft Sans Serif"/>
          <w:bCs/>
          <w:sz w:val="28"/>
          <w:szCs w:val="28"/>
          <w:lang w:bidi="uk-UA"/>
        </w:rPr>
        <w:t xml:space="preserve"> України</w:t>
      </w:r>
      <w:r w:rsidR="0027092C" w:rsidRPr="002D636F">
        <w:rPr>
          <w:rFonts w:eastAsia="Microsoft Sans Serif"/>
          <w:bCs/>
          <w:sz w:val="28"/>
          <w:szCs w:val="28"/>
          <w:lang w:bidi="uk-UA"/>
        </w:rPr>
        <w:t xml:space="preserve">, </w:t>
      </w:r>
      <w:r w:rsidRPr="002D636F">
        <w:rPr>
          <w:rFonts w:eastAsia="Microsoft Sans Serif"/>
          <w:bCs/>
          <w:sz w:val="28"/>
          <w:szCs w:val="28"/>
          <w:lang w:bidi="uk-UA"/>
        </w:rPr>
        <w:t xml:space="preserve">яка, </w:t>
      </w:r>
      <w:r w:rsidR="00985572" w:rsidRPr="002D636F">
        <w:rPr>
          <w:rFonts w:eastAsia="Microsoft Sans Serif"/>
          <w:bCs/>
          <w:sz w:val="28"/>
          <w:szCs w:val="28"/>
          <w:lang w:bidi="uk-UA"/>
        </w:rPr>
        <w:t>маючи</w:t>
      </w:r>
      <w:r w:rsidR="00F07460">
        <w:rPr>
          <w:rFonts w:eastAsia="Microsoft Sans Serif"/>
          <w:bCs/>
          <w:sz w:val="28"/>
          <w:szCs w:val="28"/>
          <w:lang w:bidi="uk-UA"/>
        </w:rPr>
        <w:t xml:space="preserve"> можливість діяти на власний</w:t>
      </w:r>
      <w:r w:rsidR="0027092C" w:rsidRPr="002D636F">
        <w:rPr>
          <w:rFonts w:eastAsia="Microsoft Sans Serif"/>
          <w:bCs/>
          <w:sz w:val="28"/>
          <w:szCs w:val="28"/>
          <w:lang w:bidi="uk-UA"/>
        </w:rPr>
        <w:t xml:space="preserve"> розсуд</w:t>
      </w:r>
      <w:r w:rsidRPr="002D636F">
        <w:rPr>
          <w:rFonts w:eastAsia="Microsoft Sans Serif"/>
          <w:bCs/>
          <w:sz w:val="28"/>
          <w:szCs w:val="28"/>
          <w:lang w:bidi="uk-UA"/>
        </w:rPr>
        <w:t>,</w:t>
      </w:r>
      <w:r w:rsidR="0027092C" w:rsidRPr="002D636F">
        <w:rPr>
          <w:rFonts w:eastAsia="Microsoft Sans Serif"/>
          <w:bCs/>
          <w:sz w:val="28"/>
          <w:szCs w:val="28"/>
          <w:lang w:bidi="uk-UA"/>
        </w:rPr>
        <w:t xml:space="preserve"> визначає обсяг соціального захисту військовослужбовців, </w:t>
      </w:r>
      <w:r w:rsidRPr="002D636F">
        <w:rPr>
          <w:rFonts w:eastAsia="Microsoft Sans Serif"/>
          <w:bCs/>
          <w:sz w:val="28"/>
          <w:szCs w:val="28"/>
          <w:lang w:bidi="uk-UA"/>
        </w:rPr>
        <w:t xml:space="preserve">втілюючи зміст </w:t>
      </w:r>
      <w:r w:rsidR="00AD21FE" w:rsidRPr="002D636F">
        <w:rPr>
          <w:rFonts w:eastAsia="Microsoft Sans Serif"/>
          <w:bCs/>
          <w:sz w:val="28"/>
          <w:szCs w:val="28"/>
          <w:lang w:bidi="uk-UA"/>
        </w:rPr>
        <w:t xml:space="preserve">відповідних </w:t>
      </w:r>
      <w:r w:rsidRPr="002D636F">
        <w:rPr>
          <w:rFonts w:eastAsia="Microsoft Sans Serif"/>
          <w:bCs/>
          <w:sz w:val="28"/>
          <w:szCs w:val="28"/>
          <w:lang w:bidi="uk-UA"/>
        </w:rPr>
        <w:t xml:space="preserve">конституційних </w:t>
      </w:r>
      <w:r w:rsidR="00AD21FE" w:rsidRPr="002D636F">
        <w:rPr>
          <w:rFonts w:eastAsia="Microsoft Sans Serif"/>
          <w:bCs/>
          <w:sz w:val="28"/>
          <w:szCs w:val="28"/>
          <w:lang w:bidi="uk-UA"/>
        </w:rPr>
        <w:t>принципів</w:t>
      </w:r>
      <w:r w:rsidRPr="002D636F">
        <w:rPr>
          <w:rFonts w:eastAsia="Microsoft Sans Serif"/>
          <w:bCs/>
          <w:sz w:val="28"/>
          <w:szCs w:val="28"/>
          <w:lang w:bidi="uk-UA"/>
        </w:rPr>
        <w:t xml:space="preserve"> з метою забезпечення справедливого механізму </w:t>
      </w:r>
      <w:r w:rsidR="00985572" w:rsidRPr="002D636F">
        <w:rPr>
          <w:rFonts w:eastAsia="Microsoft Sans Serif"/>
          <w:bCs/>
          <w:sz w:val="28"/>
          <w:szCs w:val="28"/>
          <w:lang w:bidi="uk-UA"/>
        </w:rPr>
        <w:t>відшкодування</w:t>
      </w:r>
      <w:r w:rsidRPr="002D636F">
        <w:rPr>
          <w:rFonts w:eastAsia="Microsoft Sans Serif"/>
          <w:bCs/>
          <w:sz w:val="28"/>
          <w:szCs w:val="28"/>
          <w:lang w:bidi="uk-UA"/>
        </w:rPr>
        <w:t xml:space="preserve"> за заподіяння шкоди </w:t>
      </w:r>
      <w:r w:rsidR="00985572" w:rsidRPr="002D636F">
        <w:rPr>
          <w:rFonts w:eastAsia="Microsoft Sans Serif"/>
          <w:bCs/>
          <w:sz w:val="28"/>
          <w:szCs w:val="28"/>
          <w:lang w:bidi="uk-UA"/>
        </w:rPr>
        <w:t xml:space="preserve">їх </w:t>
      </w:r>
      <w:r w:rsidRPr="002D636F">
        <w:rPr>
          <w:rFonts w:eastAsia="Microsoft Sans Serif"/>
          <w:bCs/>
          <w:sz w:val="28"/>
          <w:szCs w:val="28"/>
          <w:lang w:bidi="uk-UA"/>
        </w:rPr>
        <w:t>здоров’ю чи навіть життю,</w:t>
      </w:r>
      <w:r w:rsidR="00F07460">
        <w:rPr>
          <w:rFonts w:eastAsia="Microsoft Sans Serif"/>
          <w:bCs/>
          <w:sz w:val="28"/>
          <w:szCs w:val="28"/>
          <w:lang w:bidi="uk-UA"/>
        </w:rPr>
        <w:t xml:space="preserve"> але</w:t>
      </w:r>
      <w:r w:rsidRPr="002D636F">
        <w:rPr>
          <w:rFonts w:eastAsia="Microsoft Sans Serif"/>
          <w:bCs/>
          <w:sz w:val="28"/>
          <w:szCs w:val="28"/>
          <w:lang w:bidi="uk-UA"/>
        </w:rPr>
        <w:t xml:space="preserve"> не порушуючи сам</w:t>
      </w:r>
      <w:r w:rsidR="00AD21FE" w:rsidRPr="002D636F">
        <w:rPr>
          <w:rFonts w:eastAsia="Microsoft Sans Serif"/>
          <w:bCs/>
          <w:sz w:val="28"/>
          <w:szCs w:val="28"/>
          <w:lang w:bidi="uk-UA"/>
        </w:rPr>
        <w:t>ої</w:t>
      </w:r>
      <w:r w:rsidRPr="002D636F">
        <w:rPr>
          <w:rFonts w:eastAsia="Microsoft Sans Serif"/>
          <w:bCs/>
          <w:sz w:val="28"/>
          <w:szCs w:val="28"/>
          <w:lang w:bidi="uk-UA"/>
        </w:rPr>
        <w:t xml:space="preserve"> </w:t>
      </w:r>
      <w:r w:rsidR="0027092C" w:rsidRPr="002D636F">
        <w:rPr>
          <w:rFonts w:eastAsia="Microsoft Sans Serif"/>
          <w:bCs/>
          <w:sz w:val="28"/>
          <w:szCs w:val="28"/>
          <w:lang w:bidi="uk-UA"/>
        </w:rPr>
        <w:t>сут</w:t>
      </w:r>
      <w:r w:rsidR="0007374E" w:rsidRPr="002D636F">
        <w:rPr>
          <w:rFonts w:eastAsia="Microsoft Sans Serif"/>
          <w:bCs/>
          <w:sz w:val="28"/>
          <w:szCs w:val="28"/>
          <w:lang w:bidi="uk-UA"/>
        </w:rPr>
        <w:t>н</w:t>
      </w:r>
      <w:r w:rsidR="00AD21FE" w:rsidRPr="002D636F">
        <w:rPr>
          <w:rFonts w:eastAsia="Microsoft Sans Serif"/>
          <w:bCs/>
          <w:sz w:val="28"/>
          <w:szCs w:val="28"/>
          <w:lang w:bidi="uk-UA"/>
        </w:rPr>
        <w:t>о</w:t>
      </w:r>
      <w:r w:rsidR="0007374E" w:rsidRPr="002D636F">
        <w:rPr>
          <w:rFonts w:eastAsia="Microsoft Sans Serif"/>
          <w:bCs/>
          <w:sz w:val="28"/>
          <w:szCs w:val="28"/>
          <w:lang w:bidi="uk-UA"/>
        </w:rPr>
        <w:t>ст</w:t>
      </w:r>
      <w:r w:rsidR="00AD21FE" w:rsidRPr="002D636F">
        <w:rPr>
          <w:rFonts w:eastAsia="Microsoft Sans Serif"/>
          <w:bCs/>
          <w:sz w:val="28"/>
          <w:szCs w:val="28"/>
          <w:lang w:bidi="uk-UA"/>
        </w:rPr>
        <w:t>і</w:t>
      </w:r>
      <w:r w:rsidR="0027092C" w:rsidRPr="002D636F">
        <w:rPr>
          <w:rFonts w:eastAsia="Microsoft Sans Serif"/>
          <w:bCs/>
          <w:sz w:val="28"/>
          <w:szCs w:val="28"/>
          <w:lang w:bidi="uk-UA"/>
        </w:rPr>
        <w:t xml:space="preserve"> конституційного права на соціальний захист, особливо в разі втрати </w:t>
      </w:r>
      <w:r w:rsidR="00AD21FE" w:rsidRPr="002D636F">
        <w:rPr>
          <w:rFonts w:eastAsia="Microsoft Sans Serif"/>
          <w:bCs/>
          <w:sz w:val="28"/>
          <w:szCs w:val="28"/>
          <w:lang w:bidi="uk-UA"/>
        </w:rPr>
        <w:t>такими</w:t>
      </w:r>
      <w:r w:rsidR="00985572" w:rsidRPr="002D636F">
        <w:rPr>
          <w:rFonts w:eastAsia="Microsoft Sans Serif"/>
          <w:bCs/>
          <w:sz w:val="28"/>
          <w:szCs w:val="28"/>
          <w:lang w:bidi="uk-UA"/>
        </w:rPr>
        <w:t xml:space="preserve"> </w:t>
      </w:r>
      <w:r w:rsidR="00AD21FE" w:rsidRPr="002D636F">
        <w:rPr>
          <w:rFonts w:eastAsia="Microsoft Sans Serif"/>
          <w:bCs/>
          <w:sz w:val="28"/>
          <w:szCs w:val="28"/>
          <w:lang w:bidi="uk-UA"/>
        </w:rPr>
        <w:t>особами</w:t>
      </w:r>
      <w:r w:rsidRPr="002D636F">
        <w:rPr>
          <w:rFonts w:eastAsia="Microsoft Sans Serif"/>
          <w:bCs/>
          <w:sz w:val="28"/>
          <w:szCs w:val="28"/>
          <w:lang w:bidi="uk-UA"/>
        </w:rPr>
        <w:t xml:space="preserve"> </w:t>
      </w:r>
      <w:r w:rsidR="0027092C" w:rsidRPr="002D636F">
        <w:rPr>
          <w:rFonts w:eastAsia="Microsoft Sans Serif"/>
          <w:bCs/>
          <w:sz w:val="28"/>
          <w:szCs w:val="28"/>
          <w:lang w:bidi="uk-UA"/>
        </w:rPr>
        <w:t xml:space="preserve">працездатності. </w:t>
      </w:r>
    </w:p>
    <w:p w:rsidR="00AD6939" w:rsidRPr="002D636F" w:rsidRDefault="00AD21FE"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На виконання свого </w:t>
      </w:r>
      <w:r w:rsidR="001A56B6" w:rsidRPr="002D636F">
        <w:rPr>
          <w:rFonts w:eastAsia="Microsoft Sans Serif"/>
          <w:bCs/>
          <w:sz w:val="28"/>
          <w:szCs w:val="28"/>
          <w:lang w:bidi="uk-UA"/>
        </w:rPr>
        <w:t>конст</w:t>
      </w:r>
      <w:r w:rsidRPr="002D636F">
        <w:rPr>
          <w:rFonts w:eastAsia="Microsoft Sans Serif"/>
          <w:bCs/>
          <w:sz w:val="28"/>
          <w:szCs w:val="28"/>
          <w:lang w:bidi="uk-UA"/>
        </w:rPr>
        <w:t>итуційного обов’яз</w:t>
      </w:r>
      <w:r w:rsidR="001A56B6" w:rsidRPr="002D636F">
        <w:rPr>
          <w:rFonts w:eastAsia="Microsoft Sans Serif"/>
          <w:bCs/>
          <w:sz w:val="28"/>
          <w:szCs w:val="28"/>
          <w:lang w:bidi="uk-UA"/>
        </w:rPr>
        <w:t>к</w:t>
      </w:r>
      <w:r w:rsidRPr="002D636F">
        <w:rPr>
          <w:rFonts w:eastAsia="Microsoft Sans Serif"/>
          <w:bCs/>
          <w:sz w:val="28"/>
          <w:szCs w:val="28"/>
          <w:lang w:bidi="uk-UA"/>
        </w:rPr>
        <w:t>у</w:t>
      </w:r>
      <w:r w:rsidR="001A56B6" w:rsidRPr="002D636F">
        <w:rPr>
          <w:rFonts w:eastAsia="Microsoft Sans Serif"/>
          <w:bCs/>
          <w:sz w:val="28"/>
          <w:szCs w:val="28"/>
          <w:lang w:bidi="uk-UA"/>
        </w:rPr>
        <w:t xml:space="preserve">, </w:t>
      </w:r>
      <w:r w:rsidR="004A799E" w:rsidRPr="002D636F">
        <w:rPr>
          <w:rFonts w:eastAsia="Microsoft Sans Serif"/>
          <w:sz w:val="28"/>
          <w:szCs w:val="28"/>
          <w:lang w:bidi="uk-UA"/>
        </w:rPr>
        <w:t>приписів</w:t>
      </w:r>
      <w:r w:rsidR="001A56B6" w:rsidRPr="002D636F">
        <w:rPr>
          <w:rFonts w:eastAsia="Microsoft Sans Serif"/>
          <w:sz w:val="28"/>
          <w:szCs w:val="28"/>
          <w:lang w:bidi="uk-UA"/>
        </w:rPr>
        <w:t xml:space="preserve"> </w:t>
      </w:r>
      <w:r w:rsidR="009010D5" w:rsidRPr="002D636F">
        <w:rPr>
          <w:rFonts w:eastAsia="Microsoft Sans Serif"/>
          <w:sz w:val="28"/>
          <w:szCs w:val="28"/>
          <w:lang w:bidi="uk-UA"/>
        </w:rPr>
        <w:t>частини п’ято</w:t>
      </w:r>
      <w:r w:rsidR="001A56B6" w:rsidRPr="002D636F">
        <w:rPr>
          <w:rFonts w:eastAsia="Microsoft Sans Serif"/>
          <w:sz w:val="28"/>
          <w:szCs w:val="28"/>
          <w:lang w:bidi="uk-UA"/>
        </w:rPr>
        <w:t xml:space="preserve">ї </w:t>
      </w:r>
      <w:r w:rsidRPr="002D636F">
        <w:rPr>
          <w:rFonts w:eastAsia="Microsoft Sans Serif"/>
          <w:sz w:val="28"/>
          <w:szCs w:val="28"/>
          <w:lang w:bidi="uk-UA"/>
        </w:rPr>
        <w:t xml:space="preserve">статті 17 Конституції України </w:t>
      </w:r>
      <w:r w:rsidR="001A56B6" w:rsidRPr="002D636F">
        <w:rPr>
          <w:rFonts w:eastAsia="Microsoft Sans Serif"/>
          <w:sz w:val="28"/>
          <w:szCs w:val="28"/>
          <w:lang w:bidi="uk-UA"/>
        </w:rPr>
        <w:t xml:space="preserve">Верховна Рада України </w:t>
      </w:r>
      <w:r w:rsidRPr="002D636F">
        <w:rPr>
          <w:rFonts w:eastAsia="Microsoft Sans Serif"/>
          <w:sz w:val="28"/>
          <w:szCs w:val="28"/>
          <w:lang w:bidi="uk-UA"/>
        </w:rPr>
        <w:t xml:space="preserve">в Законі </w:t>
      </w:r>
      <w:r w:rsidR="001A56B6" w:rsidRPr="002D636F">
        <w:rPr>
          <w:rFonts w:eastAsia="Microsoft Sans Serif"/>
          <w:sz w:val="28"/>
          <w:szCs w:val="28"/>
          <w:lang w:bidi="uk-UA"/>
        </w:rPr>
        <w:t xml:space="preserve">визначила обсяг і механізми реалізації </w:t>
      </w:r>
      <w:r w:rsidR="009010D5" w:rsidRPr="002D636F">
        <w:rPr>
          <w:rFonts w:eastAsia="Microsoft Sans Serif"/>
          <w:sz w:val="28"/>
          <w:szCs w:val="28"/>
          <w:lang w:bidi="uk-UA"/>
        </w:rPr>
        <w:t>соціальн</w:t>
      </w:r>
      <w:r w:rsidR="001A56B6" w:rsidRPr="002D636F">
        <w:rPr>
          <w:rFonts w:eastAsia="Microsoft Sans Serif"/>
          <w:sz w:val="28"/>
          <w:szCs w:val="28"/>
          <w:lang w:bidi="uk-UA"/>
        </w:rPr>
        <w:t>ого</w:t>
      </w:r>
      <w:r w:rsidR="009010D5" w:rsidRPr="002D636F">
        <w:rPr>
          <w:rFonts w:eastAsia="Microsoft Sans Serif"/>
          <w:sz w:val="28"/>
          <w:szCs w:val="28"/>
          <w:lang w:bidi="uk-UA"/>
        </w:rPr>
        <w:t xml:space="preserve"> захист</w:t>
      </w:r>
      <w:r w:rsidR="001A56B6" w:rsidRPr="002D636F">
        <w:rPr>
          <w:rFonts w:eastAsia="Microsoft Sans Serif"/>
          <w:sz w:val="28"/>
          <w:szCs w:val="28"/>
          <w:lang w:bidi="uk-UA"/>
        </w:rPr>
        <w:t>у</w:t>
      </w:r>
      <w:r w:rsidR="009010D5" w:rsidRPr="002D636F">
        <w:rPr>
          <w:rFonts w:eastAsia="Microsoft Sans Serif"/>
          <w:sz w:val="28"/>
          <w:szCs w:val="28"/>
          <w:lang w:bidi="uk-UA"/>
        </w:rPr>
        <w:t xml:space="preserve"> військовослужбовців</w:t>
      </w:r>
      <w:r w:rsidR="008C5311" w:rsidRPr="002D636F">
        <w:rPr>
          <w:rFonts w:eastAsia="Microsoft Sans Serif"/>
          <w:sz w:val="28"/>
          <w:szCs w:val="28"/>
          <w:lang w:bidi="uk-UA"/>
        </w:rPr>
        <w:t xml:space="preserve"> та </w:t>
      </w:r>
      <w:r w:rsidR="00AD6939" w:rsidRPr="002D636F">
        <w:rPr>
          <w:rFonts w:eastAsia="Microsoft Sans Serif"/>
          <w:sz w:val="28"/>
          <w:szCs w:val="28"/>
          <w:lang w:bidi="uk-UA"/>
        </w:rPr>
        <w:t>о</w:t>
      </w:r>
      <w:r w:rsidR="009010D5" w:rsidRPr="002D636F">
        <w:rPr>
          <w:rFonts w:eastAsia="Microsoft Sans Serif"/>
          <w:bCs/>
          <w:sz w:val="28"/>
          <w:szCs w:val="28"/>
          <w:lang w:bidi="uk-UA"/>
        </w:rPr>
        <w:t>сн</w:t>
      </w:r>
      <w:r w:rsidR="00123D7C" w:rsidRPr="002D636F">
        <w:rPr>
          <w:rFonts w:eastAsia="Microsoft Sans Serif"/>
          <w:bCs/>
          <w:sz w:val="28"/>
          <w:szCs w:val="28"/>
          <w:lang w:bidi="uk-UA"/>
        </w:rPr>
        <w:t>овні засади державної політики в</w:t>
      </w:r>
      <w:r w:rsidR="009010D5" w:rsidRPr="002D636F">
        <w:rPr>
          <w:rFonts w:eastAsia="Microsoft Sans Serif"/>
          <w:bCs/>
          <w:sz w:val="28"/>
          <w:szCs w:val="28"/>
          <w:lang w:bidi="uk-UA"/>
        </w:rPr>
        <w:t xml:space="preserve"> </w:t>
      </w:r>
      <w:r w:rsidR="001A56B6" w:rsidRPr="002D636F">
        <w:rPr>
          <w:rFonts w:eastAsia="Microsoft Sans Serif"/>
          <w:bCs/>
          <w:sz w:val="28"/>
          <w:szCs w:val="28"/>
          <w:lang w:bidi="uk-UA"/>
        </w:rPr>
        <w:t xml:space="preserve">цій </w:t>
      </w:r>
      <w:r w:rsidR="009010D5" w:rsidRPr="002D636F">
        <w:rPr>
          <w:rFonts w:eastAsia="Microsoft Sans Serif"/>
          <w:bCs/>
          <w:sz w:val="28"/>
          <w:szCs w:val="28"/>
          <w:lang w:bidi="uk-UA"/>
        </w:rPr>
        <w:t>сфері</w:t>
      </w:r>
      <w:r w:rsidR="003C301E" w:rsidRPr="002D636F">
        <w:rPr>
          <w:rFonts w:eastAsia="Microsoft Sans Serif"/>
          <w:bCs/>
          <w:sz w:val="28"/>
          <w:szCs w:val="28"/>
          <w:lang w:bidi="uk-UA"/>
        </w:rPr>
        <w:t>.</w:t>
      </w:r>
    </w:p>
    <w:p w:rsidR="006B0B05" w:rsidRPr="002D636F" w:rsidRDefault="009010D5"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lastRenderedPageBreak/>
        <w:t xml:space="preserve">Згідно зі статтею 1 Закону соціальний захист військовослужбовців – діяльність (функція) держави, спрямована на встановлення системи </w:t>
      </w:r>
      <w:r w:rsidR="004A799E" w:rsidRPr="002D636F">
        <w:rPr>
          <w:rFonts w:eastAsia="Microsoft Sans Serif"/>
          <w:bCs/>
          <w:sz w:val="28"/>
          <w:szCs w:val="28"/>
          <w:lang w:bidi="uk-UA"/>
        </w:rPr>
        <w:t>юридичних</w:t>
      </w:r>
      <w:r w:rsidRPr="002D636F">
        <w:rPr>
          <w:rFonts w:eastAsia="Microsoft Sans Serif"/>
          <w:bCs/>
          <w:sz w:val="28"/>
          <w:szCs w:val="28"/>
          <w:lang w:bidi="uk-UA"/>
        </w:rPr>
        <w:t xml:space="preserve"> і соціальних гарантій, що забезпечують реалізацію конституційних прав і свобод, задоволення матеріальних і духовних потреб військовослужбовців відповідно до особливого виду їх службової діяльності, статусу в суспільстві, підтримання соціальної стабільності у військовому середовищі</w:t>
      </w:r>
      <w:r w:rsidR="00F07460">
        <w:rPr>
          <w:rFonts w:eastAsia="Microsoft Sans Serif"/>
          <w:bCs/>
          <w:sz w:val="28"/>
          <w:szCs w:val="28"/>
          <w:lang w:bidi="uk-UA"/>
        </w:rPr>
        <w:t>;</w:t>
      </w:r>
      <w:r w:rsidRPr="002D636F">
        <w:rPr>
          <w:rFonts w:eastAsia="Microsoft Sans Serif"/>
          <w:bCs/>
          <w:sz w:val="28"/>
          <w:szCs w:val="28"/>
          <w:lang w:bidi="uk-UA"/>
        </w:rPr>
        <w:t xml:space="preserve"> </w:t>
      </w:r>
      <w:r w:rsidR="00F07460">
        <w:rPr>
          <w:rFonts w:eastAsia="Microsoft Sans Serif"/>
          <w:bCs/>
          <w:sz w:val="28"/>
          <w:szCs w:val="28"/>
          <w:lang w:bidi="uk-UA"/>
        </w:rPr>
        <w:t>ц</w:t>
      </w:r>
      <w:r w:rsidRPr="002D636F">
        <w:rPr>
          <w:rFonts w:eastAsia="Microsoft Sans Serif"/>
          <w:bCs/>
          <w:sz w:val="28"/>
          <w:szCs w:val="28"/>
          <w:lang w:bidi="uk-UA"/>
        </w:rPr>
        <w:t xml:space="preserve">е право на забезпечення їх у разі повної, часткової або тимчасової втрати працездатності, втрати годувальника, безробіття з незалежних від них обставин, у старості, а також в інших випадках, </w:t>
      </w:r>
      <w:r w:rsidR="00F07460">
        <w:rPr>
          <w:rFonts w:eastAsia="Microsoft Sans Serif"/>
          <w:bCs/>
          <w:sz w:val="28"/>
          <w:szCs w:val="28"/>
          <w:lang w:bidi="uk-UA"/>
        </w:rPr>
        <w:t>установлених</w:t>
      </w:r>
      <w:r w:rsidRPr="002D636F">
        <w:rPr>
          <w:rFonts w:eastAsia="Microsoft Sans Serif"/>
          <w:bCs/>
          <w:sz w:val="28"/>
          <w:szCs w:val="28"/>
          <w:lang w:bidi="uk-UA"/>
        </w:rPr>
        <w:t xml:space="preserve"> законом. </w:t>
      </w:r>
    </w:p>
    <w:p w:rsidR="00BE3133" w:rsidRPr="002D636F" w:rsidRDefault="00EB49A7"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Конституційний Суд України </w:t>
      </w:r>
      <w:r w:rsidR="00123D7C" w:rsidRPr="002D636F">
        <w:rPr>
          <w:rFonts w:eastAsia="Microsoft Sans Serif"/>
          <w:bCs/>
          <w:sz w:val="28"/>
          <w:szCs w:val="28"/>
          <w:lang w:bidi="uk-UA"/>
        </w:rPr>
        <w:t>вважає</w:t>
      </w:r>
      <w:r w:rsidRPr="002D636F">
        <w:rPr>
          <w:rFonts w:eastAsia="Microsoft Sans Serif"/>
          <w:bCs/>
          <w:sz w:val="28"/>
          <w:szCs w:val="28"/>
          <w:lang w:bidi="uk-UA"/>
        </w:rPr>
        <w:t>,</w:t>
      </w:r>
      <w:r w:rsidR="00BD0C17" w:rsidRPr="002D636F">
        <w:rPr>
          <w:rFonts w:eastAsia="Microsoft Sans Serif"/>
          <w:bCs/>
          <w:sz w:val="28"/>
          <w:szCs w:val="28"/>
          <w:lang w:bidi="uk-UA"/>
        </w:rPr>
        <w:t xml:space="preserve"> що з урахуванням вимог частини п’ятої статті 17 Конституції України метою законодавчого регулювання в цій сфері є як </w:t>
      </w:r>
      <w:r w:rsidR="00123D7C" w:rsidRPr="002D636F">
        <w:rPr>
          <w:rFonts w:eastAsia="Microsoft Sans Serif"/>
          <w:bCs/>
          <w:sz w:val="28"/>
          <w:szCs w:val="28"/>
          <w:lang w:bidi="uk-UA"/>
        </w:rPr>
        <w:t>у</w:t>
      </w:r>
      <w:r w:rsidR="00BE3133" w:rsidRPr="002D636F">
        <w:rPr>
          <w:rFonts w:eastAsia="Microsoft Sans Serif"/>
          <w:bCs/>
          <w:sz w:val="28"/>
          <w:szCs w:val="28"/>
          <w:lang w:bidi="uk-UA"/>
        </w:rPr>
        <w:t xml:space="preserve">себічне </w:t>
      </w:r>
      <w:r w:rsidR="00BD0C17" w:rsidRPr="002D636F">
        <w:rPr>
          <w:rFonts w:eastAsia="Microsoft Sans Serif"/>
          <w:bCs/>
          <w:sz w:val="28"/>
          <w:szCs w:val="28"/>
          <w:lang w:bidi="uk-UA"/>
        </w:rPr>
        <w:t xml:space="preserve">соціальне </w:t>
      </w:r>
      <w:r w:rsidR="00BE3133" w:rsidRPr="002D636F">
        <w:rPr>
          <w:rFonts w:eastAsia="Microsoft Sans Serif"/>
          <w:bCs/>
          <w:sz w:val="28"/>
          <w:szCs w:val="28"/>
          <w:lang w:bidi="uk-UA"/>
        </w:rPr>
        <w:t xml:space="preserve">забезпечення військовослужбовців, яке </w:t>
      </w:r>
      <w:r w:rsidR="00123D7C" w:rsidRPr="002D636F">
        <w:rPr>
          <w:rFonts w:eastAsia="Microsoft Sans Serif"/>
          <w:bCs/>
          <w:sz w:val="28"/>
          <w:szCs w:val="28"/>
          <w:lang w:bidi="uk-UA"/>
        </w:rPr>
        <w:t>компенсуватиме</w:t>
      </w:r>
      <w:r w:rsidR="00BE3133" w:rsidRPr="002D636F">
        <w:rPr>
          <w:rFonts w:eastAsia="Microsoft Sans Serif"/>
          <w:bCs/>
          <w:sz w:val="28"/>
          <w:szCs w:val="28"/>
          <w:lang w:bidi="uk-UA"/>
        </w:rPr>
        <w:t xml:space="preserve"> </w:t>
      </w:r>
      <w:r w:rsidR="00123D7C" w:rsidRPr="002D636F">
        <w:rPr>
          <w:rFonts w:eastAsia="Microsoft Sans Serif"/>
          <w:bCs/>
          <w:sz w:val="28"/>
          <w:szCs w:val="28"/>
          <w:lang w:bidi="uk-UA"/>
        </w:rPr>
        <w:t>у</w:t>
      </w:r>
      <w:r w:rsidR="00BD0C17" w:rsidRPr="002D636F">
        <w:rPr>
          <w:rFonts w:eastAsia="Microsoft Sans Serif"/>
          <w:bCs/>
          <w:sz w:val="28"/>
          <w:szCs w:val="28"/>
          <w:lang w:bidi="uk-UA"/>
        </w:rPr>
        <w:t xml:space="preserve">становлені законом </w:t>
      </w:r>
      <w:r w:rsidR="00BE3133" w:rsidRPr="002D636F">
        <w:rPr>
          <w:rFonts w:eastAsia="Microsoft Sans Serif"/>
          <w:bCs/>
          <w:sz w:val="28"/>
          <w:szCs w:val="28"/>
          <w:lang w:bidi="uk-UA"/>
        </w:rPr>
        <w:t>обмеження</w:t>
      </w:r>
      <w:r w:rsidR="00BD0C17" w:rsidRPr="002D636F">
        <w:rPr>
          <w:rFonts w:eastAsia="Microsoft Sans Serif"/>
          <w:bCs/>
          <w:sz w:val="28"/>
          <w:szCs w:val="28"/>
          <w:lang w:bidi="uk-UA"/>
        </w:rPr>
        <w:t xml:space="preserve"> </w:t>
      </w:r>
      <w:r w:rsidR="00BE3133" w:rsidRPr="002D636F">
        <w:rPr>
          <w:rFonts w:eastAsia="Microsoft Sans Serif"/>
          <w:bCs/>
          <w:sz w:val="28"/>
          <w:szCs w:val="28"/>
          <w:lang w:bidi="uk-UA"/>
        </w:rPr>
        <w:t>та умови служби, властиві цій категорії громадян</w:t>
      </w:r>
      <w:r w:rsidR="00360057" w:rsidRPr="002D636F">
        <w:rPr>
          <w:rFonts w:eastAsia="Microsoft Sans Serif"/>
          <w:bCs/>
          <w:sz w:val="28"/>
          <w:szCs w:val="28"/>
          <w:lang w:bidi="uk-UA"/>
        </w:rPr>
        <w:t xml:space="preserve">, </w:t>
      </w:r>
      <w:r w:rsidR="00BD0C17" w:rsidRPr="002D636F">
        <w:rPr>
          <w:rFonts w:eastAsia="Microsoft Sans Serif"/>
          <w:bCs/>
          <w:sz w:val="28"/>
          <w:szCs w:val="28"/>
          <w:lang w:bidi="uk-UA"/>
        </w:rPr>
        <w:t xml:space="preserve">так і </w:t>
      </w:r>
      <w:r w:rsidR="00F37494" w:rsidRPr="002D636F">
        <w:rPr>
          <w:rFonts w:eastAsia="Microsoft Sans Serif"/>
          <w:bCs/>
          <w:sz w:val="28"/>
          <w:szCs w:val="28"/>
          <w:lang w:bidi="uk-UA"/>
        </w:rPr>
        <w:t>підвищення</w:t>
      </w:r>
      <w:r w:rsidR="00BD0C17" w:rsidRPr="002D636F">
        <w:rPr>
          <w:rFonts w:eastAsia="Microsoft Sans Serif"/>
          <w:bCs/>
          <w:sz w:val="28"/>
          <w:szCs w:val="28"/>
          <w:lang w:bidi="uk-UA"/>
        </w:rPr>
        <w:t xml:space="preserve"> мотивації</w:t>
      </w:r>
      <w:r w:rsidR="006B0B05" w:rsidRPr="002D636F">
        <w:rPr>
          <w:rFonts w:eastAsia="Microsoft Sans Serif"/>
          <w:bCs/>
          <w:sz w:val="28"/>
          <w:szCs w:val="28"/>
          <w:lang w:bidi="uk-UA"/>
        </w:rPr>
        <w:t xml:space="preserve"> особово</w:t>
      </w:r>
      <w:r w:rsidR="00BD0C17" w:rsidRPr="002D636F">
        <w:rPr>
          <w:rFonts w:eastAsia="Microsoft Sans Serif"/>
          <w:bCs/>
          <w:sz w:val="28"/>
          <w:szCs w:val="28"/>
          <w:lang w:bidi="uk-UA"/>
        </w:rPr>
        <w:t>го складу Збройних Сил України у виконанн</w:t>
      </w:r>
      <w:r w:rsidR="008E5B33" w:rsidRPr="002D636F">
        <w:rPr>
          <w:rFonts w:eastAsia="Microsoft Sans Serif"/>
          <w:bCs/>
          <w:sz w:val="28"/>
          <w:szCs w:val="28"/>
          <w:lang w:bidi="uk-UA"/>
        </w:rPr>
        <w:t>і</w:t>
      </w:r>
      <w:r w:rsidR="00BD0C17" w:rsidRPr="002D636F">
        <w:rPr>
          <w:rFonts w:eastAsia="Microsoft Sans Serif"/>
          <w:bCs/>
          <w:sz w:val="28"/>
          <w:szCs w:val="28"/>
          <w:lang w:bidi="uk-UA"/>
        </w:rPr>
        <w:t xml:space="preserve"> ними поклад</w:t>
      </w:r>
      <w:r w:rsidR="00F07460">
        <w:rPr>
          <w:rFonts w:eastAsia="Microsoft Sans Serif"/>
          <w:bCs/>
          <w:sz w:val="28"/>
          <w:szCs w:val="28"/>
          <w:lang w:bidi="uk-UA"/>
        </w:rPr>
        <w:t>е</w:t>
      </w:r>
      <w:r w:rsidR="00BD0C17" w:rsidRPr="002D636F">
        <w:rPr>
          <w:rFonts w:eastAsia="Microsoft Sans Serif"/>
          <w:bCs/>
          <w:sz w:val="28"/>
          <w:szCs w:val="28"/>
          <w:lang w:bidi="uk-UA"/>
        </w:rPr>
        <w:t>них на них функцій щодо оборони України, захисту її суверенітету, територіаль</w:t>
      </w:r>
      <w:r w:rsidR="002D636F">
        <w:rPr>
          <w:rFonts w:eastAsia="Microsoft Sans Serif"/>
          <w:bCs/>
          <w:sz w:val="28"/>
          <w:szCs w:val="28"/>
          <w:lang w:bidi="uk-UA"/>
        </w:rPr>
        <w:t>ної цілісності і недоторка</w:t>
      </w:r>
      <w:r w:rsidR="00F07460">
        <w:rPr>
          <w:rFonts w:eastAsia="Microsoft Sans Serif"/>
          <w:bCs/>
          <w:sz w:val="28"/>
          <w:szCs w:val="28"/>
          <w:lang w:bidi="uk-UA"/>
        </w:rPr>
        <w:t>н</w:t>
      </w:r>
      <w:r w:rsidR="002D636F">
        <w:rPr>
          <w:rFonts w:eastAsia="Microsoft Sans Serif"/>
          <w:bCs/>
          <w:sz w:val="28"/>
          <w:szCs w:val="28"/>
          <w:lang w:bidi="uk-UA"/>
        </w:rPr>
        <w:t>ності</w:t>
      </w:r>
      <w:r w:rsidR="002D636F">
        <w:rPr>
          <w:rFonts w:eastAsia="Microsoft Sans Serif"/>
          <w:bCs/>
          <w:sz w:val="28"/>
          <w:szCs w:val="28"/>
          <w:lang w:bidi="uk-UA"/>
        </w:rPr>
        <w:br/>
      </w:r>
      <w:r w:rsidR="00BD0C17" w:rsidRPr="002D636F">
        <w:rPr>
          <w:rFonts w:eastAsia="Microsoft Sans Serif"/>
          <w:bCs/>
          <w:sz w:val="28"/>
          <w:szCs w:val="28"/>
          <w:lang w:bidi="uk-UA"/>
        </w:rPr>
        <w:t>(частина друга статті 17 Основного Закону</w:t>
      </w:r>
      <w:r w:rsidR="008D0C81" w:rsidRPr="002D636F">
        <w:rPr>
          <w:rFonts w:eastAsia="Microsoft Sans Serif"/>
          <w:bCs/>
          <w:sz w:val="28"/>
          <w:szCs w:val="28"/>
          <w:lang w:bidi="uk-UA"/>
        </w:rPr>
        <w:t xml:space="preserve"> України</w:t>
      </w:r>
      <w:r w:rsidR="00BD0C17" w:rsidRPr="002D636F">
        <w:rPr>
          <w:rFonts w:eastAsia="Microsoft Sans Serif"/>
          <w:bCs/>
          <w:sz w:val="28"/>
          <w:szCs w:val="28"/>
          <w:lang w:bidi="uk-UA"/>
        </w:rPr>
        <w:t>).</w:t>
      </w:r>
      <w:r w:rsidR="008E5B33" w:rsidRPr="002D636F">
        <w:rPr>
          <w:rFonts w:eastAsia="Microsoft Sans Serif"/>
          <w:bCs/>
          <w:sz w:val="28"/>
          <w:szCs w:val="28"/>
          <w:lang w:bidi="uk-UA"/>
        </w:rPr>
        <w:t xml:space="preserve"> Крім того, </w:t>
      </w:r>
      <w:r w:rsidR="004A799E" w:rsidRPr="002D636F">
        <w:rPr>
          <w:rFonts w:eastAsia="Microsoft Sans Serif"/>
          <w:bCs/>
          <w:sz w:val="28"/>
          <w:szCs w:val="28"/>
          <w:lang w:bidi="uk-UA"/>
        </w:rPr>
        <w:t>предметом</w:t>
      </w:r>
      <w:r w:rsidR="008E5B33" w:rsidRPr="002D636F">
        <w:rPr>
          <w:rFonts w:eastAsia="Microsoft Sans Serif"/>
          <w:bCs/>
          <w:sz w:val="28"/>
          <w:szCs w:val="28"/>
          <w:lang w:bidi="uk-UA"/>
        </w:rPr>
        <w:t xml:space="preserve"> законодавчого регулювання соціального захисту військовослужбовців </w:t>
      </w:r>
      <w:r w:rsidR="004A799E" w:rsidRPr="002D636F">
        <w:rPr>
          <w:rFonts w:eastAsia="Microsoft Sans Serif"/>
          <w:bCs/>
          <w:sz w:val="28"/>
          <w:szCs w:val="28"/>
          <w:lang w:bidi="uk-UA"/>
        </w:rPr>
        <w:t>є</w:t>
      </w:r>
      <w:r w:rsidR="008E5B33" w:rsidRPr="002D636F">
        <w:rPr>
          <w:rFonts w:eastAsia="Microsoft Sans Serif"/>
          <w:bCs/>
          <w:sz w:val="28"/>
          <w:szCs w:val="28"/>
          <w:lang w:bidi="uk-UA"/>
        </w:rPr>
        <w:t xml:space="preserve"> питання, пов’язані з тим, що </w:t>
      </w:r>
      <w:r w:rsidR="00360057" w:rsidRPr="002D636F">
        <w:rPr>
          <w:rFonts w:eastAsia="Microsoft Sans Serif"/>
          <w:bCs/>
          <w:sz w:val="28"/>
          <w:szCs w:val="28"/>
          <w:lang w:bidi="uk-UA"/>
        </w:rPr>
        <w:t xml:space="preserve">статус </w:t>
      </w:r>
      <w:r w:rsidR="004A799E" w:rsidRPr="002D636F">
        <w:rPr>
          <w:rFonts w:eastAsia="Microsoft Sans Serif"/>
          <w:bCs/>
          <w:sz w:val="28"/>
          <w:szCs w:val="28"/>
          <w:lang w:bidi="uk-UA"/>
        </w:rPr>
        <w:t>військовослужбовців обумовлює</w:t>
      </w:r>
      <w:r w:rsidR="00360057" w:rsidRPr="002D636F">
        <w:rPr>
          <w:rFonts w:eastAsia="Microsoft Sans Serif"/>
          <w:bCs/>
          <w:sz w:val="28"/>
          <w:szCs w:val="28"/>
          <w:lang w:bidi="uk-UA"/>
        </w:rPr>
        <w:t xml:space="preserve"> високи</w:t>
      </w:r>
      <w:r w:rsidR="008E5B33" w:rsidRPr="002D636F">
        <w:rPr>
          <w:rFonts w:eastAsia="Microsoft Sans Serif"/>
          <w:bCs/>
          <w:sz w:val="28"/>
          <w:szCs w:val="28"/>
          <w:lang w:bidi="uk-UA"/>
        </w:rPr>
        <w:t>й ризик отримання</w:t>
      </w:r>
      <w:r w:rsidR="00360057" w:rsidRPr="002D636F">
        <w:rPr>
          <w:rFonts w:eastAsia="Microsoft Sans Serif"/>
          <w:bCs/>
          <w:sz w:val="28"/>
          <w:szCs w:val="28"/>
          <w:lang w:bidi="uk-UA"/>
        </w:rPr>
        <w:t xml:space="preserve"> </w:t>
      </w:r>
      <w:r w:rsidR="00483503" w:rsidRPr="002D636F">
        <w:rPr>
          <w:rFonts w:eastAsia="Microsoft Sans Serif"/>
          <w:bCs/>
          <w:sz w:val="28"/>
          <w:szCs w:val="28"/>
          <w:lang w:bidi="uk-UA"/>
        </w:rPr>
        <w:t xml:space="preserve">поранення, </w:t>
      </w:r>
      <w:r w:rsidR="00360057" w:rsidRPr="002D636F">
        <w:rPr>
          <w:rFonts w:eastAsia="Microsoft Sans Serif"/>
          <w:bCs/>
          <w:sz w:val="28"/>
          <w:szCs w:val="28"/>
          <w:lang w:bidi="uk-UA"/>
        </w:rPr>
        <w:t>ушкодження здоров’</w:t>
      </w:r>
      <w:r w:rsidR="006B0B05" w:rsidRPr="002D636F">
        <w:rPr>
          <w:rFonts w:eastAsia="Microsoft Sans Serif"/>
          <w:bCs/>
          <w:sz w:val="28"/>
          <w:szCs w:val="28"/>
          <w:lang w:bidi="uk-UA"/>
        </w:rPr>
        <w:t xml:space="preserve">я чи </w:t>
      </w:r>
      <w:r w:rsidR="008E5B33" w:rsidRPr="002D636F">
        <w:rPr>
          <w:rFonts w:eastAsia="Microsoft Sans Serif"/>
          <w:bCs/>
          <w:sz w:val="28"/>
          <w:szCs w:val="28"/>
          <w:lang w:bidi="uk-UA"/>
        </w:rPr>
        <w:t xml:space="preserve">навіть </w:t>
      </w:r>
      <w:r w:rsidR="006B0B05" w:rsidRPr="002D636F">
        <w:rPr>
          <w:rFonts w:eastAsia="Microsoft Sans Serif"/>
          <w:bCs/>
          <w:sz w:val="28"/>
          <w:szCs w:val="28"/>
          <w:lang w:bidi="uk-UA"/>
        </w:rPr>
        <w:t>загибелі</w:t>
      </w:r>
      <w:r w:rsidR="00360057" w:rsidRPr="002D636F">
        <w:rPr>
          <w:rFonts w:eastAsia="Microsoft Sans Serif"/>
          <w:bCs/>
          <w:sz w:val="28"/>
          <w:szCs w:val="28"/>
          <w:lang w:bidi="uk-UA"/>
        </w:rPr>
        <w:t xml:space="preserve"> </w:t>
      </w:r>
      <w:r w:rsidR="00123D7C" w:rsidRPr="002D636F">
        <w:rPr>
          <w:rFonts w:eastAsia="Microsoft Sans Serif"/>
          <w:bCs/>
          <w:sz w:val="28"/>
          <w:szCs w:val="28"/>
          <w:lang w:bidi="uk-UA"/>
        </w:rPr>
        <w:t>під час</w:t>
      </w:r>
      <w:r w:rsidR="00360057" w:rsidRPr="002D636F">
        <w:rPr>
          <w:rFonts w:eastAsia="Microsoft Sans Serif"/>
          <w:bCs/>
          <w:sz w:val="28"/>
          <w:szCs w:val="28"/>
          <w:lang w:bidi="uk-UA"/>
        </w:rPr>
        <w:t xml:space="preserve"> </w:t>
      </w:r>
      <w:r w:rsidR="006B0B05" w:rsidRPr="002D636F">
        <w:rPr>
          <w:rFonts w:eastAsia="Microsoft Sans Serif"/>
          <w:bCs/>
          <w:sz w:val="28"/>
          <w:szCs w:val="28"/>
          <w:lang w:bidi="uk-UA"/>
        </w:rPr>
        <w:t>виконання службових обов’язків</w:t>
      </w:r>
      <w:r w:rsidR="00F07460">
        <w:rPr>
          <w:rFonts w:eastAsia="Microsoft Sans Serif"/>
          <w:bCs/>
          <w:sz w:val="28"/>
          <w:szCs w:val="28"/>
          <w:lang w:bidi="uk-UA"/>
        </w:rPr>
        <w:t xml:space="preserve"> під час</w:t>
      </w:r>
      <w:r w:rsidR="006B0B05" w:rsidRPr="002D636F">
        <w:rPr>
          <w:rFonts w:eastAsia="Microsoft Sans Serif"/>
          <w:bCs/>
          <w:sz w:val="28"/>
          <w:szCs w:val="28"/>
          <w:lang w:bidi="uk-UA"/>
        </w:rPr>
        <w:t xml:space="preserve"> захист</w:t>
      </w:r>
      <w:r w:rsidR="00F07460">
        <w:rPr>
          <w:rFonts w:eastAsia="Microsoft Sans Serif"/>
          <w:bCs/>
          <w:sz w:val="28"/>
          <w:szCs w:val="28"/>
          <w:lang w:bidi="uk-UA"/>
        </w:rPr>
        <w:t>у</w:t>
      </w:r>
      <w:r w:rsidR="006B0B05" w:rsidRPr="002D636F">
        <w:rPr>
          <w:rFonts w:eastAsia="Microsoft Sans Serif"/>
          <w:bCs/>
          <w:sz w:val="28"/>
          <w:szCs w:val="28"/>
          <w:lang w:bidi="uk-UA"/>
        </w:rPr>
        <w:t xml:space="preserve"> </w:t>
      </w:r>
      <w:r w:rsidR="006A2518" w:rsidRPr="002D636F">
        <w:rPr>
          <w:rFonts w:eastAsia="Microsoft Sans Serif"/>
          <w:bCs/>
          <w:sz w:val="28"/>
          <w:szCs w:val="28"/>
          <w:lang w:bidi="uk-UA"/>
        </w:rPr>
        <w:t>Вітчизни</w:t>
      </w:r>
      <w:r w:rsidR="00360057" w:rsidRPr="002D636F">
        <w:rPr>
          <w:rFonts w:eastAsia="Microsoft Sans Serif"/>
          <w:bCs/>
          <w:sz w:val="28"/>
          <w:szCs w:val="28"/>
          <w:lang w:bidi="uk-UA"/>
        </w:rPr>
        <w:t>.</w:t>
      </w:r>
    </w:p>
    <w:p w:rsidR="009B07B3" w:rsidRPr="002D636F" w:rsidRDefault="009B07B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Така позиція </w:t>
      </w:r>
      <w:r w:rsidR="004A799E" w:rsidRPr="002D636F">
        <w:rPr>
          <w:rFonts w:eastAsia="Microsoft Sans Serif"/>
          <w:bCs/>
          <w:sz w:val="28"/>
          <w:szCs w:val="28"/>
          <w:lang w:bidi="uk-UA"/>
        </w:rPr>
        <w:t>відповідає</w:t>
      </w:r>
      <w:r w:rsidRPr="002D636F">
        <w:rPr>
          <w:rFonts w:eastAsia="Microsoft Sans Serif"/>
          <w:bCs/>
          <w:sz w:val="28"/>
          <w:szCs w:val="28"/>
          <w:lang w:bidi="uk-UA"/>
        </w:rPr>
        <w:t xml:space="preserve"> Рекомендації </w:t>
      </w:r>
      <w:r w:rsidR="00E25F9E" w:rsidRPr="002D636F">
        <w:rPr>
          <w:rFonts w:eastAsia="Microsoft Sans Serif"/>
          <w:bCs/>
          <w:sz w:val="28"/>
          <w:szCs w:val="28"/>
          <w:lang w:bidi="uk-UA"/>
        </w:rPr>
        <w:t>Комітету М</w:t>
      </w:r>
      <w:r w:rsidRPr="002D636F">
        <w:rPr>
          <w:rFonts w:eastAsia="Microsoft Sans Serif"/>
          <w:bCs/>
          <w:sz w:val="28"/>
          <w:szCs w:val="28"/>
          <w:lang w:bidi="uk-UA"/>
        </w:rPr>
        <w:t xml:space="preserve">іністрів </w:t>
      </w:r>
      <w:r w:rsidR="005202A1" w:rsidRPr="002D636F">
        <w:rPr>
          <w:rFonts w:eastAsia="Microsoft Sans Serif"/>
          <w:bCs/>
          <w:sz w:val="28"/>
          <w:szCs w:val="28"/>
          <w:lang w:bidi="uk-UA"/>
        </w:rPr>
        <w:t xml:space="preserve">Ради Європи </w:t>
      </w:r>
      <w:r w:rsidRPr="002D636F">
        <w:rPr>
          <w:rFonts w:eastAsia="Microsoft Sans Serif"/>
          <w:bCs/>
          <w:sz w:val="28"/>
          <w:szCs w:val="28"/>
          <w:lang w:bidi="uk-UA"/>
        </w:rPr>
        <w:t xml:space="preserve">державам-членам щодо </w:t>
      </w:r>
      <w:r w:rsidR="004A799E" w:rsidRPr="002D636F">
        <w:rPr>
          <w:rFonts w:eastAsia="Microsoft Sans Serif"/>
          <w:bCs/>
          <w:sz w:val="28"/>
          <w:szCs w:val="28"/>
          <w:lang w:bidi="uk-UA"/>
        </w:rPr>
        <w:t xml:space="preserve">людських </w:t>
      </w:r>
      <w:r w:rsidRPr="002D636F">
        <w:rPr>
          <w:rFonts w:eastAsia="Microsoft Sans Serif"/>
          <w:bCs/>
          <w:sz w:val="28"/>
          <w:szCs w:val="28"/>
          <w:lang w:bidi="uk-UA"/>
        </w:rPr>
        <w:t xml:space="preserve">прав військовослужбовців </w:t>
      </w:r>
      <w:r w:rsidR="002D636F">
        <w:rPr>
          <w:rFonts w:eastAsia="Microsoft Sans Serif"/>
          <w:bCs/>
          <w:sz w:val="28"/>
          <w:szCs w:val="28"/>
          <w:lang w:bidi="uk-UA"/>
        </w:rPr>
        <w:t>від 24 лютого</w:t>
      </w:r>
      <w:r w:rsidR="002D636F">
        <w:rPr>
          <w:rFonts w:eastAsia="Microsoft Sans Serif"/>
          <w:bCs/>
          <w:sz w:val="28"/>
          <w:szCs w:val="28"/>
          <w:lang w:bidi="uk-UA"/>
        </w:rPr>
        <w:br/>
      </w:r>
      <w:r w:rsidR="005202A1" w:rsidRPr="002D636F">
        <w:rPr>
          <w:rFonts w:eastAsia="Microsoft Sans Serif"/>
          <w:bCs/>
          <w:sz w:val="28"/>
          <w:szCs w:val="28"/>
          <w:lang w:bidi="uk-UA"/>
        </w:rPr>
        <w:t>2010 року</w:t>
      </w:r>
      <w:r w:rsidR="00E25F9E" w:rsidRPr="002D636F">
        <w:rPr>
          <w:rFonts w:eastAsia="Microsoft Sans Serif"/>
          <w:bCs/>
          <w:sz w:val="28"/>
          <w:szCs w:val="28"/>
          <w:lang w:bidi="uk-UA"/>
        </w:rPr>
        <w:t xml:space="preserve"> CM/</w:t>
      </w:r>
      <w:proofErr w:type="spellStart"/>
      <w:r w:rsidR="00E25F9E" w:rsidRPr="002D636F">
        <w:rPr>
          <w:rFonts w:eastAsia="Microsoft Sans Serif"/>
          <w:bCs/>
          <w:sz w:val="28"/>
          <w:szCs w:val="28"/>
          <w:lang w:bidi="uk-UA"/>
        </w:rPr>
        <w:t>Rec</w:t>
      </w:r>
      <w:proofErr w:type="spellEnd"/>
      <w:r w:rsidR="00E25F9E" w:rsidRPr="002D636F">
        <w:rPr>
          <w:rFonts w:eastAsia="Microsoft Sans Serif"/>
          <w:bCs/>
          <w:sz w:val="28"/>
          <w:szCs w:val="28"/>
          <w:lang w:bidi="uk-UA"/>
        </w:rPr>
        <w:t xml:space="preserve"> (2010)4</w:t>
      </w:r>
      <w:r w:rsidR="005202A1" w:rsidRPr="002D636F">
        <w:rPr>
          <w:rFonts w:eastAsia="Microsoft Sans Serif"/>
          <w:bCs/>
          <w:sz w:val="28"/>
          <w:szCs w:val="28"/>
          <w:lang w:bidi="uk-UA"/>
        </w:rPr>
        <w:t>, відповідно до як</w:t>
      </w:r>
      <w:r w:rsidR="00F07460">
        <w:rPr>
          <w:rFonts w:eastAsia="Microsoft Sans Serif"/>
          <w:bCs/>
          <w:sz w:val="28"/>
          <w:szCs w:val="28"/>
          <w:lang w:bidi="uk-UA"/>
        </w:rPr>
        <w:t>ої</w:t>
      </w:r>
      <w:r w:rsidR="005202A1" w:rsidRPr="002D636F">
        <w:rPr>
          <w:rFonts w:eastAsia="Microsoft Sans Serif"/>
          <w:bCs/>
          <w:sz w:val="28"/>
          <w:szCs w:val="28"/>
          <w:lang w:bidi="uk-UA"/>
        </w:rPr>
        <w:t>: я</w:t>
      </w:r>
      <w:r w:rsidRPr="002D636F">
        <w:rPr>
          <w:rFonts w:eastAsia="Microsoft Sans Serif"/>
          <w:bCs/>
          <w:sz w:val="28"/>
          <w:szCs w:val="28"/>
          <w:lang w:bidi="uk-UA"/>
        </w:rPr>
        <w:t>кщо військовослужбовці отримують поранення під час служби, їм слід надавати належне медичне обслуговування</w:t>
      </w:r>
      <w:r w:rsidR="005202A1" w:rsidRPr="002D636F">
        <w:rPr>
          <w:rFonts w:eastAsia="Microsoft Sans Serif"/>
          <w:bCs/>
          <w:sz w:val="28"/>
          <w:szCs w:val="28"/>
          <w:lang w:bidi="uk-UA"/>
        </w:rPr>
        <w:t xml:space="preserve"> та, за </w:t>
      </w:r>
      <w:r w:rsidR="004A799E" w:rsidRPr="002D636F">
        <w:rPr>
          <w:rFonts w:eastAsia="Microsoft Sans Serif"/>
          <w:bCs/>
          <w:sz w:val="28"/>
          <w:szCs w:val="28"/>
          <w:lang w:bidi="uk-UA"/>
        </w:rPr>
        <w:t>потреби</w:t>
      </w:r>
      <w:r w:rsidR="005202A1" w:rsidRPr="002D636F">
        <w:rPr>
          <w:rFonts w:eastAsia="Microsoft Sans Serif"/>
          <w:bCs/>
          <w:sz w:val="28"/>
          <w:szCs w:val="28"/>
          <w:lang w:bidi="uk-UA"/>
        </w:rPr>
        <w:t>, надбавки</w:t>
      </w:r>
      <w:r w:rsidR="00F07460">
        <w:rPr>
          <w:rFonts w:eastAsia="Microsoft Sans Serif"/>
          <w:bCs/>
          <w:sz w:val="28"/>
          <w:szCs w:val="28"/>
          <w:lang w:bidi="uk-UA"/>
        </w:rPr>
        <w:t>;</w:t>
      </w:r>
      <w:r w:rsidR="005202A1" w:rsidRPr="002D636F">
        <w:rPr>
          <w:rFonts w:eastAsia="Microsoft Sans Serif"/>
          <w:bCs/>
          <w:sz w:val="28"/>
          <w:szCs w:val="28"/>
          <w:lang w:bidi="uk-UA"/>
        </w:rPr>
        <w:t xml:space="preserve"> </w:t>
      </w:r>
      <w:r w:rsidR="00F07460">
        <w:rPr>
          <w:rFonts w:eastAsia="Microsoft Sans Serif"/>
          <w:bCs/>
          <w:sz w:val="28"/>
          <w:szCs w:val="28"/>
          <w:lang w:bidi="uk-UA"/>
        </w:rPr>
        <w:t>м</w:t>
      </w:r>
      <w:r w:rsidR="00123D7C" w:rsidRPr="002D636F">
        <w:rPr>
          <w:rFonts w:eastAsia="Microsoft Sans Serif"/>
          <w:bCs/>
          <w:sz w:val="28"/>
          <w:szCs w:val="28"/>
          <w:lang w:bidi="uk-UA"/>
        </w:rPr>
        <w:t>ає</w:t>
      </w:r>
      <w:r w:rsidRPr="002D636F">
        <w:rPr>
          <w:rFonts w:eastAsia="Microsoft Sans Serif"/>
          <w:bCs/>
          <w:sz w:val="28"/>
          <w:szCs w:val="28"/>
          <w:lang w:bidi="uk-UA"/>
        </w:rPr>
        <w:t xml:space="preserve"> також існувати система компенсацій і, за </w:t>
      </w:r>
      <w:r w:rsidR="002D636F" w:rsidRPr="002D636F">
        <w:rPr>
          <w:rFonts w:eastAsia="Microsoft Sans Serif"/>
          <w:bCs/>
          <w:sz w:val="28"/>
          <w:szCs w:val="28"/>
          <w:lang w:bidi="uk-UA"/>
        </w:rPr>
        <w:t>потреби</w:t>
      </w:r>
      <w:r w:rsidRPr="002D636F">
        <w:rPr>
          <w:rFonts w:eastAsia="Microsoft Sans Serif"/>
          <w:bCs/>
          <w:sz w:val="28"/>
          <w:szCs w:val="28"/>
          <w:lang w:bidi="uk-UA"/>
        </w:rPr>
        <w:t>, надбавок у разі смерті на службі у збройних си</w:t>
      </w:r>
      <w:r w:rsidR="005202A1" w:rsidRPr="002D636F">
        <w:rPr>
          <w:rFonts w:eastAsia="Microsoft Sans Serif"/>
          <w:bCs/>
          <w:sz w:val="28"/>
          <w:szCs w:val="28"/>
          <w:lang w:bidi="uk-UA"/>
        </w:rPr>
        <w:t>лах; д</w:t>
      </w:r>
      <w:r w:rsidRPr="002D636F">
        <w:rPr>
          <w:rFonts w:eastAsia="Microsoft Sans Serif"/>
          <w:bCs/>
          <w:sz w:val="28"/>
          <w:szCs w:val="28"/>
          <w:lang w:bidi="uk-UA"/>
        </w:rPr>
        <w:t xml:space="preserve">ля осіб, які залишають збройні сили, </w:t>
      </w:r>
      <w:r w:rsidR="005202A1" w:rsidRPr="002D636F">
        <w:rPr>
          <w:rFonts w:eastAsia="Microsoft Sans Serif"/>
          <w:bCs/>
          <w:sz w:val="28"/>
          <w:szCs w:val="28"/>
          <w:lang w:bidi="uk-UA"/>
        </w:rPr>
        <w:t xml:space="preserve">та </w:t>
      </w:r>
      <w:r w:rsidRPr="002D636F">
        <w:rPr>
          <w:rFonts w:eastAsia="Microsoft Sans Serif"/>
          <w:bCs/>
          <w:sz w:val="28"/>
          <w:szCs w:val="28"/>
          <w:lang w:bidi="uk-UA"/>
        </w:rPr>
        <w:t xml:space="preserve">які отримали поранення або захворіли </w:t>
      </w:r>
      <w:r w:rsidRPr="002D636F">
        <w:rPr>
          <w:rFonts w:eastAsia="Microsoft Sans Serif"/>
          <w:bCs/>
          <w:sz w:val="28"/>
          <w:szCs w:val="28"/>
          <w:lang w:bidi="uk-UA"/>
        </w:rPr>
        <w:lastRenderedPageBreak/>
        <w:t>внаслідок служби, має бути доступна</w:t>
      </w:r>
      <w:r w:rsidR="005202A1" w:rsidRPr="002D636F">
        <w:rPr>
          <w:rFonts w:eastAsia="Microsoft Sans Serif"/>
          <w:bCs/>
          <w:sz w:val="28"/>
          <w:szCs w:val="28"/>
          <w:lang w:bidi="uk-UA"/>
        </w:rPr>
        <w:t xml:space="preserve"> відповідна компенсаційна схема</w:t>
      </w:r>
      <w:r w:rsidR="00F07460">
        <w:rPr>
          <w:rFonts w:eastAsia="Microsoft Sans Serif"/>
          <w:bCs/>
          <w:sz w:val="28"/>
          <w:szCs w:val="28"/>
          <w:lang w:bidi="uk-UA"/>
        </w:rPr>
        <w:br/>
      </w:r>
      <w:r w:rsidR="005202A1" w:rsidRPr="002D636F">
        <w:rPr>
          <w:rFonts w:eastAsia="Microsoft Sans Serif"/>
          <w:bCs/>
          <w:sz w:val="28"/>
          <w:szCs w:val="28"/>
          <w:lang w:bidi="uk-UA"/>
        </w:rPr>
        <w:t>(пункти 72, 73).</w:t>
      </w:r>
    </w:p>
    <w:p w:rsidR="00766EC5" w:rsidRPr="002D636F" w:rsidRDefault="00766EC5" w:rsidP="00F07460">
      <w:pPr>
        <w:ind w:firstLine="709"/>
        <w:jc w:val="both"/>
        <w:rPr>
          <w:rFonts w:eastAsia="Microsoft Sans Serif"/>
          <w:bCs/>
          <w:sz w:val="28"/>
          <w:szCs w:val="28"/>
          <w:lang w:bidi="uk-UA"/>
        </w:rPr>
      </w:pPr>
    </w:p>
    <w:p w:rsidR="009010D5" w:rsidRPr="002D636F" w:rsidRDefault="00766EC5"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4. </w:t>
      </w:r>
      <w:r w:rsidR="0055432E" w:rsidRPr="002D636F">
        <w:rPr>
          <w:rFonts w:eastAsia="Microsoft Sans Serif"/>
          <w:bCs/>
          <w:sz w:val="28"/>
          <w:szCs w:val="28"/>
          <w:lang w:bidi="uk-UA"/>
        </w:rPr>
        <w:t xml:space="preserve">Досліджуючи предмет конституційної скарги, Конституційний Суд </w:t>
      </w:r>
      <w:r w:rsidR="0015590B" w:rsidRPr="002D636F">
        <w:rPr>
          <w:rFonts w:eastAsia="Microsoft Sans Serif"/>
          <w:bCs/>
          <w:sz w:val="28"/>
          <w:szCs w:val="28"/>
          <w:lang w:bidi="uk-UA"/>
        </w:rPr>
        <w:t xml:space="preserve">України </w:t>
      </w:r>
      <w:r w:rsidR="008E5B33" w:rsidRPr="002D636F">
        <w:rPr>
          <w:rFonts w:eastAsia="Microsoft Sans Serif"/>
          <w:bCs/>
          <w:sz w:val="28"/>
          <w:szCs w:val="28"/>
          <w:lang w:bidi="uk-UA"/>
        </w:rPr>
        <w:t>бере до уваги</w:t>
      </w:r>
      <w:r w:rsidR="0055432E" w:rsidRPr="002D636F">
        <w:rPr>
          <w:rFonts w:eastAsia="Microsoft Sans Serif"/>
          <w:bCs/>
          <w:sz w:val="28"/>
          <w:szCs w:val="28"/>
          <w:lang w:bidi="uk-UA"/>
        </w:rPr>
        <w:t xml:space="preserve">, що </w:t>
      </w:r>
      <w:r w:rsidR="009010D5" w:rsidRPr="002D636F">
        <w:rPr>
          <w:rFonts w:eastAsia="Microsoft Sans Serif"/>
          <w:bCs/>
          <w:sz w:val="28"/>
          <w:szCs w:val="28"/>
          <w:lang w:bidi="uk-UA"/>
        </w:rPr>
        <w:t xml:space="preserve">Законом </w:t>
      </w:r>
      <w:r w:rsidR="004A799E" w:rsidRPr="002D636F">
        <w:rPr>
          <w:rFonts w:eastAsia="Microsoft Sans Serif"/>
          <w:bCs/>
          <w:sz w:val="28"/>
          <w:szCs w:val="28"/>
          <w:lang w:bidi="uk-UA"/>
        </w:rPr>
        <w:t>установл</w:t>
      </w:r>
      <w:r w:rsidR="009010D5" w:rsidRPr="002D636F">
        <w:rPr>
          <w:rFonts w:eastAsia="Microsoft Sans Serif"/>
          <w:bCs/>
          <w:sz w:val="28"/>
          <w:szCs w:val="28"/>
          <w:lang w:bidi="uk-UA"/>
        </w:rPr>
        <w:t>ено виплат</w:t>
      </w:r>
      <w:r w:rsidR="008E5B33" w:rsidRPr="002D636F">
        <w:rPr>
          <w:rFonts w:eastAsia="Microsoft Sans Serif"/>
          <w:bCs/>
          <w:sz w:val="28"/>
          <w:szCs w:val="28"/>
          <w:lang w:bidi="uk-UA"/>
        </w:rPr>
        <w:t>у</w:t>
      </w:r>
      <w:r w:rsidR="00483503" w:rsidRPr="002D636F">
        <w:rPr>
          <w:rFonts w:eastAsia="Microsoft Sans Serif"/>
          <w:bCs/>
          <w:sz w:val="28"/>
          <w:szCs w:val="28"/>
          <w:lang w:bidi="uk-UA"/>
        </w:rPr>
        <w:t xml:space="preserve"> </w:t>
      </w:r>
      <w:r w:rsidR="009010D5" w:rsidRPr="002D636F">
        <w:rPr>
          <w:rFonts w:eastAsia="Microsoft Sans Serif"/>
          <w:bCs/>
          <w:sz w:val="28"/>
          <w:szCs w:val="28"/>
          <w:lang w:bidi="uk-UA"/>
        </w:rPr>
        <w:t>– одноразов</w:t>
      </w:r>
      <w:r w:rsidR="008E5B33" w:rsidRPr="002D636F">
        <w:rPr>
          <w:rFonts w:eastAsia="Microsoft Sans Serif"/>
          <w:bCs/>
          <w:sz w:val="28"/>
          <w:szCs w:val="28"/>
          <w:lang w:bidi="uk-UA"/>
        </w:rPr>
        <w:t>у</w:t>
      </w:r>
      <w:r w:rsidR="009010D5" w:rsidRPr="002D636F">
        <w:rPr>
          <w:rFonts w:eastAsia="Microsoft Sans Serif"/>
          <w:bCs/>
          <w:sz w:val="28"/>
          <w:szCs w:val="28"/>
          <w:lang w:bidi="uk-UA"/>
        </w:rPr>
        <w:t xml:space="preserve"> грошов</w:t>
      </w:r>
      <w:r w:rsidR="008E5B33" w:rsidRPr="002D636F">
        <w:rPr>
          <w:rFonts w:eastAsia="Microsoft Sans Serif"/>
          <w:bCs/>
          <w:sz w:val="28"/>
          <w:szCs w:val="28"/>
          <w:lang w:bidi="uk-UA"/>
        </w:rPr>
        <w:t>у</w:t>
      </w:r>
      <w:r w:rsidR="009010D5" w:rsidRPr="002D636F">
        <w:rPr>
          <w:rFonts w:eastAsia="Microsoft Sans Serif"/>
          <w:bCs/>
          <w:sz w:val="28"/>
          <w:szCs w:val="28"/>
          <w:lang w:bidi="uk-UA"/>
        </w:rPr>
        <w:t xml:space="preserve"> допомог</w:t>
      </w:r>
      <w:r w:rsidR="008E5B33" w:rsidRPr="002D636F">
        <w:rPr>
          <w:rFonts w:eastAsia="Microsoft Sans Serif"/>
          <w:bCs/>
          <w:sz w:val="28"/>
          <w:szCs w:val="28"/>
          <w:lang w:bidi="uk-UA"/>
        </w:rPr>
        <w:t>у</w:t>
      </w:r>
      <w:r w:rsidR="00BA305E" w:rsidRPr="002D636F">
        <w:rPr>
          <w:rFonts w:eastAsia="Microsoft Sans Serif"/>
          <w:bCs/>
          <w:sz w:val="28"/>
          <w:szCs w:val="28"/>
          <w:lang w:bidi="uk-UA"/>
        </w:rPr>
        <w:t xml:space="preserve">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(далі – одноразова грошова допомога),</w:t>
      </w:r>
      <w:r w:rsidR="009010D5" w:rsidRPr="002D636F">
        <w:rPr>
          <w:rFonts w:eastAsia="Microsoft Sans Serif"/>
          <w:bCs/>
          <w:sz w:val="28"/>
          <w:szCs w:val="28"/>
          <w:lang w:bidi="uk-UA"/>
        </w:rPr>
        <w:t xml:space="preserve"> що здійснюється особам, які згідно з </w:t>
      </w:r>
      <w:r w:rsidR="00BA305E" w:rsidRPr="002D636F">
        <w:rPr>
          <w:rFonts w:eastAsia="Microsoft Sans Serif"/>
          <w:bCs/>
          <w:sz w:val="28"/>
          <w:szCs w:val="28"/>
          <w:lang w:bidi="uk-UA"/>
        </w:rPr>
        <w:t>З</w:t>
      </w:r>
      <w:r w:rsidR="009010D5" w:rsidRPr="002D636F">
        <w:rPr>
          <w:rFonts w:eastAsia="Microsoft Sans Serif"/>
          <w:bCs/>
          <w:sz w:val="28"/>
          <w:szCs w:val="28"/>
          <w:lang w:bidi="uk-UA"/>
        </w:rPr>
        <w:t>аконом мають право на отримання</w:t>
      </w:r>
      <w:r w:rsidR="00F07460">
        <w:rPr>
          <w:rFonts w:eastAsia="Microsoft Sans Serif"/>
          <w:bCs/>
          <w:sz w:val="28"/>
          <w:szCs w:val="28"/>
          <w:lang w:bidi="uk-UA"/>
        </w:rPr>
        <w:t xml:space="preserve"> одноразової грошової допомоги</w:t>
      </w:r>
      <w:r w:rsidR="009010D5" w:rsidRPr="002D636F">
        <w:rPr>
          <w:rFonts w:eastAsia="Microsoft Sans Serif"/>
          <w:bCs/>
          <w:sz w:val="28"/>
          <w:szCs w:val="28"/>
          <w:lang w:bidi="uk-UA"/>
        </w:rPr>
        <w:t xml:space="preserve"> (частина перша статті 16). </w:t>
      </w:r>
      <w:r w:rsidR="00F07460">
        <w:rPr>
          <w:rFonts w:eastAsia="Microsoft Sans Serif"/>
          <w:bCs/>
          <w:sz w:val="28"/>
          <w:szCs w:val="28"/>
          <w:lang w:bidi="uk-UA"/>
        </w:rPr>
        <w:t xml:space="preserve">Одноразова грошова допомога </w:t>
      </w:r>
      <w:r w:rsidR="009010D5" w:rsidRPr="002D636F">
        <w:rPr>
          <w:rFonts w:eastAsia="Microsoft Sans Serif"/>
          <w:bCs/>
          <w:sz w:val="28"/>
          <w:szCs w:val="28"/>
          <w:lang w:bidi="uk-UA"/>
        </w:rPr>
        <w:t>спрямована на забезпечення соціального захисту спеціальних суб’єктів, а умови призначення та виплати</w:t>
      </w:r>
      <w:r w:rsidR="00F07460">
        <w:rPr>
          <w:rFonts w:eastAsia="Microsoft Sans Serif"/>
          <w:bCs/>
          <w:sz w:val="28"/>
          <w:szCs w:val="28"/>
          <w:lang w:bidi="uk-UA"/>
        </w:rPr>
        <w:t xml:space="preserve"> одноразової грошової допомоги</w:t>
      </w:r>
      <w:r w:rsidR="009010D5" w:rsidRPr="002D636F">
        <w:rPr>
          <w:rFonts w:eastAsia="Microsoft Sans Serif"/>
          <w:bCs/>
          <w:sz w:val="28"/>
          <w:szCs w:val="28"/>
          <w:lang w:bidi="uk-UA"/>
        </w:rPr>
        <w:t xml:space="preserve"> безпосередньо пов’язані з виконанням обов’язків військової служби, служби у військовому резерві та настанням негативних наслідків (загибелі (смерті);</w:t>
      </w:r>
      <w:r w:rsidR="009010D5" w:rsidRPr="002D636F">
        <w:rPr>
          <w:color w:val="333333"/>
          <w:sz w:val="28"/>
          <w:szCs w:val="28"/>
          <w:shd w:val="clear" w:color="auto" w:fill="FFFFFF"/>
        </w:rPr>
        <w:t xml:space="preserve"> </w:t>
      </w:r>
      <w:r w:rsidR="009010D5" w:rsidRPr="002D636F">
        <w:rPr>
          <w:sz w:val="28"/>
          <w:szCs w:val="28"/>
          <w:shd w:val="clear" w:color="auto" w:fill="FFFFFF"/>
        </w:rPr>
        <w:t>встановлення</w:t>
      </w:r>
      <w:r w:rsidR="009010D5" w:rsidRPr="002D636F">
        <w:rPr>
          <w:color w:val="333333"/>
          <w:sz w:val="28"/>
          <w:szCs w:val="28"/>
          <w:shd w:val="clear" w:color="auto" w:fill="FFFFFF"/>
        </w:rPr>
        <w:t xml:space="preserve"> </w:t>
      </w:r>
      <w:r w:rsidR="009010D5" w:rsidRPr="002D636F">
        <w:rPr>
          <w:rFonts w:eastAsia="Microsoft Sans Serif"/>
          <w:bCs/>
          <w:sz w:val="28"/>
          <w:szCs w:val="28"/>
          <w:lang w:bidi="uk-UA"/>
        </w:rPr>
        <w:t>інвалідності, що настала внаслідок поранення (контузії, травми або каліцтва) або внаслідок захворювання;</w:t>
      </w:r>
      <w:r w:rsidR="0067421F" w:rsidRPr="002D636F">
        <w:rPr>
          <w:rFonts w:eastAsia="Microsoft Sans Serif"/>
          <w:bCs/>
          <w:sz w:val="28"/>
          <w:szCs w:val="28"/>
          <w:lang w:bidi="uk-UA"/>
        </w:rPr>
        <w:t xml:space="preserve"> </w:t>
      </w:r>
      <w:r w:rsidR="009010D5" w:rsidRPr="002D636F">
        <w:rPr>
          <w:rFonts w:eastAsia="Microsoft Sans Serif"/>
          <w:bCs/>
          <w:sz w:val="28"/>
          <w:szCs w:val="28"/>
          <w:lang w:bidi="uk-UA"/>
        </w:rPr>
        <w:t>отримання поранення (контузії, травми або каліцтва), захворювання, що призвело до часткової втрати працездатності без встановлення інвалідності) (частини друга, третя статті 16</w:t>
      </w:r>
      <w:r w:rsidR="00F07460">
        <w:rPr>
          <w:rFonts w:eastAsia="Microsoft Sans Serif"/>
          <w:bCs/>
          <w:sz w:val="28"/>
          <w:szCs w:val="28"/>
          <w:lang w:bidi="uk-UA"/>
        </w:rPr>
        <w:t xml:space="preserve"> Закону</w:t>
      </w:r>
      <w:r w:rsidR="009010D5" w:rsidRPr="002D636F">
        <w:rPr>
          <w:rFonts w:eastAsia="Microsoft Sans Serif"/>
          <w:bCs/>
          <w:sz w:val="28"/>
          <w:szCs w:val="28"/>
          <w:lang w:bidi="uk-UA"/>
        </w:rPr>
        <w:t>).</w:t>
      </w:r>
    </w:p>
    <w:p w:rsidR="0015590B" w:rsidRPr="002D636F" w:rsidRDefault="0015590B"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Конституційний Суд України зазначає, що хоча </w:t>
      </w:r>
      <w:r w:rsidR="004A799E" w:rsidRPr="002D636F">
        <w:rPr>
          <w:rFonts w:eastAsia="Microsoft Sans Serif"/>
          <w:bCs/>
          <w:sz w:val="28"/>
          <w:szCs w:val="28"/>
          <w:lang w:bidi="uk-UA"/>
        </w:rPr>
        <w:t>в</w:t>
      </w:r>
      <w:r w:rsidRPr="002D636F">
        <w:rPr>
          <w:rFonts w:eastAsia="Microsoft Sans Serif"/>
          <w:bCs/>
          <w:sz w:val="28"/>
          <w:szCs w:val="28"/>
          <w:lang w:bidi="uk-UA"/>
        </w:rPr>
        <w:t xml:space="preserve"> цьому питанні законодавець і має широкий обсяг дискреційних повноважень, однак це не виключає оцінки законодавчого регулювання на предмет відповідності Конституції України, зокрема в аспекті отримання одноразової грошової допомоги в більшому розмірі у зв’язку з погіршенням стану здоров’я особи. </w:t>
      </w:r>
    </w:p>
    <w:p w:rsidR="002D636F" w:rsidRDefault="002D636F" w:rsidP="00F07460">
      <w:pPr>
        <w:ind w:firstLine="709"/>
        <w:jc w:val="both"/>
        <w:rPr>
          <w:rFonts w:eastAsia="Microsoft Sans Serif"/>
          <w:bCs/>
          <w:sz w:val="28"/>
          <w:szCs w:val="28"/>
          <w:lang w:bidi="uk-UA"/>
        </w:rPr>
      </w:pPr>
    </w:p>
    <w:p w:rsidR="00AD6939" w:rsidRPr="002D636F" w:rsidRDefault="004F6891"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4.1. </w:t>
      </w:r>
      <w:r w:rsidR="00AD6939" w:rsidRPr="002D636F">
        <w:rPr>
          <w:rFonts w:eastAsia="Microsoft Sans Serif"/>
          <w:bCs/>
          <w:sz w:val="28"/>
          <w:szCs w:val="28"/>
          <w:lang w:bidi="uk-UA"/>
        </w:rPr>
        <w:t xml:space="preserve">Оспорюваними </w:t>
      </w:r>
      <w:r w:rsidR="0092288C" w:rsidRPr="002D636F">
        <w:rPr>
          <w:rFonts w:eastAsia="Microsoft Sans Serif"/>
          <w:bCs/>
          <w:sz w:val="28"/>
          <w:szCs w:val="28"/>
          <w:lang w:bidi="uk-UA"/>
        </w:rPr>
        <w:t>положеннями</w:t>
      </w:r>
      <w:r w:rsidR="00AD6939" w:rsidRPr="002D636F">
        <w:rPr>
          <w:rFonts w:eastAsia="Microsoft Sans Serif"/>
          <w:bCs/>
          <w:sz w:val="28"/>
          <w:szCs w:val="28"/>
          <w:lang w:bidi="uk-UA"/>
        </w:rPr>
        <w:t xml:space="preserve"> Закону встановлен</w:t>
      </w:r>
      <w:r w:rsidR="004A799E" w:rsidRPr="002D636F">
        <w:rPr>
          <w:rFonts w:eastAsia="Microsoft Sans Serif"/>
          <w:bCs/>
          <w:sz w:val="28"/>
          <w:szCs w:val="28"/>
          <w:lang w:bidi="uk-UA"/>
        </w:rPr>
        <w:t>о</w:t>
      </w:r>
      <w:r w:rsidR="00AD6939" w:rsidRPr="002D636F">
        <w:rPr>
          <w:rFonts w:eastAsia="Microsoft Sans Serif"/>
          <w:bCs/>
          <w:sz w:val="28"/>
          <w:szCs w:val="28"/>
          <w:lang w:bidi="uk-UA"/>
        </w:rPr>
        <w:t xml:space="preserve"> особливі вимоги щодо призначення і виплати одноразової грошової допомоги, зокрема щодо обмеження у часі права військовослужбовців,</w:t>
      </w:r>
      <w:r w:rsidR="00E9035D" w:rsidRPr="002D636F">
        <w:rPr>
          <w:rFonts w:eastAsia="Microsoft Sans Serif"/>
          <w:bCs/>
          <w:sz w:val="28"/>
          <w:szCs w:val="28"/>
          <w:lang w:bidi="uk-UA"/>
        </w:rPr>
        <w:t xml:space="preserve"> </w:t>
      </w:r>
      <w:r w:rsidR="00AD6939" w:rsidRPr="002D636F">
        <w:rPr>
          <w:rFonts w:eastAsia="Microsoft Sans Serif"/>
          <w:bCs/>
          <w:sz w:val="28"/>
          <w:szCs w:val="28"/>
          <w:lang w:bidi="uk-UA"/>
        </w:rPr>
        <w:t xml:space="preserve">військовозобов’язаних </w:t>
      </w:r>
      <w:r w:rsidR="001823DD">
        <w:rPr>
          <w:rFonts w:eastAsia="Microsoft Sans Serif"/>
          <w:bCs/>
          <w:sz w:val="28"/>
          <w:szCs w:val="28"/>
          <w:lang w:bidi="uk-UA"/>
        </w:rPr>
        <w:t>або</w:t>
      </w:r>
      <w:r w:rsidR="00AD6939" w:rsidRPr="002D636F">
        <w:rPr>
          <w:rFonts w:eastAsia="Microsoft Sans Serif"/>
          <w:bCs/>
          <w:sz w:val="28"/>
          <w:szCs w:val="28"/>
          <w:lang w:bidi="uk-UA"/>
        </w:rPr>
        <w:t xml:space="preserve"> резервістів</w:t>
      </w:r>
      <w:r w:rsidR="00AD6939" w:rsidRPr="002D636F">
        <w:rPr>
          <w:rFonts w:eastAsia="Microsoft Sans Serif"/>
          <w:bCs/>
          <w:sz w:val="28"/>
          <w:szCs w:val="28"/>
          <w:lang w:val="uk" w:bidi="uk-UA"/>
        </w:rPr>
        <w:t xml:space="preserve"> на отримання одноразової грошової допомоги в більшому розмірі</w:t>
      </w:r>
      <w:r w:rsidR="00E9035D" w:rsidRPr="002D636F">
        <w:rPr>
          <w:rFonts w:eastAsia="Microsoft Sans Serif"/>
          <w:bCs/>
          <w:sz w:val="28"/>
          <w:szCs w:val="28"/>
          <w:lang w:val="uk" w:bidi="uk-UA"/>
        </w:rPr>
        <w:t xml:space="preserve"> </w:t>
      </w:r>
      <w:r w:rsidR="00AD6939" w:rsidRPr="002D636F">
        <w:rPr>
          <w:rFonts w:eastAsia="Microsoft Sans Serif"/>
          <w:bCs/>
          <w:sz w:val="28"/>
          <w:szCs w:val="28"/>
          <w:lang w:bidi="uk-UA"/>
        </w:rPr>
        <w:t xml:space="preserve">з </w:t>
      </w:r>
      <w:r w:rsidR="00AD6939" w:rsidRPr="002D636F">
        <w:rPr>
          <w:rFonts w:eastAsia="Microsoft Sans Serif"/>
          <w:bCs/>
          <w:sz w:val="28"/>
          <w:szCs w:val="28"/>
          <w:lang w:bidi="uk-UA"/>
        </w:rPr>
        <w:lastRenderedPageBreak/>
        <w:t>урахуванням раніше виплаченої суми,</w:t>
      </w:r>
      <w:r w:rsidR="00203405" w:rsidRPr="002D636F">
        <w:rPr>
          <w:rFonts w:eastAsia="Microsoft Sans Serif"/>
          <w:bCs/>
          <w:sz w:val="28"/>
          <w:szCs w:val="28"/>
          <w:lang w:bidi="uk-UA"/>
        </w:rPr>
        <w:t xml:space="preserve"> </w:t>
      </w:r>
      <w:r w:rsidR="00AD6939" w:rsidRPr="002D636F">
        <w:rPr>
          <w:rFonts w:eastAsia="Microsoft Sans Serif"/>
          <w:bCs/>
          <w:sz w:val="28"/>
          <w:szCs w:val="28"/>
          <w:lang w:val="uk" w:bidi="uk-UA"/>
        </w:rPr>
        <w:t xml:space="preserve">при зміні групи інвалідності, </w:t>
      </w:r>
      <w:r w:rsidR="00AD6939" w:rsidRPr="002D636F">
        <w:rPr>
          <w:rFonts w:eastAsia="Microsoft Sans Serif"/>
          <w:bCs/>
          <w:sz w:val="28"/>
          <w:szCs w:val="28"/>
          <w:lang w:bidi="uk-UA"/>
        </w:rPr>
        <w:t>збільшення відсотк</w:t>
      </w:r>
      <w:r w:rsidR="001823DD">
        <w:rPr>
          <w:rFonts w:eastAsia="Microsoft Sans Serif"/>
          <w:bCs/>
          <w:sz w:val="28"/>
          <w:szCs w:val="28"/>
          <w:lang w:bidi="uk-UA"/>
        </w:rPr>
        <w:t>а</w:t>
      </w:r>
      <w:r w:rsidR="00AD6939" w:rsidRPr="002D636F">
        <w:rPr>
          <w:rFonts w:eastAsia="Microsoft Sans Serif"/>
          <w:bCs/>
          <w:sz w:val="28"/>
          <w:szCs w:val="28"/>
          <w:lang w:bidi="uk-UA"/>
        </w:rPr>
        <w:t xml:space="preserve"> втрати працездатності.</w:t>
      </w:r>
    </w:p>
    <w:p w:rsidR="00AD6939" w:rsidRPr="002D636F" w:rsidRDefault="004A799E"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У</w:t>
      </w:r>
      <w:r w:rsidR="00AD6939" w:rsidRPr="002D636F">
        <w:rPr>
          <w:rFonts w:eastAsia="Microsoft Sans Serif"/>
          <w:bCs/>
          <w:sz w:val="28"/>
          <w:szCs w:val="28"/>
          <w:lang w:bidi="uk-UA"/>
        </w:rPr>
        <w:t>регул</w:t>
      </w:r>
      <w:r w:rsidR="00F07460">
        <w:rPr>
          <w:rFonts w:eastAsia="Microsoft Sans Serif"/>
          <w:bCs/>
          <w:sz w:val="28"/>
          <w:szCs w:val="28"/>
          <w:lang w:bidi="uk-UA"/>
        </w:rPr>
        <w:t>ювавши</w:t>
      </w:r>
      <w:r w:rsidR="00AD6939" w:rsidRPr="002D636F">
        <w:rPr>
          <w:rFonts w:eastAsia="Microsoft Sans Serif"/>
          <w:bCs/>
          <w:sz w:val="28"/>
          <w:szCs w:val="28"/>
          <w:lang w:bidi="uk-UA"/>
        </w:rPr>
        <w:t xml:space="preserve"> Законом </w:t>
      </w:r>
      <w:r w:rsidR="00543263" w:rsidRPr="002D636F">
        <w:rPr>
          <w:rFonts w:eastAsia="Microsoft Sans Serif"/>
          <w:bCs/>
          <w:sz w:val="28"/>
          <w:szCs w:val="28"/>
          <w:lang w:bidi="uk-UA"/>
        </w:rPr>
        <w:t xml:space="preserve">порядок реалізації </w:t>
      </w:r>
      <w:r w:rsidR="00AD6939" w:rsidRPr="002D636F">
        <w:rPr>
          <w:rFonts w:eastAsia="Microsoft Sans Serif"/>
          <w:bCs/>
          <w:sz w:val="28"/>
          <w:szCs w:val="28"/>
          <w:lang w:bidi="uk-UA"/>
        </w:rPr>
        <w:t>прав</w:t>
      </w:r>
      <w:r w:rsidR="00543263" w:rsidRPr="002D636F">
        <w:rPr>
          <w:rFonts w:eastAsia="Microsoft Sans Serif"/>
          <w:bCs/>
          <w:sz w:val="28"/>
          <w:szCs w:val="28"/>
          <w:lang w:bidi="uk-UA"/>
        </w:rPr>
        <w:t>а</w:t>
      </w:r>
      <w:r w:rsidR="00AD6939" w:rsidRPr="002D636F">
        <w:rPr>
          <w:rFonts w:eastAsia="Microsoft Sans Serif"/>
          <w:bCs/>
          <w:sz w:val="28"/>
          <w:szCs w:val="28"/>
          <w:lang w:bidi="uk-UA"/>
        </w:rPr>
        <w:t xml:space="preserve"> на отримання </w:t>
      </w:r>
      <w:r w:rsidR="00AD6939" w:rsidRPr="002D636F">
        <w:rPr>
          <w:rFonts w:eastAsia="Microsoft Sans Serif"/>
          <w:bCs/>
          <w:sz w:val="28"/>
          <w:szCs w:val="28"/>
          <w:lang w:val="uk" w:bidi="uk-UA"/>
        </w:rPr>
        <w:t xml:space="preserve">спеціальними суб’єктами одноразової грошової допомоги в більшому розмірі внаслідок погіршення стану здоров’я, законодавець забезпечив справедливий, диференційований підхід до відшкодування завданої шкоди </w:t>
      </w:r>
      <w:r w:rsidR="0092288C" w:rsidRPr="002D636F">
        <w:rPr>
          <w:rFonts w:eastAsia="Microsoft Sans Serif"/>
          <w:bCs/>
          <w:sz w:val="28"/>
          <w:szCs w:val="28"/>
          <w:lang w:val="uk" w:bidi="uk-UA"/>
        </w:rPr>
        <w:t xml:space="preserve">їхньому </w:t>
      </w:r>
      <w:r w:rsidR="00AD6939" w:rsidRPr="002D636F">
        <w:rPr>
          <w:rFonts w:eastAsia="Microsoft Sans Serif"/>
          <w:bCs/>
          <w:sz w:val="28"/>
          <w:szCs w:val="28"/>
          <w:lang w:val="uk" w:bidi="uk-UA"/>
        </w:rPr>
        <w:t xml:space="preserve">здоров’ю залежно від ступеня </w:t>
      </w:r>
      <w:r w:rsidR="0092288C" w:rsidRPr="002D636F">
        <w:rPr>
          <w:rFonts w:eastAsia="Microsoft Sans Serif"/>
          <w:bCs/>
          <w:sz w:val="28"/>
          <w:szCs w:val="28"/>
          <w:lang w:val="uk" w:bidi="uk-UA"/>
        </w:rPr>
        <w:t>її тяжкості</w:t>
      </w:r>
      <w:r w:rsidR="00C92BBC" w:rsidRPr="002D636F">
        <w:rPr>
          <w:rFonts w:eastAsia="Microsoft Sans Serif"/>
          <w:bCs/>
          <w:sz w:val="28"/>
          <w:szCs w:val="28"/>
          <w:lang w:val="uk" w:bidi="uk-UA"/>
        </w:rPr>
        <w:t xml:space="preserve">. Таке право виникає в спеціального суб’єкта лише </w:t>
      </w:r>
      <w:r w:rsidR="00AD6939" w:rsidRPr="002D636F">
        <w:rPr>
          <w:rFonts w:eastAsia="Microsoft Sans Serif"/>
          <w:bCs/>
          <w:sz w:val="28"/>
          <w:szCs w:val="28"/>
          <w:lang w:val="uk" w:bidi="uk-UA"/>
        </w:rPr>
        <w:t xml:space="preserve">за </w:t>
      </w:r>
      <w:r w:rsidR="00C92BBC" w:rsidRPr="002D636F">
        <w:rPr>
          <w:rFonts w:eastAsia="Microsoft Sans Serif"/>
          <w:bCs/>
          <w:sz w:val="28"/>
          <w:szCs w:val="28"/>
          <w:lang w:val="uk" w:bidi="uk-UA"/>
        </w:rPr>
        <w:t xml:space="preserve">умови </w:t>
      </w:r>
      <w:r w:rsidR="0092288C" w:rsidRPr="002D636F">
        <w:rPr>
          <w:rFonts w:eastAsia="Microsoft Sans Serif"/>
          <w:bCs/>
          <w:sz w:val="28"/>
          <w:szCs w:val="28"/>
          <w:lang w:val="uk" w:bidi="uk-UA"/>
        </w:rPr>
        <w:t>в</w:t>
      </w:r>
      <w:r w:rsidR="00C92BBC" w:rsidRPr="002D636F">
        <w:rPr>
          <w:rFonts w:eastAsia="Microsoft Sans Serif"/>
          <w:bCs/>
          <w:sz w:val="28"/>
          <w:szCs w:val="28"/>
          <w:lang w:val="uk" w:bidi="uk-UA"/>
        </w:rPr>
        <w:t xml:space="preserve">становлення </w:t>
      </w:r>
      <w:r w:rsidR="00AD6939" w:rsidRPr="002D636F">
        <w:rPr>
          <w:rFonts w:eastAsia="Microsoft Sans Serif"/>
          <w:bCs/>
          <w:sz w:val="28"/>
          <w:szCs w:val="28"/>
          <w:lang w:bidi="uk-UA"/>
        </w:rPr>
        <w:t>причин</w:t>
      </w:r>
      <w:r w:rsidR="00B07B6D" w:rsidRPr="002D636F">
        <w:rPr>
          <w:rFonts w:eastAsia="Microsoft Sans Serif"/>
          <w:bCs/>
          <w:sz w:val="28"/>
          <w:szCs w:val="28"/>
          <w:lang w:bidi="uk-UA"/>
        </w:rPr>
        <w:t>ово</w:t>
      </w:r>
      <w:r w:rsidR="00AD6939" w:rsidRPr="002D636F">
        <w:rPr>
          <w:rFonts w:eastAsia="Microsoft Sans Serif"/>
          <w:bCs/>
          <w:sz w:val="28"/>
          <w:szCs w:val="28"/>
          <w:lang w:bidi="uk-UA"/>
        </w:rPr>
        <w:t>-наслідкового зв’язку між пораненням (контузією, травмою або каліцтвом), отримани</w:t>
      </w:r>
      <w:r w:rsidR="0004382D" w:rsidRPr="002D636F">
        <w:rPr>
          <w:rFonts w:eastAsia="Microsoft Sans Serif"/>
          <w:bCs/>
          <w:sz w:val="28"/>
          <w:szCs w:val="28"/>
          <w:lang w:bidi="uk-UA"/>
        </w:rPr>
        <w:t>м особою під час виконання обов’</w:t>
      </w:r>
      <w:r w:rsidR="00AD6939" w:rsidRPr="002D636F">
        <w:rPr>
          <w:rFonts w:eastAsia="Microsoft Sans Serif"/>
          <w:bCs/>
          <w:sz w:val="28"/>
          <w:szCs w:val="28"/>
          <w:lang w:bidi="uk-UA"/>
        </w:rPr>
        <w:t>язків військової служби або внаслідок захворювання, пов</w:t>
      </w:r>
      <w:r w:rsidR="0004382D" w:rsidRPr="002D636F">
        <w:rPr>
          <w:rFonts w:eastAsia="Microsoft Sans Serif"/>
          <w:bCs/>
          <w:sz w:val="28"/>
          <w:szCs w:val="28"/>
          <w:lang w:bidi="uk-UA"/>
        </w:rPr>
        <w:t>’</w:t>
      </w:r>
      <w:r w:rsidR="00AD6939" w:rsidRPr="002D636F">
        <w:rPr>
          <w:rFonts w:eastAsia="Microsoft Sans Serif"/>
          <w:bCs/>
          <w:sz w:val="28"/>
          <w:szCs w:val="28"/>
          <w:lang w:bidi="uk-UA"/>
        </w:rPr>
        <w:t>язаного з виконанням нею обов</w:t>
      </w:r>
      <w:r w:rsidR="0004382D" w:rsidRPr="002D636F">
        <w:rPr>
          <w:rFonts w:eastAsia="Microsoft Sans Serif"/>
          <w:bCs/>
          <w:sz w:val="28"/>
          <w:szCs w:val="28"/>
          <w:lang w:bidi="uk-UA"/>
        </w:rPr>
        <w:t>’</w:t>
      </w:r>
      <w:r w:rsidR="00AD6939" w:rsidRPr="002D636F">
        <w:rPr>
          <w:rFonts w:eastAsia="Microsoft Sans Serif"/>
          <w:bCs/>
          <w:sz w:val="28"/>
          <w:szCs w:val="28"/>
          <w:lang w:bidi="uk-UA"/>
        </w:rPr>
        <w:t xml:space="preserve">язків військової служби, та подальшим погіршенням стану </w:t>
      </w:r>
      <w:r w:rsidR="002B2C4A" w:rsidRPr="002D636F">
        <w:rPr>
          <w:rFonts w:eastAsia="Microsoft Sans Serif"/>
          <w:bCs/>
          <w:sz w:val="28"/>
          <w:szCs w:val="28"/>
          <w:lang w:bidi="uk-UA"/>
        </w:rPr>
        <w:t xml:space="preserve">її </w:t>
      </w:r>
      <w:r w:rsidR="00AD6939" w:rsidRPr="002D636F">
        <w:rPr>
          <w:rFonts w:eastAsia="Microsoft Sans Serif"/>
          <w:bCs/>
          <w:sz w:val="28"/>
          <w:szCs w:val="28"/>
          <w:lang w:bidi="uk-UA"/>
        </w:rPr>
        <w:t>здоров’я</w:t>
      </w:r>
      <w:r w:rsidR="00AD6939" w:rsidRPr="002D636F">
        <w:rPr>
          <w:rFonts w:eastAsia="Microsoft Sans Serif"/>
          <w:bCs/>
          <w:sz w:val="28"/>
          <w:szCs w:val="28"/>
          <w:lang w:val="uk" w:bidi="uk-UA"/>
        </w:rPr>
        <w:t>.</w:t>
      </w:r>
    </w:p>
    <w:p w:rsidR="00E9035D" w:rsidRPr="002D636F" w:rsidRDefault="00AD6939"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Водночас оспорювані </w:t>
      </w:r>
      <w:r w:rsidR="000A6CF1" w:rsidRPr="002D636F">
        <w:rPr>
          <w:rFonts w:eastAsia="Microsoft Sans Serif"/>
          <w:bCs/>
          <w:sz w:val="28"/>
          <w:szCs w:val="28"/>
          <w:lang w:bidi="uk-UA"/>
        </w:rPr>
        <w:t>приписи</w:t>
      </w:r>
      <w:r w:rsidRPr="002D636F">
        <w:rPr>
          <w:rFonts w:eastAsia="Microsoft Sans Serif"/>
          <w:bCs/>
          <w:sz w:val="28"/>
          <w:szCs w:val="28"/>
          <w:lang w:bidi="uk-UA"/>
        </w:rPr>
        <w:t xml:space="preserve"> Закону </w:t>
      </w:r>
      <w:r w:rsidR="00B07B6D" w:rsidRPr="002D636F">
        <w:rPr>
          <w:rFonts w:eastAsia="Microsoft Sans Serif"/>
          <w:bCs/>
          <w:sz w:val="28"/>
          <w:szCs w:val="28"/>
          <w:lang w:bidi="uk-UA"/>
        </w:rPr>
        <w:t xml:space="preserve">установлюють </w:t>
      </w:r>
      <w:proofErr w:type="spellStart"/>
      <w:r w:rsidR="002D636F" w:rsidRPr="002D636F">
        <w:rPr>
          <w:rFonts w:eastAsia="Microsoft Sans Serif"/>
          <w:bCs/>
          <w:sz w:val="28"/>
          <w:szCs w:val="28"/>
          <w:lang w:bidi="uk-UA"/>
        </w:rPr>
        <w:t>право</w:t>
      </w:r>
      <w:r w:rsidR="00B07B6D" w:rsidRPr="002D636F">
        <w:rPr>
          <w:rFonts w:eastAsia="Microsoft Sans Serif"/>
          <w:bCs/>
          <w:sz w:val="28"/>
          <w:szCs w:val="28"/>
          <w:lang w:bidi="uk-UA"/>
        </w:rPr>
        <w:t>припиняльний</w:t>
      </w:r>
      <w:proofErr w:type="spellEnd"/>
      <w:r w:rsidR="00B07B6D" w:rsidRPr="002D636F">
        <w:rPr>
          <w:rFonts w:eastAsia="Microsoft Sans Serif"/>
          <w:bCs/>
          <w:sz w:val="28"/>
          <w:szCs w:val="28"/>
          <w:lang w:bidi="uk-UA"/>
        </w:rPr>
        <w:t xml:space="preserve"> (</w:t>
      </w:r>
      <w:r w:rsidRPr="002D636F">
        <w:rPr>
          <w:rFonts w:eastAsia="Microsoft Sans Serif"/>
          <w:bCs/>
          <w:sz w:val="28"/>
          <w:szCs w:val="28"/>
          <w:lang w:bidi="uk-UA"/>
        </w:rPr>
        <w:t>преклюзивний</w:t>
      </w:r>
      <w:r w:rsidR="00B07B6D" w:rsidRPr="002D636F">
        <w:rPr>
          <w:rFonts w:eastAsia="Microsoft Sans Serif"/>
          <w:bCs/>
          <w:sz w:val="28"/>
          <w:szCs w:val="28"/>
          <w:lang w:bidi="uk-UA"/>
        </w:rPr>
        <w:t>)</w:t>
      </w:r>
      <w:r w:rsidRPr="002D636F">
        <w:rPr>
          <w:rFonts w:eastAsia="Microsoft Sans Serif"/>
          <w:bCs/>
          <w:sz w:val="28"/>
          <w:szCs w:val="28"/>
          <w:lang w:bidi="uk-UA"/>
        </w:rPr>
        <w:t xml:space="preserve"> дворічний строк на </w:t>
      </w:r>
      <w:r w:rsidR="0092288C" w:rsidRPr="002D636F">
        <w:rPr>
          <w:rFonts w:eastAsia="Microsoft Sans Serif"/>
          <w:bCs/>
          <w:sz w:val="28"/>
          <w:szCs w:val="28"/>
          <w:lang w:bidi="uk-UA"/>
        </w:rPr>
        <w:t>реалізацію права</w:t>
      </w:r>
      <w:r w:rsidR="00F07460">
        <w:rPr>
          <w:rFonts w:eastAsia="Microsoft Sans Serif"/>
          <w:bCs/>
          <w:sz w:val="28"/>
          <w:szCs w:val="28"/>
          <w:lang w:bidi="uk-UA"/>
        </w:rPr>
        <w:t xml:space="preserve"> на</w:t>
      </w:r>
      <w:r w:rsidRPr="002D636F">
        <w:rPr>
          <w:rFonts w:eastAsia="Microsoft Sans Serif"/>
          <w:bCs/>
          <w:sz w:val="28"/>
          <w:szCs w:val="28"/>
          <w:lang w:bidi="uk-UA"/>
        </w:rPr>
        <w:t xml:space="preserve"> отримання </w:t>
      </w:r>
      <w:r w:rsidRPr="002D636F">
        <w:rPr>
          <w:rFonts w:eastAsia="Microsoft Sans Serif"/>
          <w:bCs/>
          <w:sz w:val="28"/>
          <w:szCs w:val="28"/>
          <w:lang w:val="uk" w:bidi="uk-UA"/>
        </w:rPr>
        <w:t>одноразової грошової допомоги в більшому розмірі</w:t>
      </w:r>
      <w:r w:rsidR="0004382D" w:rsidRPr="002D636F">
        <w:rPr>
          <w:rFonts w:eastAsia="Microsoft Sans Serif"/>
          <w:bCs/>
          <w:sz w:val="28"/>
          <w:szCs w:val="28"/>
          <w:lang w:bidi="uk-UA"/>
        </w:rPr>
        <w:t>, тобто строк, з яким пов’</w:t>
      </w:r>
      <w:r w:rsidRPr="002D636F">
        <w:rPr>
          <w:rFonts w:eastAsia="Microsoft Sans Serif"/>
          <w:bCs/>
          <w:sz w:val="28"/>
          <w:szCs w:val="28"/>
          <w:lang w:bidi="uk-UA"/>
        </w:rPr>
        <w:t>язан</w:t>
      </w:r>
      <w:r w:rsidR="00F07460">
        <w:rPr>
          <w:rFonts w:eastAsia="Microsoft Sans Serif"/>
          <w:bCs/>
          <w:sz w:val="28"/>
          <w:szCs w:val="28"/>
          <w:lang w:bidi="uk-UA"/>
        </w:rPr>
        <w:t>о</w:t>
      </w:r>
      <w:r w:rsidRPr="002D636F">
        <w:rPr>
          <w:rFonts w:eastAsia="Microsoft Sans Serif"/>
          <w:bCs/>
          <w:sz w:val="28"/>
          <w:szCs w:val="28"/>
          <w:lang w:bidi="uk-UA"/>
        </w:rPr>
        <w:t xml:space="preserve"> існування (виникнення або припинення) права і закінчення якого </w:t>
      </w:r>
      <w:r w:rsidR="0092288C" w:rsidRPr="002D636F">
        <w:rPr>
          <w:rFonts w:eastAsia="Microsoft Sans Serif"/>
          <w:bCs/>
          <w:sz w:val="28"/>
          <w:szCs w:val="28"/>
          <w:lang w:bidi="uk-UA"/>
        </w:rPr>
        <w:t xml:space="preserve">спричиняє </w:t>
      </w:r>
      <w:r w:rsidRPr="002D636F">
        <w:rPr>
          <w:rFonts w:eastAsia="Microsoft Sans Serif"/>
          <w:bCs/>
          <w:sz w:val="28"/>
          <w:szCs w:val="28"/>
          <w:lang w:bidi="uk-UA"/>
        </w:rPr>
        <w:t xml:space="preserve">втрату такого права. </w:t>
      </w:r>
    </w:p>
    <w:p w:rsidR="00AD6939" w:rsidRPr="002D636F" w:rsidRDefault="00AD6939"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Аналіз пункту </w:t>
      </w:r>
      <w:r w:rsidRPr="002D636F">
        <w:rPr>
          <w:rFonts w:eastAsia="Microsoft Sans Serif"/>
          <w:bCs/>
          <w:iCs/>
          <w:sz w:val="28"/>
          <w:szCs w:val="28"/>
          <w:lang w:bidi="uk-UA"/>
        </w:rPr>
        <w:t>4 статті 16</w:t>
      </w:r>
      <w:r w:rsidRPr="002D636F">
        <w:rPr>
          <w:rFonts w:eastAsia="Microsoft Sans Serif"/>
          <w:bCs/>
          <w:sz w:val="28"/>
          <w:szCs w:val="28"/>
          <w:vertAlign w:val="superscript"/>
          <w:lang w:bidi="uk-UA"/>
        </w:rPr>
        <w:t xml:space="preserve">3 </w:t>
      </w:r>
      <w:r w:rsidRPr="002D636F">
        <w:rPr>
          <w:rFonts w:eastAsia="Microsoft Sans Serif"/>
          <w:bCs/>
          <w:sz w:val="28"/>
          <w:szCs w:val="28"/>
          <w:lang w:bidi="uk-UA"/>
        </w:rPr>
        <w:t>З</w:t>
      </w:r>
      <w:r w:rsidR="0092288C" w:rsidRPr="002D636F">
        <w:rPr>
          <w:rFonts w:eastAsia="Microsoft Sans Serif"/>
          <w:bCs/>
          <w:sz w:val="28"/>
          <w:szCs w:val="28"/>
          <w:lang w:bidi="uk-UA"/>
        </w:rPr>
        <w:t>акону</w:t>
      </w:r>
      <w:r w:rsidRPr="002D636F">
        <w:rPr>
          <w:rFonts w:eastAsia="Microsoft Sans Serif"/>
          <w:bCs/>
          <w:sz w:val="28"/>
          <w:szCs w:val="28"/>
          <w:lang w:bidi="uk-UA"/>
        </w:rPr>
        <w:t xml:space="preserve"> дає підстави для висновку, що</w:t>
      </w:r>
      <w:r w:rsidR="00E9035D" w:rsidRPr="002D636F">
        <w:rPr>
          <w:rFonts w:eastAsia="Microsoft Sans Serif"/>
          <w:bCs/>
          <w:sz w:val="28"/>
          <w:szCs w:val="28"/>
          <w:lang w:bidi="uk-UA"/>
        </w:rPr>
        <w:t xml:space="preserve"> </w:t>
      </w:r>
      <w:r w:rsidR="00AB2F17" w:rsidRPr="002D636F">
        <w:rPr>
          <w:rFonts w:eastAsia="Microsoft Sans Serif"/>
          <w:bCs/>
          <w:sz w:val="28"/>
          <w:szCs w:val="28"/>
          <w:lang w:bidi="uk-UA"/>
        </w:rPr>
        <w:t xml:space="preserve">реалізація </w:t>
      </w:r>
      <w:r w:rsidRPr="002D636F">
        <w:rPr>
          <w:rFonts w:eastAsia="Microsoft Sans Serif"/>
          <w:bCs/>
          <w:sz w:val="28"/>
          <w:szCs w:val="28"/>
          <w:lang w:bidi="uk-UA"/>
        </w:rPr>
        <w:t xml:space="preserve">такого права </w:t>
      </w:r>
      <w:r w:rsidR="00AB2F17" w:rsidRPr="002D636F">
        <w:rPr>
          <w:rFonts w:eastAsia="Microsoft Sans Serif"/>
          <w:bCs/>
          <w:sz w:val="28"/>
          <w:szCs w:val="28"/>
          <w:lang w:bidi="uk-UA"/>
        </w:rPr>
        <w:t>обумовлена</w:t>
      </w:r>
      <w:r w:rsidRPr="002D636F">
        <w:rPr>
          <w:rFonts w:eastAsia="Microsoft Sans Serif"/>
          <w:bCs/>
          <w:sz w:val="28"/>
          <w:szCs w:val="28"/>
          <w:lang w:bidi="uk-UA"/>
        </w:rPr>
        <w:t xml:space="preserve"> </w:t>
      </w:r>
      <w:r w:rsidR="00B07B6D" w:rsidRPr="002D636F">
        <w:rPr>
          <w:rFonts w:eastAsia="Microsoft Sans Serif"/>
          <w:bCs/>
          <w:sz w:val="28"/>
          <w:szCs w:val="28"/>
          <w:lang w:bidi="uk-UA"/>
        </w:rPr>
        <w:t xml:space="preserve">наявністю </w:t>
      </w:r>
      <w:r w:rsidR="00AB2F17" w:rsidRPr="002D636F">
        <w:rPr>
          <w:rFonts w:eastAsia="Microsoft Sans Serif"/>
          <w:bCs/>
          <w:sz w:val="28"/>
          <w:szCs w:val="28"/>
          <w:lang w:bidi="uk-UA"/>
        </w:rPr>
        <w:t>зв’язк</w:t>
      </w:r>
      <w:r w:rsidR="00B07B6D" w:rsidRPr="002D636F">
        <w:rPr>
          <w:rFonts w:eastAsia="Microsoft Sans Serif"/>
          <w:bCs/>
          <w:sz w:val="28"/>
          <w:szCs w:val="28"/>
          <w:lang w:bidi="uk-UA"/>
        </w:rPr>
        <w:t>у</w:t>
      </w:r>
      <w:r w:rsidR="00AB2F17" w:rsidRPr="002D636F">
        <w:rPr>
          <w:rFonts w:eastAsia="Microsoft Sans Serif"/>
          <w:bCs/>
          <w:sz w:val="28"/>
          <w:szCs w:val="28"/>
          <w:lang w:bidi="uk-UA"/>
        </w:rPr>
        <w:t xml:space="preserve"> </w:t>
      </w:r>
      <w:r w:rsidR="00B07B6D" w:rsidRPr="002D636F">
        <w:rPr>
          <w:rFonts w:eastAsia="Microsoft Sans Serif"/>
          <w:bCs/>
          <w:sz w:val="28"/>
          <w:szCs w:val="28"/>
          <w:lang w:bidi="uk-UA"/>
        </w:rPr>
        <w:t>між</w:t>
      </w:r>
      <w:r w:rsidRPr="002D636F">
        <w:rPr>
          <w:rFonts w:eastAsia="Microsoft Sans Serif"/>
          <w:bCs/>
          <w:sz w:val="28"/>
          <w:szCs w:val="28"/>
          <w:lang w:bidi="uk-UA"/>
        </w:rPr>
        <w:t xml:space="preserve"> первинним встановлення</w:t>
      </w:r>
      <w:r w:rsidR="00E9035D" w:rsidRPr="002D636F">
        <w:rPr>
          <w:rFonts w:eastAsia="Microsoft Sans Serif"/>
          <w:bCs/>
          <w:sz w:val="28"/>
          <w:szCs w:val="28"/>
          <w:lang w:bidi="uk-UA"/>
        </w:rPr>
        <w:t>м</w:t>
      </w:r>
      <w:r w:rsidRPr="002D636F">
        <w:rPr>
          <w:rFonts w:eastAsia="Microsoft Sans Serif"/>
          <w:bCs/>
          <w:sz w:val="28"/>
          <w:szCs w:val="28"/>
          <w:lang w:bidi="uk-UA"/>
        </w:rPr>
        <w:t xml:space="preserve"> військовослужбовцю, військовозобов</w:t>
      </w:r>
      <w:r w:rsidR="008418CB" w:rsidRPr="002D636F">
        <w:rPr>
          <w:rFonts w:eastAsia="Microsoft Sans Serif"/>
          <w:bCs/>
          <w:sz w:val="28"/>
          <w:szCs w:val="28"/>
          <w:lang w:bidi="uk-UA"/>
        </w:rPr>
        <w:t>’</w:t>
      </w:r>
      <w:r w:rsidRPr="002D636F">
        <w:rPr>
          <w:rFonts w:eastAsia="Microsoft Sans Serif"/>
          <w:bCs/>
          <w:sz w:val="28"/>
          <w:szCs w:val="28"/>
          <w:lang w:bidi="uk-UA"/>
        </w:rPr>
        <w:t>язаному або резервісту інвалідності (або ступеня втрати працездатності без встановлення інвалідності) та встановленням вищої груп</w:t>
      </w:r>
      <w:r w:rsidR="00F07460">
        <w:rPr>
          <w:rFonts w:eastAsia="Microsoft Sans Serif"/>
          <w:bCs/>
          <w:sz w:val="28"/>
          <w:szCs w:val="28"/>
          <w:lang w:bidi="uk-UA"/>
        </w:rPr>
        <w:t>и</w:t>
      </w:r>
      <w:r w:rsidRPr="002D636F">
        <w:rPr>
          <w:rFonts w:eastAsia="Microsoft Sans Serif"/>
          <w:bCs/>
          <w:sz w:val="28"/>
          <w:szCs w:val="28"/>
          <w:lang w:bidi="uk-UA"/>
        </w:rPr>
        <w:t xml:space="preserve"> інвалідності (або більшого відсотк</w:t>
      </w:r>
      <w:r w:rsidR="00F07460">
        <w:rPr>
          <w:rFonts w:eastAsia="Microsoft Sans Serif"/>
          <w:bCs/>
          <w:sz w:val="28"/>
          <w:szCs w:val="28"/>
          <w:lang w:bidi="uk-UA"/>
        </w:rPr>
        <w:t>а</w:t>
      </w:r>
      <w:r w:rsidRPr="002D636F">
        <w:rPr>
          <w:rFonts w:eastAsia="Microsoft Sans Serif"/>
          <w:bCs/>
          <w:sz w:val="28"/>
          <w:szCs w:val="28"/>
          <w:lang w:bidi="uk-UA"/>
        </w:rPr>
        <w:t xml:space="preserve"> втрати працездатності) виключно в межах дворічного строку. </w:t>
      </w:r>
      <w:r w:rsidR="00B7165C" w:rsidRPr="002D636F">
        <w:rPr>
          <w:rFonts w:eastAsia="Microsoft Sans Serif"/>
          <w:bCs/>
          <w:sz w:val="28"/>
          <w:szCs w:val="28"/>
          <w:lang w:bidi="uk-UA"/>
        </w:rPr>
        <w:t xml:space="preserve">Законом також установлено, що </w:t>
      </w:r>
      <w:r w:rsidR="00B07B6D" w:rsidRPr="002D636F">
        <w:rPr>
          <w:rFonts w:eastAsia="Microsoft Sans Serif"/>
          <w:bCs/>
          <w:sz w:val="28"/>
          <w:szCs w:val="28"/>
          <w:lang w:bidi="uk-UA"/>
        </w:rPr>
        <w:t>в</w:t>
      </w:r>
      <w:r w:rsidRPr="002D636F">
        <w:rPr>
          <w:rFonts w:eastAsia="Microsoft Sans Serif"/>
          <w:bCs/>
          <w:sz w:val="28"/>
          <w:szCs w:val="28"/>
          <w:lang w:bidi="uk-UA"/>
        </w:rPr>
        <w:t xml:space="preserve"> разі зміни групи інвалідності, причини</w:t>
      </w:r>
      <w:r w:rsidR="00F07460">
        <w:rPr>
          <w:rFonts w:eastAsia="Microsoft Sans Serif"/>
          <w:bCs/>
          <w:sz w:val="28"/>
          <w:szCs w:val="28"/>
          <w:lang w:bidi="uk-UA"/>
        </w:rPr>
        <w:t xml:space="preserve"> її встановлення</w:t>
      </w:r>
      <w:r w:rsidRPr="002D636F">
        <w:rPr>
          <w:rFonts w:eastAsia="Microsoft Sans Serif"/>
          <w:bCs/>
          <w:sz w:val="28"/>
          <w:szCs w:val="28"/>
          <w:lang w:bidi="uk-UA"/>
        </w:rPr>
        <w:t xml:space="preserve"> або ступеня втрати працездатності </w:t>
      </w:r>
      <w:r w:rsidR="00543263" w:rsidRPr="002D636F">
        <w:rPr>
          <w:rFonts w:eastAsia="Microsoft Sans Serif"/>
          <w:bCs/>
          <w:sz w:val="28"/>
          <w:szCs w:val="28"/>
          <w:lang w:bidi="uk-UA"/>
        </w:rPr>
        <w:t xml:space="preserve">після </w:t>
      </w:r>
      <w:r w:rsidR="0092288C" w:rsidRPr="002D636F">
        <w:rPr>
          <w:rFonts w:eastAsia="Microsoft Sans Serif"/>
          <w:bCs/>
          <w:sz w:val="28"/>
          <w:szCs w:val="28"/>
          <w:lang w:bidi="uk-UA"/>
        </w:rPr>
        <w:t>закінчення</w:t>
      </w:r>
      <w:r w:rsidRPr="002D636F">
        <w:rPr>
          <w:rFonts w:eastAsia="Microsoft Sans Serif"/>
          <w:bCs/>
          <w:sz w:val="28"/>
          <w:szCs w:val="28"/>
          <w:lang w:bidi="uk-UA"/>
        </w:rPr>
        <w:t xml:space="preserve"> дворічн</w:t>
      </w:r>
      <w:r w:rsidR="00543263" w:rsidRPr="002D636F">
        <w:rPr>
          <w:rFonts w:eastAsia="Microsoft Sans Serif"/>
          <w:bCs/>
          <w:sz w:val="28"/>
          <w:szCs w:val="28"/>
          <w:lang w:bidi="uk-UA"/>
        </w:rPr>
        <w:t>ого</w:t>
      </w:r>
      <w:r w:rsidRPr="002D636F">
        <w:rPr>
          <w:rFonts w:eastAsia="Microsoft Sans Serif"/>
          <w:bCs/>
          <w:sz w:val="28"/>
          <w:szCs w:val="28"/>
          <w:lang w:bidi="uk-UA"/>
        </w:rPr>
        <w:t xml:space="preserve"> </w:t>
      </w:r>
      <w:r w:rsidR="00543263" w:rsidRPr="002D636F">
        <w:rPr>
          <w:rFonts w:eastAsia="Microsoft Sans Serif"/>
          <w:bCs/>
          <w:sz w:val="28"/>
          <w:szCs w:val="28"/>
          <w:lang w:bidi="uk-UA"/>
        </w:rPr>
        <w:t>строку</w:t>
      </w:r>
      <w:r w:rsidRPr="002D636F">
        <w:rPr>
          <w:rFonts w:eastAsia="Microsoft Sans Serif"/>
          <w:bCs/>
          <w:sz w:val="28"/>
          <w:szCs w:val="28"/>
          <w:lang w:bidi="uk-UA"/>
        </w:rPr>
        <w:t xml:space="preserve"> </w:t>
      </w:r>
      <w:r w:rsidR="00543263" w:rsidRPr="002D636F">
        <w:rPr>
          <w:rFonts w:eastAsia="Microsoft Sans Serif"/>
          <w:bCs/>
          <w:sz w:val="28"/>
          <w:szCs w:val="28"/>
          <w:lang w:bidi="uk-UA"/>
        </w:rPr>
        <w:t>з часу</w:t>
      </w:r>
      <w:r w:rsidRPr="002D636F">
        <w:rPr>
          <w:rFonts w:eastAsia="Microsoft Sans Serif"/>
          <w:bCs/>
          <w:sz w:val="28"/>
          <w:szCs w:val="28"/>
          <w:lang w:bidi="uk-UA"/>
        </w:rPr>
        <w:t xml:space="preserve"> первинного встановлення інвалідності виплата одноразової грошової допомоги у зв’язку </w:t>
      </w:r>
      <w:r w:rsidR="00543263" w:rsidRPr="002D636F">
        <w:rPr>
          <w:rFonts w:eastAsia="Microsoft Sans Serif"/>
          <w:bCs/>
          <w:sz w:val="28"/>
          <w:szCs w:val="28"/>
          <w:lang w:bidi="uk-UA"/>
        </w:rPr>
        <w:t>зі</w:t>
      </w:r>
      <w:r w:rsidRPr="002D636F">
        <w:rPr>
          <w:rFonts w:eastAsia="Microsoft Sans Serif"/>
          <w:bCs/>
          <w:sz w:val="28"/>
          <w:szCs w:val="28"/>
          <w:lang w:bidi="uk-UA"/>
        </w:rPr>
        <w:t xml:space="preserve"> змінами, що відбулися, не здійснюється.</w:t>
      </w:r>
    </w:p>
    <w:p w:rsidR="005A64E5" w:rsidRPr="002D636F" w:rsidRDefault="0054326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Отже, Конст</w:t>
      </w:r>
      <w:r w:rsidR="0092288C" w:rsidRPr="002D636F">
        <w:rPr>
          <w:rFonts w:eastAsia="Microsoft Sans Serif"/>
          <w:bCs/>
          <w:sz w:val="28"/>
          <w:szCs w:val="28"/>
          <w:lang w:bidi="uk-UA"/>
        </w:rPr>
        <w:t>итуційний Суд</w:t>
      </w:r>
      <w:r w:rsidRPr="002D636F">
        <w:rPr>
          <w:rFonts w:eastAsia="Microsoft Sans Serif"/>
          <w:bCs/>
          <w:sz w:val="28"/>
          <w:szCs w:val="28"/>
          <w:lang w:bidi="uk-UA"/>
        </w:rPr>
        <w:t xml:space="preserve"> України</w:t>
      </w:r>
      <w:r w:rsidR="00C920FD" w:rsidRPr="002D636F">
        <w:rPr>
          <w:rFonts w:eastAsia="Microsoft Sans Serif"/>
          <w:bCs/>
          <w:sz w:val="28"/>
          <w:szCs w:val="28"/>
          <w:lang w:bidi="uk-UA"/>
        </w:rPr>
        <w:t xml:space="preserve"> </w:t>
      </w:r>
      <w:r w:rsidR="0092288C" w:rsidRPr="002D636F">
        <w:rPr>
          <w:rFonts w:eastAsia="Microsoft Sans Serif"/>
          <w:bCs/>
          <w:sz w:val="28"/>
          <w:szCs w:val="28"/>
          <w:lang w:bidi="uk-UA"/>
        </w:rPr>
        <w:t>має перевірити на відповідність Конституції України припис</w:t>
      </w:r>
      <w:r w:rsidR="00F07460">
        <w:rPr>
          <w:rFonts w:eastAsia="Microsoft Sans Serif"/>
          <w:bCs/>
          <w:sz w:val="28"/>
          <w:szCs w:val="28"/>
          <w:lang w:bidi="uk-UA"/>
        </w:rPr>
        <w:t>и</w:t>
      </w:r>
      <w:r w:rsidR="0092288C" w:rsidRPr="002D636F">
        <w:rPr>
          <w:rFonts w:eastAsia="Microsoft Sans Serif"/>
          <w:bCs/>
          <w:sz w:val="28"/>
          <w:szCs w:val="28"/>
          <w:lang w:bidi="uk-UA"/>
        </w:rPr>
        <w:t xml:space="preserve"> Закону щодо</w:t>
      </w:r>
      <w:r w:rsidRPr="002D636F">
        <w:rPr>
          <w:rFonts w:eastAsia="Microsoft Sans Serif"/>
          <w:bCs/>
          <w:sz w:val="28"/>
          <w:szCs w:val="28"/>
          <w:lang w:bidi="uk-UA"/>
        </w:rPr>
        <w:t xml:space="preserve"> обмеження реалізації права на </w:t>
      </w:r>
      <w:r w:rsidRPr="002D636F">
        <w:rPr>
          <w:rFonts w:eastAsia="Microsoft Sans Serif"/>
          <w:bCs/>
          <w:sz w:val="28"/>
          <w:szCs w:val="28"/>
          <w:lang w:bidi="uk-UA"/>
        </w:rPr>
        <w:lastRenderedPageBreak/>
        <w:t xml:space="preserve">отримання одноразової грошової допомоги в більшому розмірі </w:t>
      </w:r>
      <w:r w:rsidR="005A64E5" w:rsidRPr="002D636F">
        <w:rPr>
          <w:rFonts w:eastAsia="Microsoft Sans Serif"/>
          <w:bCs/>
          <w:sz w:val="28"/>
          <w:szCs w:val="28"/>
          <w:lang w:bidi="uk-UA"/>
        </w:rPr>
        <w:t>дворічни</w:t>
      </w:r>
      <w:r w:rsidRPr="002D636F">
        <w:rPr>
          <w:rFonts w:eastAsia="Microsoft Sans Serif"/>
          <w:bCs/>
          <w:sz w:val="28"/>
          <w:szCs w:val="28"/>
          <w:lang w:bidi="uk-UA"/>
        </w:rPr>
        <w:t>м</w:t>
      </w:r>
      <w:r w:rsidR="005A64E5" w:rsidRPr="002D636F">
        <w:rPr>
          <w:rFonts w:eastAsia="Microsoft Sans Serif"/>
          <w:bCs/>
          <w:sz w:val="28"/>
          <w:szCs w:val="28"/>
          <w:lang w:bidi="uk-UA"/>
        </w:rPr>
        <w:t xml:space="preserve"> </w:t>
      </w:r>
      <w:r w:rsidRPr="002D636F">
        <w:rPr>
          <w:rFonts w:eastAsia="Microsoft Sans Serif"/>
          <w:bCs/>
          <w:sz w:val="28"/>
          <w:szCs w:val="28"/>
          <w:lang w:bidi="uk-UA"/>
        </w:rPr>
        <w:t>строком</w:t>
      </w:r>
      <w:r w:rsidR="005A64E5" w:rsidRPr="002D636F">
        <w:rPr>
          <w:rFonts w:eastAsia="Microsoft Sans Serif"/>
          <w:bCs/>
          <w:sz w:val="28"/>
          <w:szCs w:val="28"/>
          <w:lang w:bidi="uk-UA"/>
        </w:rPr>
        <w:t xml:space="preserve"> </w:t>
      </w:r>
      <w:r w:rsidR="008A5ABB" w:rsidRPr="002D636F">
        <w:rPr>
          <w:rFonts w:eastAsia="Microsoft Sans Serif"/>
          <w:bCs/>
          <w:sz w:val="28"/>
          <w:szCs w:val="28"/>
          <w:lang w:bidi="uk-UA"/>
        </w:rPr>
        <w:t>в аспекті</w:t>
      </w:r>
      <w:r w:rsidRPr="002D636F">
        <w:rPr>
          <w:rFonts w:eastAsia="Microsoft Sans Serif"/>
          <w:bCs/>
          <w:sz w:val="28"/>
          <w:szCs w:val="28"/>
          <w:lang w:bidi="uk-UA"/>
        </w:rPr>
        <w:t xml:space="preserve"> його </w:t>
      </w:r>
      <w:r w:rsidR="008A5ABB" w:rsidRPr="002D636F">
        <w:rPr>
          <w:rFonts w:eastAsia="Microsoft Sans Serif"/>
          <w:bCs/>
          <w:sz w:val="28"/>
          <w:szCs w:val="28"/>
          <w:lang w:bidi="uk-UA"/>
        </w:rPr>
        <w:t>до</w:t>
      </w:r>
      <w:r w:rsidRPr="002D636F">
        <w:rPr>
          <w:rFonts w:eastAsia="Microsoft Sans Serif"/>
          <w:bCs/>
          <w:sz w:val="28"/>
          <w:szCs w:val="28"/>
          <w:lang w:bidi="uk-UA"/>
        </w:rPr>
        <w:t>мірності</w:t>
      </w:r>
      <w:r w:rsidR="005A64E5" w:rsidRPr="002D636F">
        <w:rPr>
          <w:rFonts w:eastAsia="Microsoft Sans Serif"/>
          <w:bCs/>
          <w:sz w:val="28"/>
          <w:szCs w:val="28"/>
          <w:lang w:bidi="uk-UA"/>
        </w:rPr>
        <w:t xml:space="preserve"> (пропорційн</w:t>
      </w:r>
      <w:r w:rsidRPr="002D636F">
        <w:rPr>
          <w:rFonts w:eastAsia="Microsoft Sans Serif"/>
          <w:bCs/>
          <w:sz w:val="28"/>
          <w:szCs w:val="28"/>
          <w:lang w:bidi="uk-UA"/>
        </w:rPr>
        <w:t>о</w:t>
      </w:r>
      <w:r w:rsidR="005A64E5" w:rsidRPr="002D636F">
        <w:rPr>
          <w:rFonts w:eastAsia="Microsoft Sans Serif"/>
          <w:bCs/>
          <w:sz w:val="28"/>
          <w:szCs w:val="28"/>
          <w:lang w:bidi="uk-UA"/>
        </w:rPr>
        <w:t>ст</w:t>
      </w:r>
      <w:r w:rsidRPr="002D636F">
        <w:rPr>
          <w:rFonts w:eastAsia="Microsoft Sans Serif"/>
          <w:bCs/>
          <w:sz w:val="28"/>
          <w:szCs w:val="28"/>
          <w:lang w:bidi="uk-UA"/>
        </w:rPr>
        <w:t>і</w:t>
      </w:r>
      <w:r w:rsidR="005A64E5" w:rsidRPr="002D636F">
        <w:rPr>
          <w:rFonts w:eastAsia="Microsoft Sans Serif"/>
          <w:bCs/>
          <w:sz w:val="28"/>
          <w:szCs w:val="28"/>
          <w:lang w:bidi="uk-UA"/>
        </w:rPr>
        <w:t>).</w:t>
      </w:r>
    </w:p>
    <w:p w:rsidR="002D636F" w:rsidRDefault="002D636F" w:rsidP="008A6569">
      <w:pPr>
        <w:spacing w:line="372" w:lineRule="auto"/>
        <w:ind w:firstLine="709"/>
        <w:jc w:val="both"/>
        <w:rPr>
          <w:rFonts w:eastAsia="Microsoft Sans Serif"/>
          <w:sz w:val="28"/>
          <w:szCs w:val="28"/>
          <w:lang w:bidi="uk-UA"/>
        </w:rPr>
      </w:pPr>
    </w:p>
    <w:p w:rsidR="003F6309" w:rsidRPr="002D636F" w:rsidRDefault="004F6891"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4</w:t>
      </w:r>
      <w:r w:rsidR="00D87928" w:rsidRPr="002D636F">
        <w:rPr>
          <w:rFonts w:eastAsia="Microsoft Sans Serif"/>
          <w:sz w:val="28"/>
          <w:szCs w:val="28"/>
          <w:lang w:bidi="uk-UA"/>
        </w:rPr>
        <w:t>.2. О</w:t>
      </w:r>
      <w:r w:rsidR="003F6309" w:rsidRPr="002D636F">
        <w:rPr>
          <w:rFonts w:eastAsia="Microsoft Sans Serif"/>
          <w:sz w:val="28"/>
          <w:szCs w:val="28"/>
          <w:lang w:bidi="uk-UA"/>
        </w:rPr>
        <w:t xml:space="preserve">дним </w:t>
      </w:r>
      <w:r w:rsidR="00B07B6D" w:rsidRPr="002D636F">
        <w:rPr>
          <w:rFonts w:eastAsia="Microsoft Sans Serif"/>
          <w:sz w:val="28"/>
          <w:szCs w:val="28"/>
          <w:lang w:bidi="uk-UA"/>
        </w:rPr>
        <w:t>і</w:t>
      </w:r>
      <w:r w:rsidR="003F6309" w:rsidRPr="002D636F">
        <w:rPr>
          <w:rFonts w:eastAsia="Microsoft Sans Serif"/>
          <w:sz w:val="28"/>
          <w:szCs w:val="28"/>
          <w:lang w:bidi="uk-UA"/>
        </w:rPr>
        <w:t xml:space="preserve">з визначальних елементів у регулюванні суспільних відносин у соціальній сфері є додержання принципу </w:t>
      </w:r>
      <w:r w:rsidR="00B07B6D" w:rsidRPr="002D636F">
        <w:rPr>
          <w:rFonts w:eastAsia="Microsoft Sans Serif"/>
          <w:sz w:val="28"/>
          <w:szCs w:val="28"/>
          <w:lang w:bidi="uk-UA"/>
        </w:rPr>
        <w:t>домір</w:t>
      </w:r>
      <w:r w:rsidR="003F6309" w:rsidRPr="002D636F">
        <w:rPr>
          <w:rFonts w:eastAsia="Microsoft Sans Serif"/>
          <w:sz w:val="28"/>
          <w:szCs w:val="28"/>
          <w:lang w:bidi="uk-UA"/>
        </w:rPr>
        <w:t>ності між соціальним захистом громадян та ф</w:t>
      </w:r>
      <w:r w:rsidR="00D87928" w:rsidRPr="002D636F">
        <w:rPr>
          <w:rFonts w:eastAsia="Microsoft Sans Serif"/>
          <w:sz w:val="28"/>
          <w:szCs w:val="28"/>
          <w:lang w:bidi="uk-UA"/>
        </w:rPr>
        <w:t>інансовими можливостями держави;</w:t>
      </w:r>
      <w:r w:rsidR="00F07460">
        <w:rPr>
          <w:rFonts w:eastAsia="Microsoft Sans Serif"/>
          <w:sz w:val="28"/>
          <w:szCs w:val="28"/>
          <w:lang w:bidi="uk-UA"/>
        </w:rPr>
        <w:t xml:space="preserve"> додержання</w:t>
      </w:r>
      <w:r w:rsidR="003F6309" w:rsidRPr="002D636F">
        <w:rPr>
          <w:rFonts w:eastAsia="Microsoft Sans Serif"/>
          <w:sz w:val="28"/>
          <w:szCs w:val="28"/>
          <w:lang w:bidi="uk-UA"/>
        </w:rPr>
        <w:t xml:space="preserve"> конституційних принципів соціальної і правової держави, верховенства права (стаття 1, частина перша статті 8 Основного Закону України)</w:t>
      </w:r>
      <w:r w:rsidR="0005140E" w:rsidRPr="002D636F">
        <w:rPr>
          <w:rFonts w:eastAsia="Microsoft Sans Serif"/>
          <w:sz w:val="28"/>
          <w:szCs w:val="28"/>
          <w:lang w:bidi="uk-UA"/>
        </w:rPr>
        <w:t xml:space="preserve"> </w:t>
      </w:r>
      <w:r w:rsidR="003F6309" w:rsidRPr="002D636F">
        <w:rPr>
          <w:rFonts w:eastAsia="Microsoft Sans Serif"/>
          <w:sz w:val="28"/>
          <w:szCs w:val="28"/>
          <w:lang w:bidi="uk-UA"/>
        </w:rPr>
        <w:t xml:space="preserve">обумовлює здійснення законодавчого регулювання суспільних відносин на засадах справедливості та </w:t>
      </w:r>
      <w:r w:rsidR="00B07B6D" w:rsidRPr="002D636F">
        <w:rPr>
          <w:rFonts w:eastAsia="Microsoft Sans Serif"/>
          <w:sz w:val="28"/>
          <w:szCs w:val="28"/>
          <w:lang w:bidi="uk-UA"/>
        </w:rPr>
        <w:t xml:space="preserve">домірності </w:t>
      </w:r>
      <w:r w:rsidR="003F6309" w:rsidRPr="002D636F">
        <w:rPr>
          <w:rFonts w:eastAsia="Microsoft Sans Serif"/>
          <w:sz w:val="28"/>
          <w:szCs w:val="28"/>
          <w:lang w:bidi="uk-UA"/>
        </w:rPr>
        <w:t>з урахуванням обов’язку держави забезпечувати гідні умови жи</w:t>
      </w:r>
      <w:r w:rsidR="00D87928" w:rsidRPr="002D636F">
        <w:rPr>
          <w:rFonts w:eastAsia="Microsoft Sans Serif"/>
          <w:sz w:val="28"/>
          <w:szCs w:val="28"/>
          <w:lang w:bidi="uk-UA"/>
        </w:rPr>
        <w:t xml:space="preserve">ття кожному громадянину України </w:t>
      </w:r>
      <w:r w:rsidR="003F6309" w:rsidRPr="002D636F">
        <w:rPr>
          <w:rFonts w:eastAsia="Microsoft Sans Serif"/>
          <w:iCs/>
          <w:sz w:val="28"/>
          <w:szCs w:val="28"/>
          <w:lang w:bidi="uk-UA"/>
        </w:rPr>
        <w:t>(абзаци сьомий, восьмий підпункту 2.1 пункту 2 мотивувальної частини</w:t>
      </w:r>
      <w:r w:rsidR="00484849" w:rsidRPr="002D636F">
        <w:rPr>
          <w:rFonts w:eastAsia="Microsoft Sans Serif"/>
          <w:iCs/>
          <w:sz w:val="28"/>
          <w:szCs w:val="28"/>
          <w:lang w:bidi="uk-UA"/>
        </w:rPr>
        <w:t xml:space="preserve"> </w:t>
      </w:r>
      <w:r w:rsidR="003F6309" w:rsidRPr="002D636F">
        <w:rPr>
          <w:rFonts w:eastAsia="Microsoft Sans Serif"/>
          <w:iCs/>
          <w:sz w:val="28"/>
          <w:szCs w:val="28"/>
          <w:lang w:bidi="uk-UA"/>
        </w:rPr>
        <w:t xml:space="preserve">Рішення </w:t>
      </w:r>
      <w:r w:rsidR="00BA305E" w:rsidRPr="002D636F">
        <w:rPr>
          <w:rFonts w:eastAsia="Microsoft Sans Serif"/>
          <w:iCs/>
          <w:sz w:val="28"/>
          <w:szCs w:val="28"/>
          <w:lang w:bidi="uk-UA"/>
        </w:rPr>
        <w:t xml:space="preserve">Конституційного Суду України </w:t>
      </w:r>
      <w:r w:rsidR="00986DF3" w:rsidRPr="002D636F">
        <w:rPr>
          <w:rFonts w:eastAsia="Microsoft Sans Serif"/>
          <w:iCs/>
          <w:sz w:val="28"/>
          <w:szCs w:val="28"/>
          <w:lang w:bidi="uk-UA"/>
        </w:rPr>
        <w:t xml:space="preserve">від 26 грудня 2011 року </w:t>
      </w:r>
      <w:hyperlink r:id="rId9" w:tgtFrame="_blank" w:history="1">
        <w:r w:rsidR="003F6309" w:rsidRPr="002D636F">
          <w:rPr>
            <w:rStyle w:val="a4"/>
            <w:rFonts w:eastAsia="Microsoft Sans Serif"/>
            <w:iCs/>
            <w:color w:val="auto"/>
            <w:sz w:val="28"/>
            <w:szCs w:val="28"/>
            <w:u w:val="none"/>
            <w:lang w:bidi="uk-UA"/>
          </w:rPr>
          <w:t>№ 20-рп/2011</w:t>
        </w:r>
      </w:hyperlink>
      <w:r w:rsidR="00986DF3" w:rsidRPr="002D636F">
        <w:rPr>
          <w:rFonts w:eastAsia="Microsoft Sans Serif"/>
          <w:sz w:val="28"/>
          <w:szCs w:val="28"/>
          <w:lang w:bidi="uk-UA"/>
        </w:rPr>
        <w:t>)</w:t>
      </w:r>
      <w:r w:rsidR="00A242AC" w:rsidRPr="002D636F">
        <w:rPr>
          <w:rFonts w:eastAsia="Microsoft Sans Serif"/>
          <w:sz w:val="28"/>
          <w:szCs w:val="28"/>
          <w:lang w:bidi="uk-UA"/>
        </w:rPr>
        <w:t>.</w:t>
      </w:r>
    </w:p>
    <w:p w:rsidR="00A242AC" w:rsidRPr="002D636F" w:rsidRDefault="00A242AC"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Співвідношення між поставленою метою та засобами її досягнення </w:t>
      </w:r>
      <w:r w:rsidR="006A2518" w:rsidRPr="002D636F">
        <w:rPr>
          <w:rFonts w:eastAsia="Microsoft Sans Serif"/>
          <w:sz w:val="28"/>
          <w:szCs w:val="28"/>
          <w:lang w:bidi="uk-UA"/>
        </w:rPr>
        <w:t>має відповідати</w:t>
      </w:r>
      <w:r w:rsidRPr="002D636F">
        <w:rPr>
          <w:rFonts w:eastAsia="Microsoft Sans Serif"/>
          <w:sz w:val="28"/>
          <w:szCs w:val="28"/>
          <w:lang w:bidi="uk-UA"/>
        </w:rPr>
        <w:t xml:space="preserve"> </w:t>
      </w:r>
      <w:r w:rsidR="006A2518" w:rsidRPr="002D636F">
        <w:rPr>
          <w:rFonts w:eastAsia="Microsoft Sans Serif"/>
          <w:sz w:val="28"/>
          <w:szCs w:val="28"/>
          <w:lang w:bidi="uk-UA"/>
        </w:rPr>
        <w:t xml:space="preserve">вимогам </w:t>
      </w:r>
      <w:r w:rsidRPr="002D636F">
        <w:rPr>
          <w:rFonts w:eastAsia="Microsoft Sans Serif"/>
          <w:sz w:val="28"/>
          <w:szCs w:val="28"/>
          <w:lang w:bidi="uk-UA"/>
        </w:rPr>
        <w:t>принцип</w:t>
      </w:r>
      <w:r w:rsidR="006A2518" w:rsidRPr="002D636F">
        <w:rPr>
          <w:rFonts w:eastAsia="Microsoft Sans Serif"/>
          <w:sz w:val="28"/>
          <w:szCs w:val="28"/>
          <w:lang w:bidi="uk-UA"/>
        </w:rPr>
        <w:t>у</w:t>
      </w:r>
      <w:r w:rsidRPr="002D636F">
        <w:rPr>
          <w:rFonts w:eastAsia="Microsoft Sans Serif"/>
          <w:sz w:val="28"/>
          <w:szCs w:val="28"/>
          <w:lang w:bidi="uk-UA"/>
        </w:rPr>
        <w:t xml:space="preserve"> домірності, який забезпечує справедливий баланс між вимогами захисту загального інтересу та потребою забезпечити індивідуальні права особи, відповідно до якого цілі обмежень прав людини мають бути істотними, а засоби їх досягнення </w:t>
      </w:r>
      <w:r w:rsidR="001823DD">
        <w:rPr>
          <w:rFonts w:eastAsia="Microsoft Sans Serif"/>
          <w:sz w:val="28"/>
          <w:szCs w:val="28"/>
          <w:lang w:bidi="uk-UA"/>
        </w:rPr>
        <w:t xml:space="preserve">– </w:t>
      </w:r>
      <w:r w:rsidRPr="002D636F">
        <w:rPr>
          <w:rFonts w:eastAsia="Microsoft Sans Serif"/>
          <w:sz w:val="28"/>
          <w:szCs w:val="28"/>
          <w:lang w:bidi="uk-UA"/>
        </w:rPr>
        <w:t>обґрунтованими та мінімально обтяжливими для осіб, чиї права обмежено.</w:t>
      </w:r>
    </w:p>
    <w:p w:rsidR="002D636F" w:rsidRDefault="002D636F" w:rsidP="008A6569">
      <w:pPr>
        <w:spacing w:line="372" w:lineRule="auto"/>
        <w:ind w:firstLine="709"/>
        <w:jc w:val="both"/>
        <w:rPr>
          <w:rFonts w:eastAsia="Microsoft Sans Serif"/>
          <w:bCs/>
          <w:sz w:val="28"/>
          <w:szCs w:val="28"/>
          <w:lang w:bidi="uk-UA"/>
        </w:rPr>
      </w:pPr>
    </w:p>
    <w:p w:rsidR="00DC28E2" w:rsidRPr="002D636F" w:rsidRDefault="00DC28E2"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4.2.1. Оспорювані </w:t>
      </w:r>
      <w:r w:rsidR="00B07B6D" w:rsidRPr="002D636F">
        <w:rPr>
          <w:rFonts w:eastAsia="Microsoft Sans Serif"/>
          <w:bCs/>
          <w:sz w:val="28"/>
          <w:szCs w:val="28"/>
          <w:lang w:bidi="uk-UA"/>
        </w:rPr>
        <w:t>приписи</w:t>
      </w:r>
      <w:r w:rsidRPr="002D636F">
        <w:rPr>
          <w:rFonts w:eastAsia="Microsoft Sans Serif"/>
          <w:bCs/>
          <w:sz w:val="28"/>
          <w:szCs w:val="28"/>
          <w:lang w:bidi="uk-UA"/>
        </w:rPr>
        <w:t xml:space="preserve"> Закону є </w:t>
      </w:r>
      <w:r w:rsidR="000A6CF1" w:rsidRPr="002D636F">
        <w:rPr>
          <w:rFonts w:eastAsia="Microsoft Sans Serif"/>
          <w:bCs/>
          <w:sz w:val="28"/>
          <w:szCs w:val="28"/>
          <w:lang w:bidi="uk-UA"/>
        </w:rPr>
        <w:t xml:space="preserve">втручанням </w:t>
      </w:r>
      <w:r w:rsidRPr="002D636F">
        <w:rPr>
          <w:rFonts w:eastAsia="Microsoft Sans Serif"/>
          <w:bCs/>
          <w:sz w:val="28"/>
          <w:szCs w:val="28"/>
          <w:lang w:bidi="uk-UA"/>
        </w:rPr>
        <w:t>держав</w:t>
      </w:r>
      <w:r w:rsidR="000A6CF1" w:rsidRPr="002D636F">
        <w:rPr>
          <w:rFonts w:eastAsia="Microsoft Sans Serif"/>
          <w:bCs/>
          <w:sz w:val="28"/>
          <w:szCs w:val="28"/>
          <w:lang w:bidi="uk-UA"/>
        </w:rPr>
        <w:t>и</w:t>
      </w:r>
      <w:r w:rsidRPr="002D636F">
        <w:rPr>
          <w:rFonts w:eastAsia="Microsoft Sans Serif"/>
          <w:bCs/>
          <w:sz w:val="28"/>
          <w:szCs w:val="28"/>
          <w:lang w:bidi="uk-UA"/>
        </w:rPr>
        <w:t xml:space="preserve"> </w:t>
      </w:r>
      <w:r w:rsidR="00F07460">
        <w:rPr>
          <w:rFonts w:eastAsia="Microsoft Sans Serif"/>
          <w:bCs/>
          <w:sz w:val="28"/>
          <w:szCs w:val="28"/>
          <w:lang w:bidi="uk-UA"/>
        </w:rPr>
        <w:t>у</w:t>
      </w:r>
      <w:r w:rsidR="00B57AFA" w:rsidRPr="002D636F">
        <w:rPr>
          <w:rFonts w:eastAsia="Microsoft Sans Serif"/>
          <w:bCs/>
          <w:sz w:val="28"/>
          <w:szCs w:val="28"/>
          <w:lang w:bidi="uk-UA"/>
        </w:rPr>
        <w:t xml:space="preserve"> </w:t>
      </w:r>
      <w:r w:rsidR="0005140E" w:rsidRPr="002D636F">
        <w:rPr>
          <w:rFonts w:eastAsia="Microsoft Sans Serif"/>
          <w:bCs/>
          <w:sz w:val="28"/>
          <w:szCs w:val="28"/>
          <w:lang w:bidi="uk-UA"/>
        </w:rPr>
        <w:t>встановлен</w:t>
      </w:r>
      <w:r w:rsidR="00F07460">
        <w:rPr>
          <w:rFonts w:eastAsia="Microsoft Sans Serif"/>
          <w:bCs/>
          <w:sz w:val="28"/>
          <w:szCs w:val="28"/>
          <w:lang w:bidi="uk-UA"/>
        </w:rPr>
        <w:t>е</w:t>
      </w:r>
      <w:r w:rsidR="0005140E" w:rsidRPr="002D636F">
        <w:rPr>
          <w:rFonts w:eastAsia="Microsoft Sans Serif"/>
          <w:bCs/>
          <w:sz w:val="28"/>
          <w:szCs w:val="28"/>
          <w:lang w:bidi="uk-UA"/>
        </w:rPr>
        <w:t xml:space="preserve"> З</w:t>
      </w:r>
      <w:r w:rsidR="000A6CF1" w:rsidRPr="002D636F">
        <w:rPr>
          <w:rFonts w:eastAsia="Microsoft Sans Serif"/>
          <w:bCs/>
          <w:sz w:val="28"/>
          <w:szCs w:val="28"/>
          <w:lang w:bidi="uk-UA"/>
        </w:rPr>
        <w:t xml:space="preserve">аконом </w:t>
      </w:r>
      <w:r w:rsidRPr="002D636F">
        <w:rPr>
          <w:rFonts w:eastAsia="Microsoft Sans Serif"/>
          <w:bCs/>
          <w:sz w:val="28"/>
          <w:szCs w:val="28"/>
          <w:lang w:bidi="uk-UA"/>
        </w:rPr>
        <w:t>прав</w:t>
      </w:r>
      <w:r w:rsidR="00F07460">
        <w:rPr>
          <w:rFonts w:eastAsia="Microsoft Sans Serif"/>
          <w:bCs/>
          <w:sz w:val="28"/>
          <w:szCs w:val="28"/>
          <w:lang w:bidi="uk-UA"/>
        </w:rPr>
        <w:t>о</w:t>
      </w:r>
      <w:r w:rsidRPr="002D636F">
        <w:rPr>
          <w:rFonts w:eastAsia="Microsoft Sans Serif"/>
          <w:bCs/>
          <w:sz w:val="28"/>
          <w:szCs w:val="28"/>
          <w:lang w:bidi="uk-UA"/>
        </w:rPr>
        <w:t xml:space="preserve"> </w:t>
      </w:r>
      <w:r w:rsidR="000A6CF1" w:rsidRPr="002D636F">
        <w:rPr>
          <w:rFonts w:eastAsia="Microsoft Sans Serif"/>
          <w:bCs/>
          <w:sz w:val="28"/>
          <w:szCs w:val="28"/>
          <w:lang w:bidi="uk-UA"/>
        </w:rPr>
        <w:t xml:space="preserve">на </w:t>
      </w:r>
      <w:r w:rsidRPr="002D636F">
        <w:rPr>
          <w:rFonts w:eastAsia="Microsoft Sans Serif"/>
          <w:bCs/>
          <w:sz w:val="28"/>
          <w:szCs w:val="28"/>
          <w:lang w:bidi="uk-UA"/>
        </w:rPr>
        <w:t>отримання одноразової грошо</w:t>
      </w:r>
      <w:r w:rsidR="000A6CF1" w:rsidRPr="002D636F">
        <w:rPr>
          <w:rFonts w:eastAsia="Microsoft Sans Serif"/>
          <w:bCs/>
          <w:sz w:val="28"/>
          <w:szCs w:val="28"/>
          <w:lang w:bidi="uk-UA"/>
        </w:rPr>
        <w:t>вої допомоги в більшому розмірі</w:t>
      </w:r>
      <w:r w:rsidRPr="002D636F">
        <w:rPr>
          <w:rFonts w:eastAsia="Microsoft Sans Serif"/>
          <w:bCs/>
          <w:sz w:val="28"/>
          <w:szCs w:val="28"/>
          <w:lang w:bidi="uk-UA"/>
        </w:rPr>
        <w:t xml:space="preserve">, оскільки полягає в обмеженні його реалізації через </w:t>
      </w:r>
      <w:r w:rsidR="00F07460">
        <w:rPr>
          <w:rFonts w:eastAsia="Microsoft Sans Serif"/>
          <w:bCs/>
          <w:sz w:val="28"/>
          <w:szCs w:val="28"/>
          <w:lang w:bidi="uk-UA"/>
        </w:rPr>
        <w:t>у</w:t>
      </w:r>
      <w:r w:rsidRPr="002D636F">
        <w:rPr>
          <w:rFonts w:eastAsia="Microsoft Sans Serif"/>
          <w:bCs/>
          <w:sz w:val="28"/>
          <w:szCs w:val="28"/>
          <w:lang w:bidi="uk-UA"/>
        </w:rPr>
        <w:t xml:space="preserve">становлення темпоральних характеристик (часового відрізку), </w:t>
      </w:r>
      <w:r w:rsidR="0005140E" w:rsidRPr="002D636F">
        <w:rPr>
          <w:rFonts w:eastAsia="Microsoft Sans Serif"/>
          <w:bCs/>
          <w:sz w:val="28"/>
          <w:szCs w:val="28"/>
          <w:lang w:bidi="uk-UA"/>
        </w:rPr>
        <w:t>а отже,</w:t>
      </w:r>
      <w:r w:rsidRPr="002D636F">
        <w:rPr>
          <w:rFonts w:eastAsia="Microsoft Sans Serif"/>
          <w:bCs/>
          <w:sz w:val="28"/>
          <w:szCs w:val="28"/>
          <w:lang w:bidi="uk-UA"/>
        </w:rPr>
        <w:t xml:space="preserve"> звужує його реалізацію</w:t>
      </w:r>
      <w:r w:rsidR="0005140E" w:rsidRPr="002D636F">
        <w:rPr>
          <w:rFonts w:eastAsia="Microsoft Sans Serif"/>
          <w:bCs/>
          <w:sz w:val="28"/>
          <w:szCs w:val="28"/>
          <w:lang w:bidi="uk-UA"/>
        </w:rPr>
        <w:t xml:space="preserve"> до кола</w:t>
      </w:r>
      <w:r w:rsidRPr="002D636F">
        <w:rPr>
          <w:rFonts w:eastAsia="Microsoft Sans Serif"/>
          <w:bCs/>
          <w:sz w:val="28"/>
          <w:szCs w:val="28"/>
          <w:lang w:bidi="uk-UA"/>
        </w:rPr>
        <w:t xml:space="preserve"> осіб, які звертаються до уповноважених органів </w:t>
      </w:r>
      <w:r w:rsidR="00F80F7D" w:rsidRPr="002D636F">
        <w:rPr>
          <w:rFonts w:eastAsia="Microsoft Sans Serif"/>
          <w:bCs/>
          <w:sz w:val="28"/>
          <w:szCs w:val="28"/>
          <w:lang w:bidi="uk-UA"/>
        </w:rPr>
        <w:t>державної</w:t>
      </w:r>
      <w:r w:rsidRPr="002D636F">
        <w:rPr>
          <w:rFonts w:eastAsia="Microsoft Sans Serif"/>
          <w:bCs/>
          <w:sz w:val="28"/>
          <w:szCs w:val="28"/>
          <w:lang w:bidi="uk-UA"/>
        </w:rPr>
        <w:t xml:space="preserve"> влади в межах цього строку.</w:t>
      </w:r>
    </w:p>
    <w:p w:rsidR="00A242AC" w:rsidRPr="002D636F" w:rsidRDefault="00B07B6D"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Установ</w:t>
      </w:r>
      <w:r w:rsidR="0005140E" w:rsidRPr="002D636F">
        <w:rPr>
          <w:rFonts w:eastAsia="Microsoft Sans Serif"/>
          <w:bCs/>
          <w:sz w:val="28"/>
          <w:szCs w:val="28"/>
          <w:lang w:val="uk" w:bidi="uk-UA"/>
        </w:rPr>
        <w:t>лення</w:t>
      </w:r>
      <w:r w:rsidR="00A242AC" w:rsidRPr="002D636F">
        <w:rPr>
          <w:rFonts w:eastAsia="Microsoft Sans Serif"/>
          <w:bCs/>
          <w:sz w:val="28"/>
          <w:szCs w:val="28"/>
          <w:lang w:val="uk" w:bidi="uk-UA"/>
        </w:rPr>
        <w:t xml:space="preserve"> часов</w:t>
      </w:r>
      <w:r w:rsidR="006A2518" w:rsidRPr="002D636F">
        <w:rPr>
          <w:rFonts w:eastAsia="Microsoft Sans Serif"/>
          <w:bCs/>
          <w:sz w:val="28"/>
          <w:szCs w:val="28"/>
          <w:lang w:val="uk" w:bidi="uk-UA"/>
        </w:rPr>
        <w:t>ого</w:t>
      </w:r>
      <w:r w:rsidR="00A242AC" w:rsidRPr="002D636F">
        <w:rPr>
          <w:rFonts w:eastAsia="Microsoft Sans Serif"/>
          <w:bCs/>
          <w:sz w:val="28"/>
          <w:szCs w:val="28"/>
          <w:lang w:val="uk" w:bidi="uk-UA"/>
        </w:rPr>
        <w:t xml:space="preserve"> обмежен</w:t>
      </w:r>
      <w:r w:rsidR="006A2518" w:rsidRPr="002D636F">
        <w:rPr>
          <w:rFonts w:eastAsia="Microsoft Sans Serif"/>
          <w:bCs/>
          <w:sz w:val="28"/>
          <w:szCs w:val="28"/>
          <w:lang w:val="uk" w:bidi="uk-UA"/>
        </w:rPr>
        <w:t>ня</w:t>
      </w:r>
      <w:r w:rsidR="00A242AC" w:rsidRPr="002D636F">
        <w:rPr>
          <w:rFonts w:eastAsia="Microsoft Sans Serif"/>
          <w:bCs/>
          <w:sz w:val="28"/>
          <w:szCs w:val="28"/>
          <w:lang w:val="uk" w:bidi="uk-UA"/>
        </w:rPr>
        <w:t xml:space="preserve"> для реалізації </w:t>
      </w:r>
      <w:r w:rsidR="000A6CF1" w:rsidRPr="002D636F">
        <w:rPr>
          <w:rFonts w:eastAsia="Microsoft Sans Serif"/>
          <w:bCs/>
          <w:sz w:val="28"/>
          <w:szCs w:val="28"/>
          <w:lang w:val="uk" w:bidi="uk-UA"/>
        </w:rPr>
        <w:t xml:space="preserve">встановленого законом </w:t>
      </w:r>
      <w:r w:rsidR="00A242AC" w:rsidRPr="002D636F">
        <w:rPr>
          <w:rFonts w:eastAsia="Microsoft Sans Serif"/>
          <w:bCs/>
          <w:sz w:val="28"/>
          <w:szCs w:val="28"/>
          <w:lang w:val="uk" w:bidi="uk-UA"/>
        </w:rPr>
        <w:t>права особи є питанням розсуду законодавця, однак за умови</w:t>
      </w:r>
      <w:r w:rsidR="0005140E" w:rsidRPr="002D636F">
        <w:rPr>
          <w:rFonts w:eastAsia="Microsoft Sans Serif"/>
          <w:bCs/>
          <w:sz w:val="28"/>
          <w:szCs w:val="28"/>
          <w:lang w:val="uk" w:bidi="uk-UA"/>
        </w:rPr>
        <w:t>,</w:t>
      </w:r>
      <w:r w:rsidR="00A242AC" w:rsidRPr="002D636F">
        <w:rPr>
          <w:rFonts w:eastAsia="Microsoft Sans Serif"/>
          <w:bCs/>
          <w:sz w:val="28"/>
          <w:szCs w:val="28"/>
          <w:lang w:val="uk" w:bidi="uk-UA"/>
        </w:rPr>
        <w:t xml:space="preserve"> що </w:t>
      </w:r>
      <w:r w:rsidR="00DC28E2" w:rsidRPr="002D636F">
        <w:rPr>
          <w:rFonts w:eastAsia="Microsoft Sans Serif"/>
          <w:bCs/>
          <w:sz w:val="28"/>
          <w:szCs w:val="28"/>
          <w:lang w:val="uk" w:bidi="uk-UA"/>
        </w:rPr>
        <w:t xml:space="preserve">воно не </w:t>
      </w:r>
      <w:r w:rsidR="00DC28E2" w:rsidRPr="002D636F">
        <w:rPr>
          <w:rFonts w:eastAsia="Microsoft Sans Serif"/>
          <w:bCs/>
          <w:sz w:val="28"/>
          <w:szCs w:val="28"/>
          <w:lang w:val="uk" w:bidi="uk-UA"/>
        </w:rPr>
        <w:lastRenderedPageBreak/>
        <w:t xml:space="preserve">порушує сутності права, </w:t>
      </w:r>
      <w:r w:rsidR="00A242AC" w:rsidRPr="002D636F">
        <w:rPr>
          <w:rFonts w:eastAsia="Microsoft Sans Serif"/>
          <w:bCs/>
          <w:sz w:val="28"/>
          <w:szCs w:val="28"/>
          <w:lang w:val="uk" w:bidi="uk-UA"/>
        </w:rPr>
        <w:t xml:space="preserve">має легітимну мету та </w:t>
      </w:r>
      <w:r w:rsidRPr="002D636F">
        <w:rPr>
          <w:rFonts w:eastAsia="Microsoft Sans Serif"/>
          <w:bCs/>
          <w:sz w:val="28"/>
          <w:szCs w:val="28"/>
          <w:lang w:val="uk" w:bidi="uk-UA"/>
        </w:rPr>
        <w:t xml:space="preserve">його </w:t>
      </w:r>
      <w:r w:rsidR="00A242AC" w:rsidRPr="002D636F">
        <w:rPr>
          <w:rFonts w:eastAsia="Microsoft Sans Serif"/>
          <w:bCs/>
          <w:sz w:val="28"/>
          <w:szCs w:val="28"/>
          <w:lang w:val="uk" w:bidi="uk-UA"/>
        </w:rPr>
        <w:t>досяга</w:t>
      </w:r>
      <w:r w:rsidRPr="002D636F">
        <w:rPr>
          <w:rFonts w:eastAsia="Microsoft Sans Serif"/>
          <w:bCs/>
          <w:sz w:val="28"/>
          <w:szCs w:val="28"/>
          <w:lang w:val="uk" w:bidi="uk-UA"/>
        </w:rPr>
        <w:t>ють</w:t>
      </w:r>
      <w:r w:rsidR="00A242AC" w:rsidRPr="002D636F">
        <w:rPr>
          <w:rFonts w:eastAsia="Microsoft Sans Serif"/>
          <w:bCs/>
          <w:sz w:val="28"/>
          <w:szCs w:val="28"/>
          <w:lang w:val="uk" w:bidi="uk-UA"/>
        </w:rPr>
        <w:t xml:space="preserve"> домірними засобами, </w:t>
      </w:r>
      <w:r w:rsidR="00396C18">
        <w:rPr>
          <w:rFonts w:eastAsia="Microsoft Sans Serif"/>
          <w:bCs/>
          <w:sz w:val="28"/>
          <w:szCs w:val="28"/>
          <w:lang w:val="uk" w:bidi="uk-UA"/>
        </w:rPr>
        <w:t>тоді воно</w:t>
      </w:r>
      <w:r w:rsidR="00A242AC" w:rsidRPr="002D636F">
        <w:rPr>
          <w:rFonts w:eastAsia="Microsoft Sans Serif"/>
          <w:bCs/>
          <w:sz w:val="28"/>
          <w:szCs w:val="28"/>
          <w:lang w:val="uk" w:bidi="uk-UA"/>
        </w:rPr>
        <w:t xml:space="preserve"> є </w:t>
      </w:r>
      <w:r w:rsidRPr="002D636F">
        <w:rPr>
          <w:rFonts w:eastAsia="Microsoft Sans Serif"/>
          <w:bCs/>
          <w:sz w:val="28"/>
          <w:szCs w:val="28"/>
          <w:lang w:val="uk" w:bidi="uk-UA"/>
        </w:rPr>
        <w:t>справедливим</w:t>
      </w:r>
      <w:r w:rsidR="00A242AC" w:rsidRPr="002D636F">
        <w:rPr>
          <w:rFonts w:eastAsia="Microsoft Sans Serif"/>
          <w:bCs/>
          <w:sz w:val="28"/>
          <w:szCs w:val="28"/>
          <w:lang w:val="uk" w:bidi="uk-UA"/>
        </w:rPr>
        <w:t xml:space="preserve"> та об’єктивно виправданим. </w:t>
      </w:r>
    </w:p>
    <w:p w:rsidR="00DC28E2" w:rsidRPr="002D636F" w:rsidRDefault="00A242AC" w:rsidP="008A6569">
      <w:pPr>
        <w:spacing w:line="372" w:lineRule="auto"/>
        <w:ind w:firstLine="709"/>
        <w:jc w:val="both"/>
        <w:rPr>
          <w:rFonts w:eastAsia="Microsoft Sans Serif"/>
          <w:bCs/>
          <w:sz w:val="28"/>
          <w:szCs w:val="28"/>
          <w:lang w:bidi="uk-UA"/>
        </w:rPr>
      </w:pPr>
      <w:r w:rsidRPr="002D636F">
        <w:rPr>
          <w:rFonts w:eastAsia="Microsoft Sans Serif"/>
          <w:sz w:val="28"/>
          <w:szCs w:val="28"/>
          <w:lang w:bidi="uk-UA"/>
        </w:rPr>
        <w:t>Надаючи оцінку</w:t>
      </w:r>
      <w:r w:rsidR="00396C18">
        <w:rPr>
          <w:rFonts w:eastAsia="Microsoft Sans Serif"/>
          <w:sz w:val="28"/>
          <w:szCs w:val="28"/>
          <w:lang w:bidi="uk-UA"/>
        </w:rPr>
        <w:t xml:space="preserve"> такого</w:t>
      </w:r>
      <w:r w:rsidR="004F6891" w:rsidRPr="002D636F">
        <w:rPr>
          <w:rFonts w:eastAsia="Microsoft Sans Serif"/>
          <w:sz w:val="28"/>
          <w:szCs w:val="28"/>
          <w:lang w:bidi="uk-UA"/>
        </w:rPr>
        <w:t xml:space="preserve"> </w:t>
      </w:r>
      <w:r w:rsidRPr="002D636F">
        <w:rPr>
          <w:rFonts w:eastAsia="Microsoft Sans Serif"/>
          <w:sz w:val="28"/>
          <w:szCs w:val="28"/>
          <w:lang w:bidi="uk-UA"/>
        </w:rPr>
        <w:t>втручання</w:t>
      </w:r>
      <w:r w:rsidR="006A2518" w:rsidRPr="002D636F">
        <w:rPr>
          <w:rFonts w:eastAsia="Microsoft Sans Serif"/>
          <w:sz w:val="28"/>
          <w:szCs w:val="28"/>
          <w:lang w:bidi="uk-UA"/>
        </w:rPr>
        <w:t xml:space="preserve"> </w:t>
      </w:r>
      <w:r w:rsidR="00FA7855" w:rsidRPr="002D636F">
        <w:rPr>
          <w:rFonts w:eastAsia="Microsoft Sans Serif"/>
          <w:sz w:val="28"/>
          <w:szCs w:val="28"/>
          <w:lang w:bidi="uk-UA"/>
        </w:rPr>
        <w:t xml:space="preserve">держави </w:t>
      </w:r>
      <w:r w:rsidR="006A2518" w:rsidRPr="002D636F">
        <w:rPr>
          <w:rFonts w:eastAsia="Microsoft Sans Serif"/>
          <w:sz w:val="28"/>
          <w:szCs w:val="28"/>
          <w:lang w:bidi="uk-UA"/>
        </w:rPr>
        <w:t xml:space="preserve">в спосіб, </w:t>
      </w:r>
      <w:r w:rsidR="00B07B6D" w:rsidRPr="002D636F">
        <w:rPr>
          <w:rFonts w:eastAsia="Microsoft Sans Serif"/>
          <w:sz w:val="28"/>
          <w:szCs w:val="28"/>
          <w:lang w:bidi="uk-UA"/>
        </w:rPr>
        <w:t>у</w:t>
      </w:r>
      <w:r w:rsidR="0005140E" w:rsidRPr="002D636F">
        <w:rPr>
          <w:rFonts w:eastAsia="Microsoft Sans Serif"/>
          <w:sz w:val="28"/>
          <w:szCs w:val="28"/>
          <w:lang w:bidi="uk-UA"/>
        </w:rPr>
        <w:t xml:space="preserve">становлений </w:t>
      </w:r>
      <w:r w:rsidR="006A2518" w:rsidRPr="002D636F">
        <w:rPr>
          <w:rFonts w:eastAsia="Microsoft Sans Serif"/>
          <w:sz w:val="28"/>
          <w:szCs w:val="28"/>
          <w:lang w:bidi="uk-UA"/>
        </w:rPr>
        <w:t>пункт</w:t>
      </w:r>
      <w:r w:rsidR="00396C18">
        <w:rPr>
          <w:rFonts w:eastAsia="Microsoft Sans Serif"/>
          <w:sz w:val="28"/>
          <w:szCs w:val="28"/>
          <w:lang w:bidi="uk-UA"/>
        </w:rPr>
        <w:t>ом</w:t>
      </w:r>
      <w:r w:rsidR="006A2518" w:rsidRPr="002D636F">
        <w:rPr>
          <w:rFonts w:eastAsia="Microsoft Sans Serif"/>
          <w:sz w:val="28"/>
          <w:szCs w:val="28"/>
          <w:lang w:bidi="uk-UA"/>
        </w:rPr>
        <w:t xml:space="preserve"> 4 статті 16</w:t>
      </w:r>
      <w:r w:rsidR="0067421F" w:rsidRPr="002D636F">
        <w:rPr>
          <w:rFonts w:eastAsia="Microsoft Sans Serif"/>
          <w:sz w:val="28"/>
          <w:szCs w:val="28"/>
          <w:vertAlign w:val="superscript"/>
          <w:lang w:bidi="uk-UA"/>
        </w:rPr>
        <w:t>3</w:t>
      </w:r>
      <w:r w:rsidR="006A2518" w:rsidRPr="002D636F">
        <w:rPr>
          <w:rFonts w:eastAsia="Microsoft Sans Serif"/>
          <w:sz w:val="28"/>
          <w:szCs w:val="28"/>
          <w:lang w:bidi="uk-UA"/>
        </w:rPr>
        <w:t xml:space="preserve"> Закону</w:t>
      </w:r>
      <w:r w:rsidRPr="002D636F">
        <w:rPr>
          <w:rFonts w:eastAsia="Microsoft Sans Serif"/>
          <w:sz w:val="28"/>
          <w:szCs w:val="28"/>
          <w:lang w:bidi="uk-UA"/>
        </w:rPr>
        <w:t xml:space="preserve">, </w:t>
      </w:r>
      <w:r w:rsidRPr="002D636F">
        <w:rPr>
          <w:rFonts w:eastAsia="Microsoft Sans Serif"/>
          <w:bCs/>
          <w:sz w:val="28"/>
          <w:szCs w:val="28"/>
          <w:lang w:val="uk" w:bidi="uk-UA"/>
        </w:rPr>
        <w:t xml:space="preserve">Конституційний Суд України </w:t>
      </w:r>
      <w:r w:rsidR="00F80F7D" w:rsidRPr="002D636F">
        <w:rPr>
          <w:rFonts w:eastAsia="Microsoft Sans Serif"/>
          <w:bCs/>
          <w:sz w:val="28"/>
          <w:szCs w:val="28"/>
          <w:lang w:val="uk" w:bidi="uk-UA"/>
        </w:rPr>
        <w:t>доходить</w:t>
      </w:r>
      <w:r w:rsidRPr="002D636F">
        <w:rPr>
          <w:rFonts w:eastAsia="Microsoft Sans Serif"/>
          <w:bCs/>
          <w:sz w:val="28"/>
          <w:szCs w:val="28"/>
          <w:lang w:val="uk" w:bidi="uk-UA"/>
        </w:rPr>
        <w:t xml:space="preserve"> висновку, </w:t>
      </w:r>
      <w:r w:rsidRPr="002D636F">
        <w:rPr>
          <w:rFonts w:eastAsia="Microsoft Sans Serif"/>
          <w:sz w:val="28"/>
          <w:szCs w:val="28"/>
          <w:lang w:bidi="uk-UA"/>
        </w:rPr>
        <w:t xml:space="preserve">що </w:t>
      </w:r>
      <w:r w:rsidR="004F6891" w:rsidRPr="002D636F">
        <w:rPr>
          <w:rFonts w:eastAsia="Microsoft Sans Serif"/>
          <w:sz w:val="28"/>
          <w:szCs w:val="28"/>
        </w:rPr>
        <w:t>законодавч</w:t>
      </w:r>
      <w:r w:rsidRPr="002D636F">
        <w:rPr>
          <w:rFonts w:eastAsia="Microsoft Sans Serif"/>
          <w:sz w:val="28"/>
          <w:szCs w:val="28"/>
        </w:rPr>
        <w:t>е</w:t>
      </w:r>
      <w:r w:rsidR="004F6891" w:rsidRPr="002D636F">
        <w:rPr>
          <w:rFonts w:eastAsia="Microsoft Sans Serif"/>
          <w:sz w:val="28"/>
          <w:szCs w:val="28"/>
        </w:rPr>
        <w:t xml:space="preserve"> </w:t>
      </w:r>
      <w:r w:rsidR="004F6891" w:rsidRPr="002D636F">
        <w:rPr>
          <w:rFonts w:eastAsia="Microsoft Sans Serif"/>
          <w:sz w:val="28"/>
          <w:szCs w:val="28"/>
          <w:lang w:bidi="uk-UA"/>
        </w:rPr>
        <w:t xml:space="preserve">обмеження </w:t>
      </w:r>
      <w:r w:rsidR="00DC28E2" w:rsidRPr="002D636F">
        <w:rPr>
          <w:rFonts w:eastAsia="Microsoft Sans Serif"/>
          <w:sz w:val="28"/>
          <w:szCs w:val="28"/>
          <w:lang w:bidi="uk-UA"/>
        </w:rPr>
        <w:t xml:space="preserve">реалізації </w:t>
      </w:r>
      <w:r w:rsidR="0004382D" w:rsidRPr="002D636F">
        <w:rPr>
          <w:rFonts w:eastAsia="Microsoft Sans Serif"/>
          <w:sz w:val="28"/>
          <w:szCs w:val="28"/>
          <w:lang w:bidi="uk-UA"/>
        </w:rPr>
        <w:t xml:space="preserve">права </w:t>
      </w:r>
      <w:r w:rsidR="004F6891" w:rsidRPr="002D636F">
        <w:rPr>
          <w:rFonts w:eastAsia="Microsoft Sans Serif"/>
          <w:sz w:val="28"/>
          <w:szCs w:val="28"/>
          <w:lang w:bidi="uk-UA"/>
        </w:rPr>
        <w:t xml:space="preserve">на отримання </w:t>
      </w:r>
      <w:r w:rsidR="004F6891" w:rsidRPr="002D636F">
        <w:rPr>
          <w:rFonts w:eastAsia="Microsoft Sans Serif"/>
          <w:bCs/>
          <w:sz w:val="28"/>
          <w:szCs w:val="28"/>
          <w:lang w:val="uk" w:bidi="uk-UA"/>
        </w:rPr>
        <w:t>одноразової грошо</w:t>
      </w:r>
      <w:r w:rsidR="00F80F7D" w:rsidRPr="002D636F">
        <w:rPr>
          <w:rFonts w:eastAsia="Microsoft Sans Serif"/>
          <w:bCs/>
          <w:sz w:val="28"/>
          <w:szCs w:val="28"/>
          <w:lang w:val="uk" w:bidi="uk-UA"/>
        </w:rPr>
        <w:t>вої допомоги в більшому розмірі</w:t>
      </w:r>
      <w:r w:rsidR="00396C18">
        <w:rPr>
          <w:rFonts w:eastAsia="Microsoft Sans Serif"/>
          <w:bCs/>
          <w:sz w:val="28"/>
          <w:szCs w:val="28"/>
          <w:lang w:val="uk" w:bidi="uk-UA"/>
        </w:rPr>
        <w:t xml:space="preserve"> </w:t>
      </w:r>
      <w:r w:rsidR="00396C18" w:rsidRPr="002D636F">
        <w:rPr>
          <w:rFonts w:eastAsia="Microsoft Sans Serif"/>
          <w:sz w:val="28"/>
          <w:szCs w:val="28"/>
          <w:lang w:bidi="uk-UA"/>
        </w:rPr>
        <w:t>дворічним строком</w:t>
      </w:r>
      <w:r w:rsidR="004F6891" w:rsidRPr="002D636F">
        <w:rPr>
          <w:rFonts w:eastAsia="Microsoft Sans Serif"/>
          <w:bCs/>
          <w:sz w:val="28"/>
          <w:szCs w:val="28"/>
          <w:lang w:val="uk" w:bidi="uk-UA"/>
        </w:rPr>
        <w:t xml:space="preserve"> не по</w:t>
      </w:r>
      <w:r w:rsidR="005A64E5" w:rsidRPr="002D636F">
        <w:rPr>
          <w:rFonts w:eastAsia="Microsoft Sans Serif"/>
          <w:bCs/>
          <w:sz w:val="28"/>
          <w:szCs w:val="28"/>
          <w:lang w:val="uk" w:bidi="uk-UA"/>
        </w:rPr>
        <w:t>сягає на</w:t>
      </w:r>
      <w:r w:rsidR="004F6891" w:rsidRPr="002D636F">
        <w:rPr>
          <w:rFonts w:eastAsia="Microsoft Sans Serif"/>
          <w:bCs/>
          <w:sz w:val="28"/>
          <w:szCs w:val="28"/>
          <w:lang w:val="uk" w:bidi="uk-UA"/>
        </w:rPr>
        <w:t xml:space="preserve"> сутність права на соціальний захист військовослужбовців</w:t>
      </w:r>
      <w:r w:rsidR="00E72AD4" w:rsidRPr="002D636F">
        <w:rPr>
          <w:rFonts w:eastAsia="Microsoft Sans Serif"/>
          <w:bCs/>
          <w:sz w:val="28"/>
          <w:szCs w:val="28"/>
          <w:lang w:val="uk" w:bidi="uk-UA"/>
        </w:rPr>
        <w:t>,</w:t>
      </w:r>
      <w:r w:rsidR="005A64E5" w:rsidRPr="002D636F">
        <w:rPr>
          <w:rFonts w:eastAsia="Microsoft Sans Serif"/>
          <w:bCs/>
          <w:sz w:val="28"/>
          <w:szCs w:val="28"/>
          <w:lang w:val="uk" w:bidi="uk-UA"/>
        </w:rPr>
        <w:t xml:space="preserve"> </w:t>
      </w:r>
      <w:r w:rsidR="0004382D" w:rsidRPr="002D636F">
        <w:rPr>
          <w:rFonts w:eastAsia="Microsoft Sans Serif"/>
          <w:bCs/>
          <w:sz w:val="28"/>
          <w:szCs w:val="28"/>
          <w:lang w:bidi="uk-UA"/>
        </w:rPr>
        <w:t xml:space="preserve">військовозобов’язаних або резервістів </w:t>
      </w:r>
      <w:r w:rsidR="00DC28E2" w:rsidRPr="002D636F">
        <w:rPr>
          <w:rFonts w:eastAsia="Microsoft Sans Serif"/>
          <w:bCs/>
          <w:sz w:val="28"/>
          <w:szCs w:val="28"/>
          <w:lang w:bidi="uk-UA"/>
        </w:rPr>
        <w:t xml:space="preserve">у цьому аспекті. </w:t>
      </w:r>
    </w:p>
    <w:p w:rsidR="002D636F" w:rsidRDefault="002D636F" w:rsidP="008A6569">
      <w:pPr>
        <w:spacing w:line="372" w:lineRule="auto"/>
        <w:ind w:firstLine="709"/>
        <w:jc w:val="both"/>
        <w:rPr>
          <w:rFonts w:eastAsia="Microsoft Sans Serif"/>
          <w:bCs/>
          <w:sz w:val="28"/>
          <w:szCs w:val="28"/>
          <w:lang w:bidi="uk-UA"/>
        </w:rPr>
      </w:pPr>
    </w:p>
    <w:p w:rsidR="00DC28E2" w:rsidRPr="002D636F" w:rsidRDefault="00DC28E2"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4.2.2. Конституційний </w:t>
      </w:r>
      <w:r w:rsidR="00CF78A1" w:rsidRPr="002D636F">
        <w:rPr>
          <w:rFonts w:eastAsia="Microsoft Sans Serif"/>
          <w:bCs/>
          <w:sz w:val="28"/>
          <w:szCs w:val="28"/>
          <w:lang w:val="en-US" w:bidi="uk-UA"/>
        </w:rPr>
        <w:t>C</w:t>
      </w:r>
      <w:proofErr w:type="spellStart"/>
      <w:r w:rsidR="00CF78A1" w:rsidRPr="002D636F">
        <w:rPr>
          <w:rFonts w:eastAsia="Microsoft Sans Serif"/>
          <w:bCs/>
          <w:sz w:val="28"/>
          <w:szCs w:val="28"/>
          <w:lang w:bidi="uk-UA"/>
        </w:rPr>
        <w:t>уд</w:t>
      </w:r>
      <w:proofErr w:type="spellEnd"/>
      <w:r w:rsidR="00CF78A1" w:rsidRPr="002D636F">
        <w:rPr>
          <w:rFonts w:eastAsia="Microsoft Sans Serif"/>
          <w:bCs/>
          <w:sz w:val="28"/>
          <w:szCs w:val="28"/>
          <w:lang w:bidi="uk-UA"/>
        </w:rPr>
        <w:t xml:space="preserve"> України </w:t>
      </w:r>
      <w:r w:rsidR="00F80F7D" w:rsidRPr="002D636F">
        <w:rPr>
          <w:rFonts w:eastAsia="Microsoft Sans Serif"/>
          <w:bCs/>
          <w:sz w:val="28"/>
          <w:szCs w:val="28"/>
          <w:lang w:bidi="uk-UA"/>
        </w:rPr>
        <w:t>вважає</w:t>
      </w:r>
      <w:r w:rsidR="00CF78A1" w:rsidRPr="002D636F">
        <w:rPr>
          <w:rFonts w:eastAsia="Microsoft Sans Serif"/>
          <w:bCs/>
          <w:sz w:val="28"/>
          <w:szCs w:val="28"/>
          <w:lang w:bidi="uk-UA"/>
        </w:rPr>
        <w:t>,</w:t>
      </w:r>
      <w:r w:rsidR="00F80F7D" w:rsidRPr="002D636F">
        <w:rPr>
          <w:rFonts w:eastAsia="Microsoft Sans Serif"/>
          <w:bCs/>
          <w:sz w:val="28"/>
          <w:szCs w:val="28"/>
          <w:lang w:bidi="uk-UA"/>
        </w:rPr>
        <w:t xml:space="preserve"> що зміст</w:t>
      </w:r>
      <w:r w:rsidR="00CF78A1" w:rsidRPr="002D636F">
        <w:rPr>
          <w:rFonts w:eastAsia="Microsoft Sans Serif"/>
          <w:bCs/>
          <w:sz w:val="28"/>
          <w:szCs w:val="28"/>
          <w:lang w:bidi="uk-UA"/>
        </w:rPr>
        <w:t xml:space="preserve"> </w:t>
      </w:r>
      <w:r w:rsidR="00F1000A" w:rsidRPr="002D636F">
        <w:rPr>
          <w:rFonts w:eastAsia="Microsoft Sans Serif"/>
          <w:bCs/>
          <w:sz w:val="28"/>
          <w:szCs w:val="28"/>
          <w:lang w:bidi="uk-UA"/>
        </w:rPr>
        <w:t>припису</w:t>
      </w:r>
      <w:r w:rsidR="00CF78A1" w:rsidRPr="002D636F">
        <w:rPr>
          <w:rFonts w:eastAsia="Microsoft Sans Serif"/>
          <w:bCs/>
          <w:sz w:val="28"/>
          <w:szCs w:val="28"/>
          <w:lang w:bidi="uk-UA"/>
        </w:rPr>
        <w:t xml:space="preserve"> частини першої статті 46 Основно</w:t>
      </w:r>
      <w:r w:rsidR="00F80F7D" w:rsidRPr="002D636F">
        <w:rPr>
          <w:rFonts w:eastAsia="Microsoft Sans Serif"/>
          <w:bCs/>
          <w:sz w:val="28"/>
          <w:szCs w:val="28"/>
          <w:lang w:bidi="uk-UA"/>
        </w:rPr>
        <w:t>го Закону України не гарантує</w:t>
      </w:r>
      <w:r w:rsidR="00CF78A1" w:rsidRPr="002D636F">
        <w:rPr>
          <w:rFonts w:eastAsia="Microsoft Sans Serif"/>
          <w:bCs/>
          <w:sz w:val="28"/>
          <w:szCs w:val="28"/>
          <w:lang w:bidi="uk-UA"/>
        </w:rPr>
        <w:t xml:space="preserve"> встановлення законодавцем одноразової грошової допомоги для зазначеної категорії осіб та, відповідно, її розміру, оскільки ці питання належать до обсягу </w:t>
      </w:r>
      <w:proofErr w:type="spellStart"/>
      <w:r w:rsidR="00CF78A1" w:rsidRPr="002D636F">
        <w:rPr>
          <w:rFonts w:eastAsia="Microsoft Sans Serif"/>
          <w:bCs/>
          <w:sz w:val="28"/>
          <w:szCs w:val="28"/>
          <w:lang w:bidi="uk-UA"/>
        </w:rPr>
        <w:t>дискреції</w:t>
      </w:r>
      <w:proofErr w:type="spellEnd"/>
      <w:r w:rsidR="00CF78A1" w:rsidRPr="002D636F">
        <w:rPr>
          <w:rFonts w:eastAsia="Microsoft Sans Serif"/>
          <w:bCs/>
          <w:sz w:val="28"/>
          <w:szCs w:val="28"/>
          <w:lang w:bidi="uk-UA"/>
        </w:rPr>
        <w:t xml:space="preserve"> Верховної Ради України при реалізації </w:t>
      </w:r>
      <w:proofErr w:type="spellStart"/>
      <w:r w:rsidR="00CF78A1" w:rsidRPr="002D636F">
        <w:rPr>
          <w:rFonts w:eastAsia="Microsoft Sans Serif"/>
          <w:bCs/>
          <w:sz w:val="28"/>
          <w:szCs w:val="28"/>
          <w:lang w:bidi="uk-UA"/>
        </w:rPr>
        <w:t>бланкетного</w:t>
      </w:r>
      <w:proofErr w:type="spellEnd"/>
      <w:r w:rsidR="00CF78A1" w:rsidRPr="002D636F">
        <w:rPr>
          <w:rFonts w:eastAsia="Microsoft Sans Serif"/>
          <w:bCs/>
          <w:sz w:val="28"/>
          <w:szCs w:val="28"/>
          <w:lang w:bidi="uk-UA"/>
        </w:rPr>
        <w:t xml:space="preserve"> </w:t>
      </w:r>
      <w:r w:rsidR="00F80F7D" w:rsidRPr="002D636F">
        <w:rPr>
          <w:rFonts w:eastAsia="Microsoft Sans Serif"/>
          <w:bCs/>
          <w:sz w:val="28"/>
          <w:szCs w:val="28"/>
          <w:lang w:bidi="uk-UA"/>
        </w:rPr>
        <w:t xml:space="preserve">конституційного </w:t>
      </w:r>
      <w:r w:rsidR="00CF78A1" w:rsidRPr="002D636F">
        <w:rPr>
          <w:rFonts w:eastAsia="Microsoft Sans Serif"/>
          <w:bCs/>
          <w:sz w:val="28"/>
          <w:szCs w:val="28"/>
          <w:lang w:bidi="uk-UA"/>
        </w:rPr>
        <w:t>припису (</w:t>
      </w:r>
      <w:r w:rsidR="00977749" w:rsidRPr="002D636F">
        <w:rPr>
          <w:rFonts w:eastAsia="Microsoft Sans Serif"/>
          <w:bCs/>
          <w:sz w:val="28"/>
          <w:szCs w:val="28"/>
          <w:lang w:bidi="uk-UA"/>
        </w:rPr>
        <w:t>„та в інших випадках, передбачених законом“).</w:t>
      </w:r>
    </w:p>
    <w:p w:rsidR="00977749" w:rsidRPr="002D636F" w:rsidRDefault="00977749"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Конституційний Суд України </w:t>
      </w:r>
      <w:r w:rsidR="00B07B6D" w:rsidRPr="002D636F">
        <w:rPr>
          <w:rFonts w:eastAsia="Microsoft Sans Serif"/>
          <w:bCs/>
          <w:sz w:val="28"/>
          <w:szCs w:val="28"/>
          <w:lang w:bidi="uk-UA"/>
        </w:rPr>
        <w:t>нагадує про свою попередню</w:t>
      </w:r>
      <w:r w:rsidRPr="002D636F">
        <w:rPr>
          <w:rFonts w:eastAsia="Microsoft Sans Serif"/>
          <w:bCs/>
          <w:sz w:val="28"/>
          <w:szCs w:val="28"/>
          <w:lang w:bidi="uk-UA"/>
        </w:rPr>
        <w:t xml:space="preserve"> юридичну позицію щодо гарантування статтею 46 Конституції України таких виплат</w:t>
      </w:r>
      <w:r w:rsidR="00396C18">
        <w:rPr>
          <w:rFonts w:eastAsia="Microsoft Sans Serif"/>
          <w:bCs/>
          <w:sz w:val="28"/>
          <w:szCs w:val="28"/>
          <w:lang w:bidi="uk-UA"/>
        </w:rPr>
        <w:t>,</w:t>
      </w:r>
      <w:r w:rsidRPr="002D636F">
        <w:rPr>
          <w:rFonts w:eastAsia="Microsoft Sans Serif"/>
          <w:bCs/>
          <w:sz w:val="28"/>
          <w:szCs w:val="28"/>
          <w:lang w:bidi="uk-UA"/>
        </w:rPr>
        <w:t xml:space="preserve"> як одноразова грошова допомога, викладену </w:t>
      </w:r>
      <w:r w:rsidR="00396C18">
        <w:rPr>
          <w:rFonts w:eastAsia="Microsoft Sans Serif"/>
          <w:bCs/>
          <w:sz w:val="28"/>
          <w:szCs w:val="28"/>
          <w:lang w:bidi="uk-UA"/>
        </w:rPr>
        <w:t>у</w:t>
      </w:r>
      <w:r w:rsidRPr="002D636F">
        <w:rPr>
          <w:rFonts w:eastAsia="Microsoft Sans Serif"/>
          <w:bCs/>
          <w:sz w:val="28"/>
          <w:szCs w:val="28"/>
          <w:lang w:bidi="uk-UA"/>
        </w:rPr>
        <w:t xml:space="preserve"> </w:t>
      </w:r>
      <w:r w:rsidR="00396C18">
        <w:rPr>
          <w:rFonts w:eastAsia="Microsoft Sans Serif"/>
          <w:bCs/>
          <w:sz w:val="28"/>
          <w:szCs w:val="28"/>
          <w:lang w:bidi="uk-UA"/>
        </w:rPr>
        <w:t>Рішенні від 22 жовтня 2020 року</w:t>
      </w:r>
      <w:r w:rsidR="00396C18">
        <w:rPr>
          <w:rFonts w:eastAsia="Microsoft Sans Serif"/>
          <w:bCs/>
          <w:sz w:val="28"/>
          <w:szCs w:val="28"/>
          <w:lang w:bidi="uk-UA"/>
        </w:rPr>
        <w:br/>
      </w:r>
      <w:r w:rsidRPr="002D636F">
        <w:rPr>
          <w:rFonts w:eastAsia="Microsoft Sans Serif"/>
          <w:bCs/>
          <w:sz w:val="28"/>
          <w:szCs w:val="28"/>
          <w:lang w:bidi="uk-UA"/>
        </w:rPr>
        <w:t>№ 12-р/2020: „одноразова грошова допомога &lt;…..&gt; є юридичним засобом соціального захисту &lt;…..&gt;, що надається державою у зв’язку із втратою ними працездатності, проте приписи частини першої статті 46 Конституції України не гарантують виплати одноразової грошової допомо</w:t>
      </w:r>
      <w:r w:rsidR="00396C18">
        <w:rPr>
          <w:rFonts w:eastAsia="Microsoft Sans Serif"/>
          <w:bCs/>
          <w:sz w:val="28"/>
          <w:szCs w:val="28"/>
          <w:lang w:bidi="uk-UA"/>
        </w:rPr>
        <w:t>ги“ (абзац другий</w:t>
      </w:r>
      <w:r w:rsidR="00396C18">
        <w:rPr>
          <w:rFonts w:eastAsia="Microsoft Sans Serif"/>
          <w:bCs/>
          <w:sz w:val="28"/>
          <w:szCs w:val="28"/>
          <w:lang w:bidi="uk-UA"/>
        </w:rPr>
        <w:br/>
      </w:r>
      <w:r w:rsidR="0061593E" w:rsidRPr="002D636F">
        <w:rPr>
          <w:rFonts w:eastAsia="Microsoft Sans Serif"/>
          <w:bCs/>
          <w:sz w:val="28"/>
          <w:szCs w:val="28"/>
          <w:lang w:bidi="uk-UA"/>
        </w:rPr>
        <w:t>підпункту 2.5</w:t>
      </w:r>
      <w:r w:rsidRPr="002D636F">
        <w:rPr>
          <w:rFonts w:eastAsia="Microsoft Sans Serif"/>
          <w:bCs/>
          <w:sz w:val="28"/>
          <w:szCs w:val="28"/>
          <w:lang w:bidi="uk-UA"/>
        </w:rPr>
        <w:t xml:space="preserve"> пункту 2 мотивувальної частини).</w:t>
      </w:r>
    </w:p>
    <w:p w:rsidR="00977749" w:rsidRPr="002D636F" w:rsidRDefault="00396C18" w:rsidP="008A6569">
      <w:pPr>
        <w:spacing w:line="372" w:lineRule="auto"/>
        <w:ind w:firstLine="709"/>
        <w:jc w:val="both"/>
        <w:rPr>
          <w:rFonts w:eastAsia="Microsoft Sans Serif"/>
          <w:bCs/>
          <w:sz w:val="28"/>
          <w:szCs w:val="28"/>
          <w:lang w:bidi="uk-UA"/>
        </w:rPr>
      </w:pPr>
      <w:r w:rsidRPr="008A33B0">
        <w:rPr>
          <w:rFonts w:eastAsia="Microsoft Sans Serif"/>
          <w:bCs/>
          <w:spacing w:val="-4"/>
          <w:sz w:val="28"/>
          <w:szCs w:val="28"/>
          <w:lang w:bidi="uk-UA"/>
        </w:rPr>
        <w:t>Отже</w:t>
      </w:r>
      <w:r w:rsidR="00977749" w:rsidRPr="008A33B0">
        <w:rPr>
          <w:rFonts w:eastAsia="Microsoft Sans Serif"/>
          <w:bCs/>
          <w:spacing w:val="-4"/>
          <w:sz w:val="28"/>
          <w:szCs w:val="28"/>
          <w:lang w:bidi="uk-UA"/>
        </w:rPr>
        <w:t xml:space="preserve">, хоч сама наявність </w:t>
      </w:r>
      <w:r w:rsidR="00B07B6D" w:rsidRPr="008A33B0">
        <w:rPr>
          <w:rFonts w:eastAsia="Microsoft Sans Serif"/>
          <w:bCs/>
          <w:spacing w:val="-4"/>
          <w:sz w:val="28"/>
          <w:szCs w:val="28"/>
          <w:lang w:bidi="uk-UA"/>
        </w:rPr>
        <w:t>у</w:t>
      </w:r>
      <w:r w:rsidR="00977749" w:rsidRPr="008A33B0">
        <w:rPr>
          <w:rFonts w:eastAsia="Microsoft Sans Serif"/>
          <w:bCs/>
          <w:spacing w:val="-4"/>
          <w:sz w:val="28"/>
          <w:szCs w:val="28"/>
          <w:lang w:bidi="uk-UA"/>
        </w:rPr>
        <w:t xml:space="preserve">становленого </w:t>
      </w:r>
      <w:r w:rsidR="00F1000A" w:rsidRPr="008A33B0">
        <w:rPr>
          <w:rFonts w:eastAsia="Microsoft Sans Serif"/>
          <w:bCs/>
          <w:spacing w:val="-4"/>
          <w:sz w:val="28"/>
          <w:szCs w:val="28"/>
          <w:lang w:bidi="uk-UA"/>
        </w:rPr>
        <w:t>приписами</w:t>
      </w:r>
      <w:r w:rsidR="008A33B0">
        <w:rPr>
          <w:rFonts w:eastAsia="Microsoft Sans Serif"/>
          <w:bCs/>
          <w:spacing w:val="-4"/>
          <w:sz w:val="28"/>
          <w:szCs w:val="28"/>
          <w:lang w:bidi="uk-UA"/>
        </w:rPr>
        <w:t xml:space="preserve"> статті 16 Закону права</w:t>
      </w:r>
      <w:r w:rsidR="008A33B0">
        <w:rPr>
          <w:rFonts w:eastAsia="Microsoft Sans Serif"/>
          <w:bCs/>
          <w:spacing w:val="-4"/>
          <w:sz w:val="28"/>
          <w:szCs w:val="28"/>
          <w:lang w:bidi="uk-UA"/>
        </w:rPr>
        <w:br/>
      </w:r>
      <w:r w:rsidR="00977749" w:rsidRPr="008A33B0">
        <w:rPr>
          <w:rFonts w:eastAsia="Microsoft Sans Serif"/>
          <w:bCs/>
          <w:spacing w:val="-4"/>
          <w:sz w:val="28"/>
          <w:szCs w:val="28"/>
          <w:lang w:bidi="uk-UA"/>
        </w:rPr>
        <w:t>на</w:t>
      </w:r>
      <w:r w:rsidR="0061593E" w:rsidRPr="008A33B0">
        <w:rPr>
          <w:rFonts w:eastAsia="Microsoft Sans Serif"/>
          <w:bCs/>
          <w:spacing w:val="-4"/>
          <w:sz w:val="28"/>
          <w:szCs w:val="28"/>
          <w:lang w:bidi="uk-UA"/>
        </w:rPr>
        <w:t xml:space="preserve"> одноразову</w:t>
      </w:r>
      <w:r w:rsidR="00977749" w:rsidRPr="008A33B0">
        <w:rPr>
          <w:rFonts w:eastAsia="Microsoft Sans Serif"/>
          <w:bCs/>
          <w:spacing w:val="-4"/>
          <w:sz w:val="28"/>
          <w:szCs w:val="28"/>
          <w:lang w:bidi="uk-UA"/>
        </w:rPr>
        <w:t xml:space="preserve"> грошову допомогу та його обсяг залеж</w:t>
      </w:r>
      <w:r w:rsidRPr="008A33B0">
        <w:rPr>
          <w:rFonts w:eastAsia="Microsoft Sans Serif"/>
          <w:bCs/>
          <w:spacing w:val="-4"/>
          <w:sz w:val="28"/>
          <w:szCs w:val="28"/>
          <w:lang w:bidi="uk-UA"/>
        </w:rPr>
        <w:t>а</w:t>
      </w:r>
      <w:r w:rsidR="00977749" w:rsidRPr="008A33B0">
        <w:rPr>
          <w:rFonts w:eastAsia="Microsoft Sans Serif"/>
          <w:bCs/>
          <w:spacing w:val="-4"/>
          <w:sz w:val="28"/>
          <w:szCs w:val="28"/>
          <w:lang w:bidi="uk-UA"/>
        </w:rPr>
        <w:t xml:space="preserve">ть від розсуду законодавця, Конституційний Суд України дійшов висновку, що </w:t>
      </w:r>
      <w:r w:rsidR="00B07B6D" w:rsidRPr="008A33B0">
        <w:rPr>
          <w:rFonts w:eastAsia="Microsoft Sans Serif"/>
          <w:bCs/>
          <w:spacing w:val="-4"/>
          <w:sz w:val="28"/>
          <w:szCs w:val="28"/>
          <w:lang w:bidi="uk-UA"/>
        </w:rPr>
        <w:t>в</w:t>
      </w:r>
      <w:r w:rsidR="008A33B0">
        <w:rPr>
          <w:rFonts w:eastAsia="Microsoft Sans Serif"/>
          <w:bCs/>
          <w:spacing w:val="-4"/>
          <w:sz w:val="28"/>
          <w:szCs w:val="28"/>
          <w:lang w:bidi="uk-UA"/>
        </w:rPr>
        <w:t xml:space="preserve"> разі запровадження</w:t>
      </w:r>
      <w:r w:rsidR="008A33B0">
        <w:rPr>
          <w:rFonts w:eastAsia="Microsoft Sans Serif"/>
          <w:bCs/>
          <w:spacing w:val="-4"/>
          <w:sz w:val="28"/>
          <w:szCs w:val="28"/>
          <w:lang w:bidi="uk-UA"/>
        </w:rPr>
        <w:br/>
      </w:r>
      <w:r w:rsidR="00977749" w:rsidRPr="008A33B0">
        <w:rPr>
          <w:rFonts w:eastAsia="Microsoft Sans Serif"/>
          <w:bCs/>
          <w:spacing w:val="-4"/>
          <w:sz w:val="28"/>
          <w:szCs w:val="28"/>
          <w:lang w:bidi="uk-UA"/>
        </w:rPr>
        <w:t xml:space="preserve">Законом </w:t>
      </w:r>
      <w:r w:rsidR="008A33B0" w:rsidRPr="008A33B0">
        <w:rPr>
          <w:rFonts w:eastAsia="Microsoft Sans Serif"/>
          <w:bCs/>
          <w:spacing w:val="-4"/>
          <w:sz w:val="28"/>
          <w:szCs w:val="28"/>
          <w:lang w:bidi="uk-UA"/>
        </w:rPr>
        <w:t>одноразової грошової</w:t>
      </w:r>
      <w:r w:rsidR="00977749" w:rsidRPr="008A33B0">
        <w:rPr>
          <w:rFonts w:eastAsia="Microsoft Sans Serif"/>
          <w:bCs/>
          <w:spacing w:val="-4"/>
          <w:sz w:val="28"/>
          <w:szCs w:val="28"/>
          <w:lang w:bidi="uk-UA"/>
        </w:rPr>
        <w:t xml:space="preserve"> допомоги та фактичного перерахунку </w:t>
      </w:r>
      <w:r w:rsidR="00F80F7D" w:rsidRPr="008A33B0">
        <w:rPr>
          <w:rFonts w:eastAsia="Microsoft Sans Serif"/>
          <w:bCs/>
          <w:spacing w:val="-4"/>
          <w:sz w:val="28"/>
          <w:szCs w:val="28"/>
          <w:lang w:bidi="uk-UA"/>
        </w:rPr>
        <w:t>її розміру</w:t>
      </w:r>
      <w:r w:rsidR="00977749" w:rsidRPr="008A33B0">
        <w:rPr>
          <w:rFonts w:eastAsia="Microsoft Sans Serif"/>
          <w:bCs/>
          <w:spacing w:val="-4"/>
          <w:sz w:val="28"/>
          <w:szCs w:val="28"/>
          <w:lang w:bidi="uk-UA"/>
        </w:rPr>
        <w:t xml:space="preserve"> у зв’язку з погіршенням стану здоров’я особи</w:t>
      </w:r>
      <w:r w:rsidR="001823DD" w:rsidRPr="008A33B0">
        <w:rPr>
          <w:rFonts w:eastAsia="Microsoft Sans Serif"/>
          <w:bCs/>
          <w:spacing w:val="-4"/>
          <w:sz w:val="28"/>
          <w:szCs w:val="28"/>
          <w:lang w:bidi="uk-UA"/>
        </w:rPr>
        <w:t xml:space="preserve"> відповідне законодавче</w:t>
      </w:r>
      <w:r w:rsidR="008A33B0">
        <w:rPr>
          <w:rFonts w:eastAsia="Microsoft Sans Serif"/>
          <w:bCs/>
          <w:spacing w:val="-4"/>
          <w:sz w:val="28"/>
          <w:szCs w:val="28"/>
          <w:lang w:bidi="uk-UA"/>
        </w:rPr>
        <w:br/>
      </w:r>
      <w:r w:rsidR="00977749" w:rsidRPr="002D636F">
        <w:rPr>
          <w:rFonts w:eastAsia="Microsoft Sans Serif"/>
          <w:bCs/>
          <w:sz w:val="28"/>
          <w:szCs w:val="28"/>
          <w:lang w:bidi="uk-UA"/>
        </w:rPr>
        <w:lastRenderedPageBreak/>
        <w:t>регулювання порядку реалізації цього права має бути сумісним з</w:t>
      </w:r>
      <w:r w:rsidR="0061593E" w:rsidRPr="002D636F">
        <w:rPr>
          <w:rFonts w:eastAsia="Microsoft Sans Serif"/>
          <w:bCs/>
          <w:sz w:val="28"/>
          <w:szCs w:val="28"/>
          <w:lang w:bidi="uk-UA"/>
        </w:rPr>
        <w:t xml:space="preserve"> </w:t>
      </w:r>
      <w:r w:rsidR="00977749" w:rsidRPr="002D636F">
        <w:rPr>
          <w:rFonts w:eastAsia="Microsoft Sans Serif"/>
          <w:bCs/>
          <w:sz w:val="28"/>
          <w:szCs w:val="28"/>
          <w:lang w:bidi="uk-UA"/>
        </w:rPr>
        <w:t xml:space="preserve">Конституцією України, зокрема втілювати її </w:t>
      </w:r>
      <w:r w:rsidR="00B07B6D" w:rsidRPr="002D636F">
        <w:rPr>
          <w:rFonts w:eastAsia="Microsoft Sans Serif"/>
          <w:bCs/>
          <w:sz w:val="28"/>
          <w:szCs w:val="28"/>
          <w:lang w:bidi="uk-UA"/>
        </w:rPr>
        <w:t xml:space="preserve">засадничі </w:t>
      </w:r>
      <w:r w:rsidR="00977749" w:rsidRPr="002D636F">
        <w:rPr>
          <w:rFonts w:eastAsia="Microsoft Sans Serif"/>
          <w:bCs/>
          <w:sz w:val="28"/>
          <w:szCs w:val="28"/>
          <w:lang w:bidi="uk-UA"/>
        </w:rPr>
        <w:t>цінності.</w:t>
      </w:r>
    </w:p>
    <w:p w:rsidR="002D636F" w:rsidRDefault="002D636F" w:rsidP="008A6569">
      <w:pPr>
        <w:spacing w:line="372" w:lineRule="auto"/>
        <w:ind w:firstLine="709"/>
        <w:jc w:val="both"/>
        <w:rPr>
          <w:rFonts w:eastAsia="Microsoft Sans Serif"/>
          <w:bCs/>
          <w:sz w:val="28"/>
          <w:szCs w:val="28"/>
          <w:lang w:val="uk" w:bidi="uk-UA"/>
        </w:rPr>
      </w:pPr>
    </w:p>
    <w:p w:rsidR="00A242AC" w:rsidRPr="002D636F" w:rsidRDefault="006716C7"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 xml:space="preserve">4.2.3. </w:t>
      </w:r>
      <w:r w:rsidR="00A242AC" w:rsidRPr="002D636F">
        <w:rPr>
          <w:rFonts w:eastAsia="Microsoft Sans Serif"/>
          <w:bCs/>
          <w:sz w:val="28"/>
          <w:szCs w:val="28"/>
          <w:lang w:val="uk" w:bidi="uk-UA"/>
        </w:rPr>
        <w:t>З’ясовуючи мету такого законодавчого обмеження</w:t>
      </w:r>
      <w:r w:rsidR="00977749" w:rsidRPr="002D636F">
        <w:rPr>
          <w:rFonts w:eastAsia="Microsoft Sans Serif"/>
          <w:bCs/>
          <w:sz w:val="28"/>
          <w:szCs w:val="28"/>
          <w:lang w:val="uk" w:bidi="uk-UA"/>
        </w:rPr>
        <w:t xml:space="preserve"> реалізації наведеного</w:t>
      </w:r>
      <w:r w:rsidR="008A5ABB" w:rsidRPr="002D636F">
        <w:rPr>
          <w:rFonts w:eastAsia="Microsoft Sans Serif"/>
          <w:bCs/>
          <w:sz w:val="28"/>
          <w:szCs w:val="28"/>
          <w:lang w:val="uk" w:bidi="uk-UA"/>
        </w:rPr>
        <w:t xml:space="preserve"> права</w:t>
      </w:r>
      <w:r w:rsidR="00F1000A" w:rsidRPr="002D636F">
        <w:rPr>
          <w:rFonts w:eastAsia="Microsoft Sans Serif"/>
          <w:bCs/>
          <w:sz w:val="28"/>
          <w:szCs w:val="28"/>
          <w:lang w:val="uk" w:bidi="uk-UA"/>
        </w:rPr>
        <w:t xml:space="preserve"> особи</w:t>
      </w:r>
      <w:r w:rsidR="00A242AC" w:rsidRPr="002D636F">
        <w:rPr>
          <w:rFonts w:eastAsia="Microsoft Sans Serif"/>
          <w:bCs/>
          <w:sz w:val="28"/>
          <w:szCs w:val="28"/>
          <w:lang w:val="uk" w:bidi="uk-UA"/>
        </w:rPr>
        <w:t xml:space="preserve">, Конституційний Суд України вбачає її </w:t>
      </w:r>
      <w:r w:rsidR="00977749" w:rsidRPr="002D636F">
        <w:rPr>
          <w:rFonts w:eastAsia="Microsoft Sans Serif"/>
          <w:bCs/>
          <w:sz w:val="28"/>
          <w:szCs w:val="28"/>
          <w:lang w:val="uk" w:bidi="uk-UA"/>
        </w:rPr>
        <w:t xml:space="preserve">легітимний зміст </w:t>
      </w:r>
      <w:r w:rsidR="00A242AC" w:rsidRPr="002D636F">
        <w:rPr>
          <w:rFonts w:eastAsia="Microsoft Sans Serif"/>
          <w:bCs/>
          <w:sz w:val="28"/>
          <w:szCs w:val="28"/>
          <w:lang w:val="uk" w:bidi="uk-UA"/>
        </w:rPr>
        <w:t xml:space="preserve">у впорядкуванні надання </w:t>
      </w:r>
      <w:r w:rsidR="0004382D" w:rsidRPr="002D636F">
        <w:rPr>
          <w:rFonts w:eastAsia="Microsoft Sans Serif"/>
          <w:bCs/>
          <w:sz w:val="28"/>
          <w:szCs w:val="28"/>
          <w:lang w:val="uk" w:bidi="uk-UA"/>
        </w:rPr>
        <w:t>одноразової</w:t>
      </w:r>
      <w:r w:rsidR="00A242AC" w:rsidRPr="002D636F">
        <w:rPr>
          <w:rFonts w:eastAsia="Microsoft Sans Serif"/>
          <w:bCs/>
          <w:sz w:val="28"/>
          <w:szCs w:val="28"/>
          <w:lang w:val="uk" w:bidi="uk-UA"/>
        </w:rPr>
        <w:t xml:space="preserve"> грошової допомоги</w:t>
      </w:r>
      <w:r w:rsidR="001472E7" w:rsidRPr="002D636F">
        <w:rPr>
          <w:rFonts w:eastAsia="Microsoft Sans Serif"/>
          <w:bCs/>
          <w:sz w:val="28"/>
          <w:szCs w:val="28"/>
          <w:lang w:val="uk" w:bidi="uk-UA"/>
        </w:rPr>
        <w:t xml:space="preserve"> у збільшеному розмірі</w:t>
      </w:r>
      <w:r w:rsidR="00953098" w:rsidRPr="002D636F">
        <w:rPr>
          <w:rFonts w:eastAsia="Microsoft Sans Serif"/>
          <w:bCs/>
          <w:sz w:val="28"/>
          <w:szCs w:val="28"/>
          <w:lang w:bidi="uk-UA"/>
        </w:rPr>
        <w:t xml:space="preserve"> </w:t>
      </w:r>
      <w:r w:rsidR="00953098" w:rsidRPr="002D636F">
        <w:rPr>
          <w:rFonts w:eastAsia="Microsoft Sans Serif"/>
          <w:bCs/>
          <w:sz w:val="28"/>
          <w:szCs w:val="28"/>
          <w:lang w:val="uk" w:bidi="uk-UA"/>
        </w:rPr>
        <w:t xml:space="preserve">при зміні групи інвалідності, </w:t>
      </w:r>
      <w:r w:rsidR="00953098" w:rsidRPr="002D636F">
        <w:rPr>
          <w:rFonts w:eastAsia="Microsoft Sans Serif"/>
          <w:bCs/>
          <w:sz w:val="28"/>
          <w:szCs w:val="28"/>
          <w:lang w:bidi="uk-UA"/>
        </w:rPr>
        <w:t>збільшенн</w:t>
      </w:r>
      <w:r w:rsidR="00396C18">
        <w:rPr>
          <w:rFonts w:eastAsia="Microsoft Sans Serif"/>
          <w:bCs/>
          <w:sz w:val="28"/>
          <w:szCs w:val="28"/>
          <w:lang w:bidi="uk-UA"/>
        </w:rPr>
        <w:t>і</w:t>
      </w:r>
      <w:r w:rsidR="00953098" w:rsidRPr="002D636F">
        <w:rPr>
          <w:rFonts w:eastAsia="Microsoft Sans Serif"/>
          <w:bCs/>
          <w:sz w:val="28"/>
          <w:szCs w:val="28"/>
          <w:lang w:bidi="uk-UA"/>
        </w:rPr>
        <w:t xml:space="preserve"> відсотк</w:t>
      </w:r>
      <w:r w:rsidR="00396C18">
        <w:rPr>
          <w:rFonts w:eastAsia="Microsoft Sans Serif"/>
          <w:bCs/>
          <w:sz w:val="28"/>
          <w:szCs w:val="28"/>
          <w:lang w:bidi="uk-UA"/>
        </w:rPr>
        <w:t>а</w:t>
      </w:r>
      <w:r w:rsidR="00953098" w:rsidRPr="002D636F">
        <w:rPr>
          <w:rFonts w:eastAsia="Microsoft Sans Serif"/>
          <w:bCs/>
          <w:sz w:val="28"/>
          <w:szCs w:val="28"/>
          <w:lang w:bidi="uk-UA"/>
        </w:rPr>
        <w:t xml:space="preserve"> втрати працездатності</w:t>
      </w:r>
      <w:r w:rsidR="00A242AC" w:rsidRPr="002D636F">
        <w:rPr>
          <w:rFonts w:eastAsia="Microsoft Sans Serif"/>
          <w:bCs/>
          <w:sz w:val="28"/>
          <w:szCs w:val="28"/>
          <w:lang w:val="uk" w:bidi="uk-UA"/>
        </w:rPr>
        <w:t xml:space="preserve">, </w:t>
      </w:r>
      <w:r w:rsidR="00F1000A" w:rsidRPr="002D636F">
        <w:rPr>
          <w:rFonts w:eastAsia="Microsoft Sans Serif"/>
          <w:bCs/>
          <w:sz w:val="28"/>
          <w:szCs w:val="28"/>
          <w:lang w:val="uk" w:bidi="uk-UA"/>
        </w:rPr>
        <w:t xml:space="preserve">у </w:t>
      </w:r>
      <w:r w:rsidR="00A242AC" w:rsidRPr="002D636F">
        <w:rPr>
          <w:rFonts w:eastAsia="Microsoft Sans Serif"/>
          <w:bCs/>
          <w:sz w:val="28"/>
          <w:szCs w:val="28"/>
          <w:lang w:val="uk" w:bidi="uk-UA"/>
        </w:rPr>
        <w:t>запобіганн</w:t>
      </w:r>
      <w:r w:rsidR="00F1000A" w:rsidRPr="002D636F">
        <w:rPr>
          <w:rFonts w:eastAsia="Microsoft Sans Serif"/>
          <w:bCs/>
          <w:sz w:val="28"/>
          <w:szCs w:val="28"/>
          <w:lang w:val="uk" w:bidi="uk-UA"/>
        </w:rPr>
        <w:t>і</w:t>
      </w:r>
      <w:r w:rsidR="00A242AC" w:rsidRPr="002D636F">
        <w:rPr>
          <w:rFonts w:eastAsia="Microsoft Sans Serif"/>
          <w:bCs/>
          <w:sz w:val="28"/>
          <w:szCs w:val="28"/>
          <w:lang w:val="uk" w:bidi="uk-UA"/>
        </w:rPr>
        <w:t xml:space="preserve"> зловживань особами, як</w:t>
      </w:r>
      <w:r w:rsidR="0067421F" w:rsidRPr="002D636F">
        <w:rPr>
          <w:rFonts w:eastAsia="Microsoft Sans Serif"/>
          <w:bCs/>
          <w:sz w:val="28"/>
          <w:szCs w:val="28"/>
          <w:lang w:val="uk" w:bidi="uk-UA"/>
        </w:rPr>
        <w:t xml:space="preserve">і претендують на її </w:t>
      </w:r>
      <w:r w:rsidR="00636F46" w:rsidRPr="002D636F">
        <w:rPr>
          <w:rFonts w:eastAsia="Microsoft Sans Serif"/>
          <w:bCs/>
          <w:sz w:val="28"/>
          <w:szCs w:val="28"/>
          <w:lang w:val="uk" w:bidi="uk-UA"/>
        </w:rPr>
        <w:t>отримання</w:t>
      </w:r>
      <w:r w:rsidR="00977749" w:rsidRPr="002D636F">
        <w:rPr>
          <w:rFonts w:eastAsia="Microsoft Sans Serif"/>
          <w:bCs/>
          <w:sz w:val="28"/>
          <w:szCs w:val="28"/>
          <w:lang w:val="uk" w:bidi="uk-UA"/>
        </w:rPr>
        <w:t>.</w:t>
      </w:r>
      <w:r w:rsidR="0067421F" w:rsidRPr="002D636F">
        <w:rPr>
          <w:rFonts w:eastAsia="Microsoft Sans Serif"/>
          <w:bCs/>
          <w:sz w:val="28"/>
          <w:szCs w:val="28"/>
          <w:lang w:val="uk" w:bidi="uk-UA"/>
        </w:rPr>
        <w:t xml:space="preserve"> </w:t>
      </w:r>
    </w:p>
    <w:p w:rsidR="002D636F" w:rsidRDefault="002D636F" w:rsidP="008A6569">
      <w:pPr>
        <w:spacing w:line="372" w:lineRule="auto"/>
        <w:ind w:firstLine="709"/>
        <w:jc w:val="both"/>
        <w:rPr>
          <w:rFonts w:eastAsia="Microsoft Sans Serif"/>
          <w:bCs/>
          <w:sz w:val="28"/>
          <w:szCs w:val="28"/>
          <w:lang w:val="uk" w:bidi="uk-UA"/>
        </w:rPr>
      </w:pPr>
    </w:p>
    <w:p w:rsidR="001B4E02" w:rsidRPr="002D636F" w:rsidRDefault="0064170B"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 xml:space="preserve">4.2.4. </w:t>
      </w:r>
      <w:r w:rsidR="00F80F7D" w:rsidRPr="002D636F">
        <w:rPr>
          <w:rFonts w:eastAsia="Microsoft Sans Serif"/>
          <w:bCs/>
          <w:sz w:val="28"/>
          <w:szCs w:val="28"/>
          <w:lang w:val="uk" w:bidi="uk-UA"/>
        </w:rPr>
        <w:t>Визначаючи легітимність</w:t>
      </w:r>
      <w:r w:rsidR="00A242AC" w:rsidRPr="002D636F">
        <w:rPr>
          <w:rFonts w:eastAsia="Microsoft Sans Serif"/>
          <w:bCs/>
          <w:sz w:val="28"/>
          <w:szCs w:val="28"/>
          <w:lang w:val="uk" w:bidi="uk-UA"/>
        </w:rPr>
        <w:t xml:space="preserve"> мети встановленого Законом обмеження, Конституційний Суд України дійшов висновку</w:t>
      </w:r>
      <w:r w:rsidR="00F80F7D" w:rsidRPr="002D636F">
        <w:rPr>
          <w:rFonts w:eastAsia="Microsoft Sans Serif"/>
          <w:bCs/>
          <w:sz w:val="28"/>
          <w:szCs w:val="28"/>
          <w:lang w:val="uk" w:bidi="uk-UA"/>
        </w:rPr>
        <w:t>, що обраний законодавцем</w:t>
      </w:r>
      <w:r w:rsidR="00A242AC" w:rsidRPr="002D636F">
        <w:rPr>
          <w:rFonts w:eastAsia="Microsoft Sans Serif"/>
          <w:bCs/>
          <w:sz w:val="28"/>
          <w:szCs w:val="28"/>
          <w:lang w:val="uk" w:bidi="uk-UA"/>
        </w:rPr>
        <w:t xml:space="preserve"> засіб її досягнення (часове обмеження </w:t>
      </w:r>
      <w:r w:rsidR="00B07B6D" w:rsidRPr="002D636F">
        <w:rPr>
          <w:rFonts w:eastAsia="Microsoft Sans Serif"/>
          <w:bCs/>
          <w:sz w:val="28"/>
          <w:szCs w:val="28"/>
          <w:lang w:val="uk" w:bidi="uk-UA"/>
        </w:rPr>
        <w:t>строком у</w:t>
      </w:r>
      <w:r w:rsidR="00A242AC" w:rsidRPr="002D636F">
        <w:rPr>
          <w:rFonts w:eastAsia="Microsoft Sans Serif"/>
          <w:bCs/>
          <w:sz w:val="28"/>
          <w:szCs w:val="28"/>
          <w:lang w:val="uk" w:bidi="uk-UA"/>
        </w:rPr>
        <w:t xml:space="preserve"> два роки) хоч і є раціонально пов’язаним із нею, однак не може бути визнаним таким, що є домірним д</w:t>
      </w:r>
      <w:r w:rsidR="0067421F" w:rsidRPr="002D636F">
        <w:rPr>
          <w:rFonts w:eastAsia="Microsoft Sans Serif"/>
          <w:bCs/>
          <w:sz w:val="28"/>
          <w:szCs w:val="28"/>
          <w:lang w:val="uk" w:bidi="uk-UA"/>
        </w:rPr>
        <w:t>ля</w:t>
      </w:r>
      <w:r w:rsidR="00A242AC" w:rsidRPr="002D636F">
        <w:rPr>
          <w:rFonts w:eastAsia="Microsoft Sans Serif"/>
          <w:bCs/>
          <w:sz w:val="28"/>
          <w:szCs w:val="28"/>
          <w:lang w:val="uk" w:bidi="uk-UA"/>
        </w:rPr>
        <w:t xml:space="preserve"> </w:t>
      </w:r>
      <w:r w:rsidR="0067421F" w:rsidRPr="002D636F">
        <w:rPr>
          <w:rFonts w:eastAsia="Microsoft Sans Serif"/>
          <w:bCs/>
          <w:sz w:val="28"/>
          <w:szCs w:val="28"/>
          <w:lang w:val="uk" w:bidi="uk-UA"/>
        </w:rPr>
        <w:t xml:space="preserve">досягнення </w:t>
      </w:r>
      <w:r w:rsidR="00A242AC" w:rsidRPr="002D636F">
        <w:rPr>
          <w:rFonts w:eastAsia="Microsoft Sans Serif"/>
          <w:bCs/>
          <w:sz w:val="28"/>
          <w:szCs w:val="28"/>
          <w:lang w:val="uk" w:bidi="uk-UA"/>
        </w:rPr>
        <w:t>встановленої мети</w:t>
      </w:r>
      <w:r w:rsidRPr="002D636F">
        <w:rPr>
          <w:rFonts w:eastAsia="Microsoft Sans Serif"/>
          <w:bCs/>
          <w:sz w:val="28"/>
          <w:szCs w:val="28"/>
          <w:lang w:val="uk" w:bidi="uk-UA"/>
        </w:rPr>
        <w:t xml:space="preserve">, оскільки не </w:t>
      </w:r>
      <w:r w:rsidR="00F80F7D" w:rsidRPr="002D636F">
        <w:rPr>
          <w:rFonts w:eastAsia="Microsoft Sans Serif"/>
          <w:bCs/>
          <w:sz w:val="28"/>
          <w:szCs w:val="28"/>
          <w:lang w:val="uk" w:bidi="uk-UA"/>
        </w:rPr>
        <w:t xml:space="preserve">є </w:t>
      </w:r>
      <w:r w:rsidRPr="002D636F">
        <w:rPr>
          <w:rFonts w:eastAsia="Microsoft Sans Serif"/>
          <w:bCs/>
          <w:sz w:val="28"/>
          <w:szCs w:val="28"/>
          <w:lang w:val="uk" w:bidi="uk-UA"/>
        </w:rPr>
        <w:t>підтверджен</w:t>
      </w:r>
      <w:r w:rsidR="00396C18">
        <w:rPr>
          <w:rFonts w:eastAsia="Microsoft Sans Serif"/>
          <w:bCs/>
          <w:sz w:val="28"/>
          <w:szCs w:val="28"/>
          <w:lang w:val="uk" w:bidi="uk-UA"/>
        </w:rPr>
        <w:t>ням</w:t>
      </w:r>
      <w:r w:rsidRPr="002D636F">
        <w:rPr>
          <w:rFonts w:eastAsia="Microsoft Sans Serif"/>
          <w:bCs/>
          <w:sz w:val="28"/>
          <w:szCs w:val="28"/>
          <w:lang w:val="uk" w:bidi="uk-UA"/>
        </w:rPr>
        <w:t xml:space="preserve"> того, що погіршення стану здоров’я цієї категорії осіб, спричинене пораненням (контузією, травмою або каліцтвом) під час служби в Збройних Силах України, не може настати після спливу встановленого строку.</w:t>
      </w:r>
      <w:r w:rsidR="00A242AC" w:rsidRPr="002D636F">
        <w:rPr>
          <w:rFonts w:eastAsia="Microsoft Sans Serif"/>
          <w:bCs/>
          <w:sz w:val="28"/>
          <w:szCs w:val="28"/>
          <w:lang w:val="uk" w:bidi="uk-UA"/>
        </w:rPr>
        <w:t xml:space="preserve"> </w:t>
      </w:r>
    </w:p>
    <w:p w:rsidR="006A2518" w:rsidRPr="002D636F" w:rsidRDefault="008A5ABB"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 xml:space="preserve">При цьому Конституційний Суд України </w:t>
      </w:r>
      <w:r w:rsidR="003570D8" w:rsidRPr="002D636F">
        <w:rPr>
          <w:rFonts w:eastAsia="Microsoft Sans Serif"/>
          <w:bCs/>
          <w:sz w:val="28"/>
          <w:szCs w:val="28"/>
          <w:lang w:val="uk" w:bidi="uk-UA"/>
        </w:rPr>
        <w:t xml:space="preserve">дійшов </w:t>
      </w:r>
      <w:r w:rsidR="00B07B6D" w:rsidRPr="002D636F">
        <w:rPr>
          <w:rFonts w:eastAsia="Microsoft Sans Serif"/>
          <w:bCs/>
          <w:sz w:val="28"/>
          <w:szCs w:val="28"/>
          <w:lang w:val="uk" w:bidi="uk-UA"/>
        </w:rPr>
        <w:t>так</w:t>
      </w:r>
      <w:r w:rsidR="003570D8" w:rsidRPr="002D636F">
        <w:rPr>
          <w:rFonts w:eastAsia="Microsoft Sans Serif"/>
          <w:bCs/>
          <w:sz w:val="28"/>
          <w:szCs w:val="28"/>
          <w:lang w:val="uk" w:bidi="uk-UA"/>
        </w:rPr>
        <w:t>ого висновку</w:t>
      </w:r>
      <w:r w:rsidR="00B07B6D" w:rsidRPr="002D636F">
        <w:rPr>
          <w:rFonts w:eastAsia="Microsoft Sans Serif"/>
          <w:bCs/>
          <w:sz w:val="28"/>
          <w:szCs w:val="28"/>
          <w:lang w:val="uk" w:bidi="uk-UA"/>
        </w:rPr>
        <w:t>:</w:t>
      </w:r>
      <w:r w:rsidR="00396C18">
        <w:rPr>
          <w:rFonts w:eastAsia="Microsoft Sans Serif"/>
          <w:bCs/>
          <w:sz w:val="28"/>
          <w:szCs w:val="28"/>
          <w:lang w:val="uk" w:bidi="uk-UA"/>
        </w:rPr>
        <w:t xml:space="preserve"> якщо</w:t>
      </w:r>
      <w:r w:rsidR="003570D8" w:rsidRPr="002D636F">
        <w:rPr>
          <w:rFonts w:eastAsia="Microsoft Sans Serif"/>
          <w:bCs/>
          <w:sz w:val="28"/>
          <w:szCs w:val="28"/>
          <w:lang w:val="uk" w:bidi="uk-UA"/>
        </w:rPr>
        <w:t xml:space="preserve"> </w:t>
      </w:r>
      <w:r w:rsidR="00B07B6D" w:rsidRPr="002D636F">
        <w:rPr>
          <w:rFonts w:eastAsia="Microsoft Sans Serif"/>
          <w:bCs/>
          <w:sz w:val="28"/>
          <w:szCs w:val="28"/>
          <w:lang w:val="uk" w:bidi="uk-UA"/>
        </w:rPr>
        <w:t>у</w:t>
      </w:r>
      <w:r w:rsidR="00D04883" w:rsidRPr="002D636F">
        <w:rPr>
          <w:rFonts w:eastAsia="Microsoft Sans Serif"/>
          <w:bCs/>
          <w:sz w:val="28"/>
          <w:szCs w:val="28"/>
          <w:lang w:val="uk" w:bidi="uk-UA"/>
        </w:rPr>
        <w:t xml:space="preserve"> разі</w:t>
      </w:r>
      <w:r w:rsidRPr="002D636F">
        <w:rPr>
          <w:rFonts w:eastAsia="Microsoft Sans Serif"/>
          <w:bCs/>
          <w:sz w:val="28"/>
          <w:szCs w:val="28"/>
          <w:lang w:val="uk" w:bidi="uk-UA"/>
        </w:rPr>
        <w:t xml:space="preserve"> втручання</w:t>
      </w:r>
      <w:r w:rsidR="00FA7855" w:rsidRPr="002D636F">
        <w:rPr>
          <w:rFonts w:eastAsia="Microsoft Sans Serif"/>
          <w:bCs/>
          <w:sz w:val="28"/>
          <w:szCs w:val="28"/>
          <w:lang w:val="uk" w:bidi="uk-UA"/>
        </w:rPr>
        <w:t xml:space="preserve"> держави</w:t>
      </w:r>
      <w:r w:rsidR="00B07B6D" w:rsidRPr="002D636F">
        <w:rPr>
          <w:rFonts w:eastAsia="Microsoft Sans Serif"/>
          <w:bCs/>
          <w:sz w:val="28"/>
          <w:szCs w:val="28"/>
          <w:lang w:val="uk" w:bidi="uk-UA"/>
        </w:rPr>
        <w:t xml:space="preserve"> шляхом ухвалення нормативного акта має місце обмеження права військовослужбовців</w:t>
      </w:r>
      <w:r w:rsidR="00396C18">
        <w:rPr>
          <w:rFonts w:eastAsia="Microsoft Sans Serif"/>
          <w:bCs/>
          <w:sz w:val="28"/>
          <w:szCs w:val="28"/>
          <w:lang w:val="uk" w:bidi="uk-UA"/>
        </w:rPr>
        <w:t xml:space="preserve"> на</w:t>
      </w:r>
      <w:r w:rsidR="00B07B6D" w:rsidRPr="002D636F">
        <w:rPr>
          <w:rFonts w:eastAsia="Microsoft Sans Serif"/>
          <w:bCs/>
          <w:sz w:val="28"/>
          <w:szCs w:val="28"/>
          <w:lang w:val="uk" w:bidi="uk-UA"/>
        </w:rPr>
        <w:t xml:space="preserve"> </w:t>
      </w:r>
      <w:r w:rsidR="00EE65E7" w:rsidRPr="002D636F">
        <w:rPr>
          <w:rFonts w:eastAsia="Microsoft Sans Serif"/>
          <w:bCs/>
          <w:sz w:val="28"/>
          <w:szCs w:val="28"/>
          <w:lang w:val="uk" w:bidi="uk-UA"/>
        </w:rPr>
        <w:t xml:space="preserve">соціальний захист, </w:t>
      </w:r>
      <w:r w:rsidR="00B07B6D" w:rsidRPr="002D636F">
        <w:rPr>
          <w:rFonts w:eastAsia="Microsoft Sans Serif"/>
          <w:bCs/>
          <w:sz w:val="28"/>
          <w:szCs w:val="28"/>
          <w:lang w:val="uk" w:bidi="uk-UA"/>
        </w:rPr>
        <w:t xml:space="preserve">то </w:t>
      </w:r>
      <w:r w:rsidRPr="002D636F">
        <w:rPr>
          <w:rFonts w:eastAsia="Microsoft Sans Serif"/>
          <w:bCs/>
          <w:sz w:val="28"/>
          <w:szCs w:val="28"/>
          <w:lang w:val="uk" w:bidi="uk-UA"/>
        </w:rPr>
        <w:t>доведення</w:t>
      </w:r>
      <w:r w:rsidR="00EE65E7" w:rsidRPr="002D636F">
        <w:rPr>
          <w:rFonts w:eastAsia="Microsoft Sans Serif"/>
          <w:bCs/>
          <w:sz w:val="28"/>
          <w:szCs w:val="28"/>
          <w:lang w:val="uk" w:bidi="uk-UA"/>
        </w:rPr>
        <w:t xml:space="preserve"> виправданості такого обмеження</w:t>
      </w:r>
      <w:r w:rsidR="00B07B6D" w:rsidRPr="002D636F">
        <w:rPr>
          <w:rFonts w:eastAsia="Microsoft Sans Serif"/>
          <w:bCs/>
          <w:sz w:val="28"/>
          <w:szCs w:val="28"/>
          <w:lang w:val="uk" w:bidi="uk-UA"/>
        </w:rPr>
        <w:t xml:space="preserve"> покладається</w:t>
      </w:r>
      <w:r w:rsidR="00D04883" w:rsidRPr="002D636F">
        <w:rPr>
          <w:rFonts w:eastAsia="Microsoft Sans Serif"/>
          <w:bCs/>
          <w:sz w:val="28"/>
          <w:szCs w:val="28"/>
          <w:lang w:val="uk" w:bidi="uk-UA"/>
        </w:rPr>
        <w:t xml:space="preserve"> на орган публічної влади, який ухвалив такий </w:t>
      </w:r>
      <w:r w:rsidR="00B07B6D" w:rsidRPr="002D636F">
        <w:rPr>
          <w:rFonts w:eastAsia="Microsoft Sans Serif"/>
          <w:bCs/>
          <w:sz w:val="28"/>
          <w:szCs w:val="28"/>
          <w:lang w:val="uk" w:bidi="uk-UA"/>
        </w:rPr>
        <w:t>нормативний</w:t>
      </w:r>
      <w:r w:rsidR="00D04883" w:rsidRPr="002D636F">
        <w:rPr>
          <w:rFonts w:eastAsia="Microsoft Sans Serif"/>
          <w:bCs/>
          <w:sz w:val="28"/>
          <w:szCs w:val="28"/>
          <w:lang w:val="uk" w:bidi="uk-UA"/>
        </w:rPr>
        <w:t xml:space="preserve"> акт.</w:t>
      </w:r>
    </w:p>
    <w:p w:rsidR="00D04883" w:rsidRPr="002D636F" w:rsidRDefault="00F80F7D"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Конституційний Суд</w:t>
      </w:r>
      <w:r w:rsidR="00D04883" w:rsidRPr="002D636F">
        <w:rPr>
          <w:rFonts w:eastAsia="Microsoft Sans Serif"/>
          <w:bCs/>
          <w:sz w:val="28"/>
          <w:szCs w:val="28"/>
          <w:lang w:val="uk" w:bidi="uk-UA"/>
        </w:rPr>
        <w:t xml:space="preserve"> України </w:t>
      </w:r>
      <w:r w:rsidR="003570D8" w:rsidRPr="002D636F">
        <w:rPr>
          <w:rFonts w:eastAsia="Microsoft Sans Serif"/>
          <w:bCs/>
          <w:sz w:val="28"/>
          <w:szCs w:val="28"/>
          <w:lang w:val="uk" w:bidi="uk-UA"/>
        </w:rPr>
        <w:t xml:space="preserve">при розгляді цієї справи </w:t>
      </w:r>
      <w:r w:rsidRPr="002D636F">
        <w:rPr>
          <w:rFonts w:eastAsia="Microsoft Sans Serif"/>
          <w:bCs/>
          <w:sz w:val="28"/>
          <w:szCs w:val="28"/>
          <w:lang w:val="uk" w:bidi="uk-UA"/>
        </w:rPr>
        <w:t xml:space="preserve">для встановлення об’єктивної виправданості наведеного законодавчого обмеження </w:t>
      </w:r>
      <w:r w:rsidR="00D60496" w:rsidRPr="002D636F">
        <w:rPr>
          <w:rFonts w:eastAsia="Microsoft Sans Serif"/>
          <w:bCs/>
          <w:sz w:val="28"/>
          <w:szCs w:val="28"/>
          <w:lang w:val="uk" w:bidi="uk-UA"/>
        </w:rPr>
        <w:t xml:space="preserve">реалізації права на отримання одноразової грошової допомоги в збільшеному розмірі </w:t>
      </w:r>
      <w:r w:rsidR="00AB132A" w:rsidRPr="002D636F">
        <w:rPr>
          <w:rFonts w:eastAsia="Microsoft Sans Serif"/>
          <w:bCs/>
          <w:sz w:val="28"/>
          <w:szCs w:val="28"/>
          <w:lang w:val="uk" w:bidi="uk-UA"/>
        </w:rPr>
        <w:t>саме строком</w:t>
      </w:r>
      <w:r w:rsidR="00D04883" w:rsidRPr="002D636F">
        <w:rPr>
          <w:rFonts w:eastAsia="Microsoft Sans Serif"/>
          <w:bCs/>
          <w:sz w:val="28"/>
          <w:szCs w:val="28"/>
          <w:lang w:val="uk" w:bidi="uk-UA"/>
        </w:rPr>
        <w:t xml:space="preserve"> у два роки, </w:t>
      </w:r>
      <w:r w:rsidR="00D60496" w:rsidRPr="002D636F">
        <w:rPr>
          <w:rFonts w:eastAsia="Microsoft Sans Serif"/>
          <w:bCs/>
          <w:sz w:val="28"/>
          <w:szCs w:val="28"/>
          <w:lang w:val="uk" w:bidi="uk-UA"/>
        </w:rPr>
        <w:t xml:space="preserve">зауважує, що </w:t>
      </w:r>
      <w:r w:rsidR="00D04883" w:rsidRPr="002D636F">
        <w:rPr>
          <w:rFonts w:eastAsia="Microsoft Sans Serif"/>
          <w:bCs/>
          <w:sz w:val="28"/>
          <w:szCs w:val="28"/>
          <w:lang w:val="uk" w:bidi="uk-UA"/>
        </w:rPr>
        <w:t xml:space="preserve">науково вивірені знання та досвід роботи закладів охорони здоров’я, як випливає з матеріалів цієї справи, не </w:t>
      </w:r>
      <w:r w:rsidR="00AB132A" w:rsidRPr="002D636F">
        <w:rPr>
          <w:rFonts w:eastAsia="Microsoft Sans Serif"/>
          <w:bCs/>
          <w:sz w:val="28"/>
          <w:szCs w:val="28"/>
          <w:lang w:val="uk" w:bidi="uk-UA"/>
        </w:rPr>
        <w:t>свідчать на корис</w:t>
      </w:r>
      <w:r w:rsidR="00F1000A" w:rsidRPr="002D636F">
        <w:rPr>
          <w:rFonts w:eastAsia="Microsoft Sans Serif"/>
          <w:bCs/>
          <w:sz w:val="28"/>
          <w:szCs w:val="28"/>
          <w:lang w:val="uk" w:bidi="uk-UA"/>
        </w:rPr>
        <w:t>ть</w:t>
      </w:r>
      <w:r w:rsidR="00D04883" w:rsidRPr="002D636F">
        <w:rPr>
          <w:rFonts w:eastAsia="Microsoft Sans Serif"/>
          <w:bCs/>
          <w:sz w:val="28"/>
          <w:szCs w:val="28"/>
          <w:lang w:val="uk" w:bidi="uk-UA"/>
        </w:rPr>
        <w:t xml:space="preserve"> того, що погіршення стану здоров’я військовослужбовців, </w:t>
      </w:r>
      <w:r w:rsidR="00D04883" w:rsidRPr="002D636F">
        <w:rPr>
          <w:rFonts w:eastAsia="Microsoft Sans Serif"/>
          <w:bCs/>
          <w:sz w:val="28"/>
          <w:szCs w:val="28"/>
          <w:lang w:val="uk" w:bidi="uk-UA"/>
        </w:rPr>
        <w:lastRenderedPageBreak/>
        <w:t>військовозобов’язаних або резервістів не може настати після спливу цього строку.</w:t>
      </w:r>
    </w:p>
    <w:p w:rsidR="002D636F" w:rsidRDefault="002D636F" w:rsidP="008A6569">
      <w:pPr>
        <w:spacing w:line="372" w:lineRule="auto"/>
        <w:ind w:firstLine="709"/>
        <w:jc w:val="both"/>
        <w:rPr>
          <w:rFonts w:eastAsia="Microsoft Sans Serif"/>
          <w:bCs/>
          <w:sz w:val="28"/>
          <w:szCs w:val="28"/>
          <w:lang w:val="uk" w:bidi="uk-UA"/>
        </w:rPr>
      </w:pPr>
    </w:p>
    <w:p w:rsidR="00BD2D7E" w:rsidRPr="002D636F" w:rsidRDefault="00BD2D7E"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 xml:space="preserve">4.2.5. </w:t>
      </w:r>
      <w:r w:rsidR="00AB132A" w:rsidRPr="002D636F">
        <w:rPr>
          <w:rFonts w:eastAsia="Microsoft Sans Serif"/>
          <w:bCs/>
          <w:sz w:val="28"/>
          <w:szCs w:val="28"/>
          <w:lang w:val="uk" w:bidi="uk-UA"/>
        </w:rPr>
        <w:t>У</w:t>
      </w:r>
      <w:r w:rsidRPr="002D636F">
        <w:rPr>
          <w:rFonts w:eastAsia="Microsoft Sans Serif"/>
          <w:bCs/>
          <w:sz w:val="28"/>
          <w:szCs w:val="28"/>
          <w:lang w:val="uk" w:bidi="uk-UA"/>
        </w:rPr>
        <w:t>становлення такого законодавчого обмеження є невиправданим з огляду також на те, що законодавець мав можливість обрати для досягнення цієї ж мети засіб, який менш обтяжливо зачіп</w:t>
      </w:r>
      <w:r w:rsidR="00D60496" w:rsidRPr="002D636F">
        <w:rPr>
          <w:rFonts w:eastAsia="Microsoft Sans Serif"/>
          <w:bCs/>
          <w:sz w:val="28"/>
          <w:szCs w:val="28"/>
          <w:lang w:val="uk" w:bidi="uk-UA"/>
        </w:rPr>
        <w:t>а</w:t>
      </w:r>
      <w:r w:rsidRPr="002D636F">
        <w:rPr>
          <w:rFonts w:eastAsia="Microsoft Sans Serif"/>
          <w:bCs/>
          <w:sz w:val="28"/>
          <w:szCs w:val="28"/>
          <w:lang w:val="uk" w:bidi="uk-UA"/>
        </w:rPr>
        <w:t xml:space="preserve">в </w:t>
      </w:r>
      <w:r w:rsidR="00AB132A" w:rsidRPr="002D636F">
        <w:rPr>
          <w:rFonts w:eastAsia="Microsoft Sans Serif"/>
          <w:bCs/>
          <w:sz w:val="28"/>
          <w:szCs w:val="28"/>
          <w:lang w:val="uk" w:bidi="uk-UA"/>
        </w:rPr>
        <w:t xml:space="preserve">би </w:t>
      </w:r>
      <w:r w:rsidRPr="002D636F">
        <w:rPr>
          <w:rFonts w:eastAsia="Microsoft Sans Serif"/>
          <w:bCs/>
          <w:sz w:val="28"/>
          <w:szCs w:val="28"/>
          <w:lang w:val="uk" w:bidi="uk-UA"/>
        </w:rPr>
        <w:t xml:space="preserve">сферу реалізації прав військовослужбовців на соціальний захист. </w:t>
      </w:r>
    </w:p>
    <w:p w:rsidR="00BD2D7E" w:rsidRPr="002D636F" w:rsidRDefault="00D60496"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А</w:t>
      </w:r>
      <w:r w:rsidR="00BD2D7E" w:rsidRPr="002D636F">
        <w:rPr>
          <w:rFonts w:eastAsia="Microsoft Sans Serif"/>
          <w:bCs/>
          <w:sz w:val="28"/>
          <w:szCs w:val="28"/>
          <w:lang w:bidi="uk-UA"/>
        </w:rPr>
        <w:t xml:space="preserve">наліз Закону свідчить про </w:t>
      </w:r>
      <w:r w:rsidR="00AB132A" w:rsidRPr="002D636F">
        <w:rPr>
          <w:rFonts w:eastAsia="Microsoft Sans Serif"/>
          <w:bCs/>
          <w:sz w:val="28"/>
          <w:szCs w:val="28"/>
          <w:lang w:bidi="uk-UA"/>
        </w:rPr>
        <w:t xml:space="preserve">те, що не </w:t>
      </w:r>
      <w:r w:rsidR="00BD2D7E" w:rsidRPr="002D636F">
        <w:rPr>
          <w:rFonts w:eastAsia="Microsoft Sans Serif"/>
          <w:bCs/>
          <w:sz w:val="28"/>
          <w:szCs w:val="28"/>
          <w:lang w:bidi="uk-UA"/>
        </w:rPr>
        <w:t>врегул</w:t>
      </w:r>
      <w:r w:rsidR="00AB132A" w:rsidRPr="002D636F">
        <w:rPr>
          <w:rFonts w:eastAsia="Microsoft Sans Serif"/>
          <w:bCs/>
          <w:sz w:val="28"/>
          <w:szCs w:val="28"/>
          <w:lang w:bidi="uk-UA"/>
        </w:rPr>
        <w:t>ьованими</w:t>
      </w:r>
      <w:r w:rsidR="00BD2D7E" w:rsidRPr="002D636F">
        <w:rPr>
          <w:rFonts w:eastAsia="Microsoft Sans Serif"/>
          <w:bCs/>
          <w:sz w:val="28"/>
          <w:szCs w:val="28"/>
          <w:lang w:bidi="uk-UA"/>
        </w:rPr>
        <w:t xml:space="preserve"> </w:t>
      </w:r>
      <w:r w:rsidR="00AB132A" w:rsidRPr="002D636F">
        <w:rPr>
          <w:rFonts w:eastAsia="Microsoft Sans Serif"/>
          <w:bCs/>
          <w:sz w:val="28"/>
          <w:szCs w:val="28"/>
          <w:lang w:bidi="uk-UA"/>
        </w:rPr>
        <w:t xml:space="preserve">є </w:t>
      </w:r>
      <w:r w:rsidR="00BD2D7E" w:rsidRPr="002D636F">
        <w:rPr>
          <w:rFonts w:eastAsia="Microsoft Sans Serif"/>
          <w:bCs/>
          <w:sz w:val="28"/>
          <w:szCs w:val="28"/>
          <w:lang w:bidi="uk-UA"/>
        </w:rPr>
        <w:t>випадк</w:t>
      </w:r>
      <w:r w:rsidR="00AB132A" w:rsidRPr="002D636F">
        <w:rPr>
          <w:rFonts w:eastAsia="Microsoft Sans Serif"/>
          <w:bCs/>
          <w:sz w:val="28"/>
          <w:szCs w:val="28"/>
          <w:lang w:bidi="uk-UA"/>
        </w:rPr>
        <w:t>и</w:t>
      </w:r>
      <w:r w:rsidR="00BD2D7E" w:rsidRPr="002D636F">
        <w:rPr>
          <w:rFonts w:eastAsia="Microsoft Sans Serif"/>
          <w:bCs/>
          <w:sz w:val="28"/>
          <w:szCs w:val="28"/>
          <w:lang w:bidi="uk-UA"/>
        </w:rPr>
        <w:t xml:space="preserve"> пропуску такого строку з виключних підстав, визнання відповідними органами поважними причин </w:t>
      </w:r>
      <w:r w:rsidRPr="002D636F">
        <w:rPr>
          <w:rFonts w:eastAsia="Microsoft Sans Serif"/>
          <w:bCs/>
          <w:sz w:val="28"/>
          <w:szCs w:val="28"/>
          <w:lang w:bidi="uk-UA"/>
        </w:rPr>
        <w:t>його</w:t>
      </w:r>
      <w:r w:rsidR="00BD2D7E" w:rsidRPr="002D636F">
        <w:rPr>
          <w:rFonts w:eastAsia="Microsoft Sans Serif"/>
          <w:bCs/>
          <w:sz w:val="28"/>
          <w:szCs w:val="28"/>
          <w:lang w:bidi="uk-UA"/>
        </w:rPr>
        <w:t xml:space="preserve"> пропуску за наявності об’єктивно непереборних обставин, які пов’язані з дійсними істотними перешкодами чи труднощами для своєчасного вчинення відповідних дій та підтверджені належними доказами.</w:t>
      </w:r>
    </w:p>
    <w:p w:rsidR="00BD2D7E" w:rsidRPr="002D636F" w:rsidRDefault="00BD2D7E"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val="uk" w:bidi="uk-UA"/>
        </w:rPr>
        <w:t xml:space="preserve">Отже, на підставі наведеного Конституційний Суд України дійшов висновку, що </w:t>
      </w:r>
      <w:r w:rsidR="003570D8" w:rsidRPr="002D636F">
        <w:rPr>
          <w:rFonts w:eastAsia="Microsoft Sans Serif"/>
          <w:bCs/>
          <w:sz w:val="28"/>
          <w:szCs w:val="28"/>
          <w:lang w:val="uk" w:bidi="uk-UA"/>
        </w:rPr>
        <w:t xml:space="preserve">встановлені </w:t>
      </w:r>
      <w:r w:rsidRPr="002D636F">
        <w:rPr>
          <w:rFonts w:eastAsia="Microsoft Sans Serif"/>
          <w:bCs/>
          <w:sz w:val="28"/>
          <w:szCs w:val="28"/>
          <w:lang w:val="uk" w:bidi="uk-UA"/>
        </w:rPr>
        <w:t>оспорюван</w:t>
      </w:r>
      <w:r w:rsidR="003570D8" w:rsidRPr="002D636F">
        <w:rPr>
          <w:rFonts w:eastAsia="Microsoft Sans Serif"/>
          <w:bCs/>
          <w:sz w:val="28"/>
          <w:szCs w:val="28"/>
          <w:lang w:val="uk" w:bidi="uk-UA"/>
        </w:rPr>
        <w:t>ими</w:t>
      </w:r>
      <w:r w:rsidRPr="002D636F">
        <w:rPr>
          <w:rFonts w:eastAsia="Microsoft Sans Serif"/>
          <w:bCs/>
          <w:sz w:val="28"/>
          <w:szCs w:val="28"/>
          <w:lang w:val="uk" w:bidi="uk-UA"/>
        </w:rPr>
        <w:t xml:space="preserve"> </w:t>
      </w:r>
      <w:r w:rsidR="003570D8" w:rsidRPr="002D636F">
        <w:rPr>
          <w:rFonts w:eastAsia="Microsoft Sans Serif"/>
          <w:bCs/>
          <w:sz w:val="28"/>
          <w:szCs w:val="28"/>
          <w:lang w:val="uk" w:bidi="uk-UA"/>
        </w:rPr>
        <w:t>приписами</w:t>
      </w:r>
      <w:r w:rsidRPr="002D636F">
        <w:rPr>
          <w:rFonts w:eastAsia="Microsoft Sans Serif"/>
          <w:bCs/>
          <w:sz w:val="28"/>
          <w:szCs w:val="28"/>
          <w:lang w:val="uk" w:bidi="uk-UA"/>
        </w:rPr>
        <w:t xml:space="preserve"> Закону </w:t>
      </w:r>
      <w:r w:rsidR="00AB132A" w:rsidRPr="002D636F">
        <w:rPr>
          <w:rFonts w:eastAsia="Microsoft Sans Serif"/>
          <w:bCs/>
          <w:sz w:val="28"/>
          <w:szCs w:val="28"/>
          <w:lang w:val="uk" w:bidi="uk-UA"/>
        </w:rPr>
        <w:t xml:space="preserve">обмеження </w:t>
      </w:r>
      <w:r w:rsidR="003570D8" w:rsidRPr="002D636F">
        <w:rPr>
          <w:rFonts w:eastAsia="Microsoft Sans Serif"/>
          <w:bCs/>
          <w:sz w:val="28"/>
          <w:szCs w:val="28"/>
          <w:lang w:val="uk" w:bidi="uk-UA"/>
        </w:rPr>
        <w:t xml:space="preserve">права </w:t>
      </w:r>
      <w:r w:rsidR="00D60496" w:rsidRPr="002D636F">
        <w:rPr>
          <w:rFonts w:eastAsia="Microsoft Sans Serif"/>
          <w:bCs/>
          <w:sz w:val="28"/>
          <w:szCs w:val="28"/>
          <w:lang w:val="uk" w:bidi="uk-UA"/>
        </w:rPr>
        <w:t xml:space="preserve">на одноразову грошову допомогу </w:t>
      </w:r>
      <w:r w:rsidR="005B7A43" w:rsidRPr="002D636F">
        <w:rPr>
          <w:rFonts w:eastAsia="Microsoft Sans Serif"/>
          <w:bCs/>
          <w:sz w:val="28"/>
          <w:szCs w:val="28"/>
          <w:lang w:val="uk" w:bidi="uk-UA"/>
        </w:rPr>
        <w:t>не відповідають вимогам домірності</w:t>
      </w:r>
      <w:r w:rsidRPr="002D636F">
        <w:rPr>
          <w:rFonts w:eastAsia="Microsoft Sans Serif"/>
          <w:bCs/>
          <w:sz w:val="28"/>
          <w:szCs w:val="28"/>
          <w:lang w:val="uk" w:bidi="uk-UA"/>
        </w:rPr>
        <w:t xml:space="preserve">. </w:t>
      </w:r>
    </w:p>
    <w:p w:rsidR="00341B92" w:rsidRPr="002D636F" w:rsidRDefault="00341B92" w:rsidP="008A6569">
      <w:pPr>
        <w:spacing w:line="372" w:lineRule="auto"/>
        <w:ind w:firstLine="709"/>
        <w:jc w:val="both"/>
        <w:rPr>
          <w:rFonts w:eastAsia="Microsoft Sans Serif"/>
          <w:bCs/>
          <w:sz w:val="28"/>
          <w:szCs w:val="28"/>
          <w:lang w:bidi="uk-UA"/>
        </w:rPr>
      </w:pPr>
    </w:p>
    <w:p w:rsidR="005B7A43" w:rsidRPr="002D636F" w:rsidRDefault="00F32382" w:rsidP="008A6569">
      <w:pPr>
        <w:spacing w:line="372" w:lineRule="auto"/>
        <w:ind w:firstLine="709"/>
        <w:jc w:val="both"/>
        <w:rPr>
          <w:rFonts w:eastAsia="Microsoft Sans Serif"/>
          <w:bCs/>
          <w:sz w:val="28"/>
          <w:szCs w:val="28"/>
          <w:lang w:val="uk" w:bidi="uk-UA"/>
        </w:rPr>
      </w:pPr>
      <w:r w:rsidRPr="002D636F">
        <w:rPr>
          <w:rFonts w:eastAsia="Microsoft Sans Serif"/>
          <w:bCs/>
          <w:sz w:val="28"/>
          <w:szCs w:val="28"/>
          <w:lang w:val="uk" w:bidi="uk-UA"/>
        </w:rPr>
        <w:t>5</w:t>
      </w:r>
      <w:r w:rsidR="000D416F" w:rsidRPr="002D636F">
        <w:rPr>
          <w:rFonts w:eastAsia="Microsoft Sans Serif"/>
          <w:bCs/>
          <w:sz w:val="28"/>
          <w:szCs w:val="28"/>
          <w:lang w:val="uk" w:bidi="uk-UA"/>
        </w:rPr>
        <w:t xml:space="preserve">. </w:t>
      </w:r>
      <w:r w:rsidR="005B7A43" w:rsidRPr="002D636F">
        <w:rPr>
          <w:rFonts w:eastAsia="Microsoft Sans Serif"/>
          <w:bCs/>
          <w:sz w:val="28"/>
          <w:szCs w:val="28"/>
          <w:lang w:val="uk" w:bidi="uk-UA"/>
        </w:rPr>
        <w:t xml:space="preserve">Окрім наведеного, Конституційний Суд України </w:t>
      </w:r>
      <w:r w:rsidR="00AB132A" w:rsidRPr="002D636F">
        <w:rPr>
          <w:rFonts w:eastAsia="Microsoft Sans Serif"/>
          <w:bCs/>
          <w:sz w:val="28"/>
          <w:szCs w:val="28"/>
          <w:lang w:val="uk" w:bidi="uk-UA"/>
        </w:rPr>
        <w:t>зважа</w:t>
      </w:r>
      <w:r w:rsidR="005B7A43" w:rsidRPr="002D636F">
        <w:rPr>
          <w:rFonts w:eastAsia="Microsoft Sans Serif"/>
          <w:bCs/>
          <w:sz w:val="28"/>
          <w:szCs w:val="28"/>
          <w:lang w:val="uk" w:bidi="uk-UA"/>
        </w:rPr>
        <w:t xml:space="preserve">є </w:t>
      </w:r>
      <w:r w:rsidR="00AB132A" w:rsidRPr="002D636F">
        <w:rPr>
          <w:rFonts w:eastAsia="Microsoft Sans Serif"/>
          <w:bCs/>
          <w:sz w:val="28"/>
          <w:szCs w:val="28"/>
          <w:lang w:val="uk" w:bidi="uk-UA"/>
        </w:rPr>
        <w:t xml:space="preserve">на </w:t>
      </w:r>
      <w:r w:rsidR="00D30593" w:rsidRPr="002D636F">
        <w:rPr>
          <w:rFonts w:eastAsia="Microsoft Sans Serif"/>
          <w:bCs/>
          <w:sz w:val="28"/>
          <w:szCs w:val="28"/>
          <w:lang w:val="uk" w:bidi="uk-UA"/>
        </w:rPr>
        <w:t>реалії</w:t>
      </w:r>
      <w:r w:rsidR="005B7A43" w:rsidRPr="002D636F">
        <w:rPr>
          <w:rFonts w:eastAsia="Microsoft Sans Serif"/>
          <w:bCs/>
          <w:sz w:val="28"/>
          <w:szCs w:val="28"/>
          <w:lang w:val="uk" w:bidi="uk-UA"/>
        </w:rPr>
        <w:t>, пов’язан</w:t>
      </w:r>
      <w:r w:rsidR="00D30593" w:rsidRPr="002D636F">
        <w:rPr>
          <w:rFonts w:eastAsia="Microsoft Sans Serif"/>
          <w:bCs/>
          <w:sz w:val="28"/>
          <w:szCs w:val="28"/>
          <w:lang w:val="uk" w:bidi="uk-UA"/>
        </w:rPr>
        <w:t>і</w:t>
      </w:r>
      <w:r w:rsidR="004F2C4E" w:rsidRPr="002D636F">
        <w:rPr>
          <w:rFonts w:eastAsia="Microsoft Sans Serif"/>
          <w:bCs/>
          <w:sz w:val="28"/>
          <w:szCs w:val="28"/>
          <w:lang w:val="uk" w:bidi="uk-UA"/>
        </w:rPr>
        <w:t xml:space="preserve"> зі </w:t>
      </w:r>
      <w:r w:rsidR="005B7A43" w:rsidRPr="002D636F">
        <w:rPr>
          <w:rFonts w:eastAsia="Microsoft Sans Serif"/>
          <w:bCs/>
          <w:sz w:val="28"/>
          <w:szCs w:val="28"/>
          <w:lang w:val="uk" w:bidi="uk-UA"/>
        </w:rPr>
        <w:t>збройною агресією Російської Федерації проти України</w:t>
      </w:r>
      <w:r w:rsidR="004F2C4E" w:rsidRPr="002D636F">
        <w:rPr>
          <w:rFonts w:eastAsia="Microsoft Sans Serif"/>
          <w:bCs/>
          <w:sz w:val="28"/>
          <w:szCs w:val="28"/>
          <w:lang w:val="uk" w:bidi="uk-UA"/>
        </w:rPr>
        <w:t>,</w:t>
      </w:r>
      <w:r w:rsidR="005B7A43" w:rsidRPr="002D636F">
        <w:rPr>
          <w:rFonts w:eastAsia="Microsoft Sans Serif"/>
          <w:bCs/>
          <w:sz w:val="28"/>
          <w:szCs w:val="28"/>
          <w:lang w:val="uk" w:bidi="uk-UA"/>
        </w:rPr>
        <w:t xml:space="preserve"> роль Збройних Сил України </w:t>
      </w:r>
      <w:r w:rsidR="004F2C4E" w:rsidRPr="002D636F">
        <w:rPr>
          <w:rFonts w:eastAsia="Microsoft Sans Serif"/>
          <w:bCs/>
          <w:sz w:val="28"/>
          <w:szCs w:val="28"/>
          <w:lang w:val="uk" w:bidi="uk-UA"/>
        </w:rPr>
        <w:t xml:space="preserve">та інших військових формувань </w:t>
      </w:r>
      <w:r w:rsidR="005B7A43" w:rsidRPr="002D636F">
        <w:rPr>
          <w:rFonts w:eastAsia="Microsoft Sans Serif"/>
          <w:bCs/>
          <w:sz w:val="28"/>
          <w:szCs w:val="28"/>
          <w:lang w:val="uk" w:bidi="uk-UA"/>
        </w:rPr>
        <w:t xml:space="preserve">в обороні Української держави, її суверенітету, незалежності та територіальної цілісності. Відповідні конституційні принципи є осердям конституційного ладу України, </w:t>
      </w:r>
      <w:r w:rsidR="00D60496" w:rsidRPr="002D636F">
        <w:rPr>
          <w:rFonts w:eastAsia="Microsoft Sans Serif"/>
          <w:bCs/>
          <w:sz w:val="28"/>
          <w:szCs w:val="28"/>
          <w:lang w:val="uk" w:bidi="uk-UA"/>
        </w:rPr>
        <w:t>тож</w:t>
      </w:r>
      <w:r w:rsidR="005B7A43" w:rsidRPr="002D636F">
        <w:rPr>
          <w:rFonts w:eastAsia="Microsoft Sans Serif"/>
          <w:bCs/>
          <w:sz w:val="28"/>
          <w:szCs w:val="28"/>
          <w:lang w:val="uk" w:bidi="uk-UA"/>
        </w:rPr>
        <w:t xml:space="preserve"> від їх захисту залежить</w:t>
      </w:r>
      <w:r w:rsidR="00396C18">
        <w:rPr>
          <w:rFonts w:eastAsia="Microsoft Sans Serif"/>
          <w:bCs/>
          <w:sz w:val="28"/>
          <w:szCs w:val="28"/>
          <w:lang w:val="uk" w:bidi="uk-UA"/>
        </w:rPr>
        <w:t xml:space="preserve"> його</w:t>
      </w:r>
      <w:r w:rsidR="005B7A43" w:rsidRPr="002D636F">
        <w:rPr>
          <w:rFonts w:eastAsia="Microsoft Sans Serif"/>
          <w:bCs/>
          <w:sz w:val="28"/>
          <w:szCs w:val="28"/>
          <w:lang w:val="uk" w:bidi="uk-UA"/>
        </w:rPr>
        <w:t xml:space="preserve"> втілення</w:t>
      </w:r>
      <w:r w:rsidR="00396C18">
        <w:rPr>
          <w:rFonts w:eastAsia="Microsoft Sans Serif"/>
          <w:bCs/>
          <w:sz w:val="28"/>
          <w:szCs w:val="28"/>
          <w:lang w:val="uk" w:bidi="uk-UA"/>
        </w:rPr>
        <w:t xml:space="preserve"> загалом,</w:t>
      </w:r>
      <w:r w:rsidR="005B7A43" w:rsidRPr="002D636F">
        <w:rPr>
          <w:rFonts w:eastAsia="Microsoft Sans Serif"/>
          <w:bCs/>
          <w:sz w:val="28"/>
          <w:szCs w:val="28"/>
          <w:lang w:val="uk" w:bidi="uk-UA"/>
        </w:rPr>
        <w:t xml:space="preserve"> </w:t>
      </w:r>
      <w:r w:rsidR="00D30593" w:rsidRPr="002D636F">
        <w:rPr>
          <w:rFonts w:eastAsia="Microsoft Sans Serif"/>
          <w:bCs/>
          <w:sz w:val="28"/>
          <w:szCs w:val="28"/>
          <w:lang w:val="uk" w:bidi="uk-UA"/>
        </w:rPr>
        <w:t>зокрема</w:t>
      </w:r>
      <w:r w:rsidR="00396C18">
        <w:rPr>
          <w:rFonts w:eastAsia="Microsoft Sans Serif"/>
          <w:bCs/>
          <w:sz w:val="28"/>
          <w:szCs w:val="28"/>
          <w:lang w:val="uk" w:bidi="uk-UA"/>
        </w:rPr>
        <w:t xml:space="preserve"> й</w:t>
      </w:r>
      <w:r w:rsidR="00D30593" w:rsidRPr="002D636F">
        <w:rPr>
          <w:rFonts w:eastAsia="Microsoft Sans Serif"/>
          <w:bCs/>
          <w:sz w:val="28"/>
          <w:szCs w:val="28"/>
          <w:lang w:val="uk" w:bidi="uk-UA"/>
        </w:rPr>
        <w:t xml:space="preserve"> гарантован</w:t>
      </w:r>
      <w:r w:rsidR="00396C18">
        <w:rPr>
          <w:rFonts w:eastAsia="Microsoft Sans Serif"/>
          <w:bCs/>
          <w:sz w:val="28"/>
          <w:szCs w:val="28"/>
          <w:lang w:val="uk" w:bidi="uk-UA"/>
        </w:rPr>
        <w:t>их Конституцією України прав і свобод</w:t>
      </w:r>
      <w:r w:rsidR="00D30593" w:rsidRPr="002D636F">
        <w:rPr>
          <w:rFonts w:eastAsia="Microsoft Sans Serif"/>
          <w:bCs/>
          <w:sz w:val="28"/>
          <w:szCs w:val="28"/>
          <w:lang w:val="uk" w:bidi="uk-UA"/>
        </w:rPr>
        <w:t xml:space="preserve"> людини</w:t>
      </w:r>
      <w:r w:rsidR="00D60496" w:rsidRPr="002D636F">
        <w:rPr>
          <w:rFonts w:eastAsia="Microsoft Sans Serif"/>
          <w:bCs/>
          <w:sz w:val="28"/>
          <w:szCs w:val="28"/>
          <w:lang w:val="uk" w:bidi="uk-UA"/>
        </w:rPr>
        <w:t xml:space="preserve"> і громадянина</w:t>
      </w:r>
      <w:r w:rsidR="00D30593" w:rsidRPr="002D636F">
        <w:rPr>
          <w:rFonts w:eastAsia="Microsoft Sans Serif"/>
          <w:bCs/>
          <w:sz w:val="28"/>
          <w:szCs w:val="28"/>
          <w:lang w:val="uk" w:bidi="uk-UA"/>
        </w:rPr>
        <w:t>.</w:t>
      </w:r>
    </w:p>
    <w:p w:rsidR="002D636F" w:rsidRDefault="002D636F" w:rsidP="008A6569">
      <w:pPr>
        <w:spacing w:line="372" w:lineRule="auto"/>
        <w:ind w:firstLine="709"/>
        <w:jc w:val="both"/>
        <w:rPr>
          <w:rFonts w:eastAsia="Microsoft Sans Serif"/>
          <w:bCs/>
          <w:sz w:val="28"/>
          <w:szCs w:val="28"/>
          <w:lang w:bidi="uk-UA"/>
        </w:rPr>
      </w:pPr>
    </w:p>
    <w:p w:rsidR="00946E2F" w:rsidRPr="002D636F" w:rsidRDefault="005B7A4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5.1. </w:t>
      </w:r>
      <w:r w:rsidR="00D60496" w:rsidRPr="002D636F">
        <w:rPr>
          <w:rFonts w:eastAsia="Microsoft Sans Serif"/>
          <w:bCs/>
          <w:sz w:val="28"/>
          <w:szCs w:val="28"/>
          <w:lang w:bidi="uk-UA"/>
        </w:rPr>
        <w:t>В</w:t>
      </w:r>
      <w:r w:rsidR="00F32382" w:rsidRPr="002D636F">
        <w:rPr>
          <w:rFonts w:eastAsia="Microsoft Sans Serif"/>
          <w:bCs/>
          <w:sz w:val="28"/>
          <w:szCs w:val="28"/>
          <w:lang w:bidi="uk-UA"/>
        </w:rPr>
        <w:t>наслідок збройної агресії Російської Федерації</w:t>
      </w:r>
      <w:r w:rsidR="00F1000A" w:rsidRPr="002D636F">
        <w:rPr>
          <w:rFonts w:eastAsia="Microsoft Sans Serif"/>
          <w:bCs/>
          <w:sz w:val="28"/>
          <w:szCs w:val="28"/>
          <w:lang w:bidi="uk-UA"/>
        </w:rPr>
        <w:t xml:space="preserve"> проти України</w:t>
      </w:r>
      <w:r w:rsidR="00946E2F" w:rsidRPr="002D636F">
        <w:rPr>
          <w:rFonts w:eastAsia="Microsoft Sans Serif"/>
          <w:bCs/>
          <w:sz w:val="28"/>
          <w:szCs w:val="28"/>
          <w:lang w:bidi="uk-UA"/>
        </w:rPr>
        <w:t xml:space="preserve">, розпочатої </w:t>
      </w:r>
      <w:r w:rsidR="00F870A4" w:rsidRPr="002D636F">
        <w:rPr>
          <w:rFonts w:eastAsia="Microsoft Sans Serif"/>
          <w:bCs/>
          <w:sz w:val="28"/>
          <w:szCs w:val="28"/>
          <w:lang w:bidi="uk-UA"/>
        </w:rPr>
        <w:t xml:space="preserve">20 </w:t>
      </w:r>
      <w:r w:rsidR="00946E2F" w:rsidRPr="002D636F">
        <w:rPr>
          <w:rFonts w:eastAsia="Microsoft Sans Serif"/>
          <w:bCs/>
          <w:sz w:val="28"/>
          <w:szCs w:val="28"/>
          <w:lang w:bidi="uk-UA"/>
        </w:rPr>
        <w:t>люто</w:t>
      </w:r>
      <w:r w:rsidR="00F870A4" w:rsidRPr="002D636F">
        <w:rPr>
          <w:rFonts w:eastAsia="Microsoft Sans Serif"/>
          <w:bCs/>
          <w:sz w:val="28"/>
          <w:szCs w:val="28"/>
          <w:lang w:bidi="uk-UA"/>
        </w:rPr>
        <w:t>го</w:t>
      </w:r>
      <w:r w:rsidR="00946E2F" w:rsidRPr="002D636F">
        <w:rPr>
          <w:rFonts w:eastAsia="Microsoft Sans Serif"/>
          <w:bCs/>
          <w:sz w:val="28"/>
          <w:szCs w:val="28"/>
          <w:lang w:bidi="uk-UA"/>
        </w:rPr>
        <w:t xml:space="preserve"> 2014 року,</w:t>
      </w:r>
      <w:r w:rsidR="00F32382" w:rsidRPr="002D636F">
        <w:rPr>
          <w:rFonts w:eastAsia="Microsoft Sans Serif"/>
          <w:bCs/>
          <w:sz w:val="28"/>
          <w:szCs w:val="28"/>
          <w:lang w:bidi="uk-UA"/>
        </w:rPr>
        <w:t xml:space="preserve"> частина території України (Автономна Республіка Крим і місто Севастополь) є анексованою, деякі райони Донецької та Луганської областей є тимчасово окупованими</w:t>
      </w:r>
      <w:r w:rsidR="00D30593" w:rsidRPr="002D636F">
        <w:rPr>
          <w:rFonts w:eastAsia="Microsoft Sans Serif"/>
          <w:bCs/>
          <w:sz w:val="28"/>
          <w:szCs w:val="28"/>
          <w:lang w:bidi="uk-UA"/>
        </w:rPr>
        <w:t>.</w:t>
      </w:r>
      <w:r w:rsidR="00946E2F" w:rsidRPr="002D636F">
        <w:rPr>
          <w:rFonts w:eastAsia="Microsoft Sans Serif"/>
          <w:bCs/>
          <w:sz w:val="28"/>
          <w:szCs w:val="28"/>
          <w:lang w:bidi="uk-UA"/>
        </w:rPr>
        <w:t xml:space="preserve"> Починаючи з </w:t>
      </w:r>
      <w:r w:rsidR="00D60496" w:rsidRPr="002D636F">
        <w:rPr>
          <w:rFonts w:eastAsia="Microsoft Sans Serif"/>
          <w:bCs/>
          <w:sz w:val="28"/>
          <w:szCs w:val="28"/>
          <w:lang w:bidi="uk-UA"/>
        </w:rPr>
        <w:br/>
      </w:r>
      <w:r w:rsidR="00946E2F" w:rsidRPr="002D636F">
        <w:rPr>
          <w:rFonts w:eastAsia="Microsoft Sans Serif"/>
          <w:bCs/>
          <w:sz w:val="28"/>
          <w:szCs w:val="28"/>
          <w:lang w:bidi="uk-UA"/>
        </w:rPr>
        <w:t xml:space="preserve">24 лютого 2022 року </w:t>
      </w:r>
      <w:r w:rsidR="00613055" w:rsidRPr="002D636F">
        <w:rPr>
          <w:rFonts w:eastAsia="Microsoft Sans Serif"/>
          <w:bCs/>
          <w:sz w:val="28"/>
          <w:szCs w:val="28"/>
          <w:lang w:bidi="uk-UA"/>
        </w:rPr>
        <w:t xml:space="preserve">збройна </w:t>
      </w:r>
      <w:r w:rsidR="00946E2F" w:rsidRPr="002D636F">
        <w:rPr>
          <w:rFonts w:eastAsia="Microsoft Sans Serif"/>
          <w:bCs/>
          <w:sz w:val="28"/>
          <w:szCs w:val="28"/>
          <w:lang w:bidi="uk-UA"/>
        </w:rPr>
        <w:t xml:space="preserve">агресія Російської Федерації проти України набула </w:t>
      </w:r>
      <w:r w:rsidR="00946E2F" w:rsidRPr="002D636F">
        <w:rPr>
          <w:rFonts w:eastAsia="Microsoft Sans Serif"/>
          <w:bCs/>
          <w:sz w:val="28"/>
          <w:szCs w:val="28"/>
          <w:lang w:bidi="uk-UA"/>
        </w:rPr>
        <w:lastRenderedPageBreak/>
        <w:t>повномасштабного характеру. Головну роль в обороні України відіграють Збройні Сили України</w:t>
      </w:r>
      <w:r w:rsidR="00613055" w:rsidRPr="002D636F">
        <w:rPr>
          <w:rFonts w:eastAsia="Microsoft Sans Serif"/>
          <w:bCs/>
          <w:sz w:val="28"/>
          <w:szCs w:val="28"/>
          <w:lang w:bidi="uk-UA"/>
        </w:rPr>
        <w:t xml:space="preserve"> та інші військові формування</w:t>
      </w:r>
      <w:r w:rsidR="00946E2F" w:rsidRPr="002D636F">
        <w:rPr>
          <w:rFonts w:eastAsia="Microsoft Sans Serif"/>
          <w:bCs/>
          <w:sz w:val="28"/>
          <w:szCs w:val="28"/>
          <w:lang w:bidi="uk-UA"/>
        </w:rPr>
        <w:t>, які своєю мужньою боротьбою здійснюють ефективний захист Української держави та Українського народу.</w:t>
      </w:r>
    </w:p>
    <w:p w:rsidR="00F32382" w:rsidRPr="002D636F" w:rsidRDefault="00D3059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Відповідно до частини другої статті 17 Основного Закону України </w:t>
      </w:r>
      <w:r w:rsidR="00F32382" w:rsidRPr="002D636F">
        <w:rPr>
          <w:rFonts w:eastAsia="Microsoft Sans Serif"/>
          <w:bCs/>
          <w:sz w:val="28"/>
          <w:szCs w:val="28"/>
          <w:lang w:bidi="uk-UA"/>
        </w:rPr>
        <w:t>„оборона України, захист її суверенітету, територіальної цілісності і недоторканності покладаються на Збройні Сили України“.</w:t>
      </w:r>
    </w:p>
    <w:p w:rsidR="00D30593" w:rsidRPr="002D636F" w:rsidRDefault="00F32382"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Здійснюючи конституційний контроль щодо законодавчого регулювання соціального захисту військовослужбовців, Конституційний Суд України </w:t>
      </w:r>
      <w:r w:rsidR="00AB132A" w:rsidRPr="002D636F">
        <w:rPr>
          <w:rFonts w:eastAsia="Microsoft Sans Serif"/>
          <w:bCs/>
          <w:sz w:val="28"/>
          <w:szCs w:val="28"/>
          <w:lang w:bidi="uk-UA"/>
        </w:rPr>
        <w:t>спирається на свої</w:t>
      </w:r>
      <w:r w:rsidR="00CC0794" w:rsidRPr="002D636F">
        <w:rPr>
          <w:rFonts w:eastAsia="Microsoft Sans Serif"/>
          <w:bCs/>
          <w:sz w:val="28"/>
          <w:szCs w:val="28"/>
          <w:lang w:bidi="uk-UA"/>
        </w:rPr>
        <w:t xml:space="preserve"> попередні </w:t>
      </w:r>
      <w:r w:rsidRPr="002D636F">
        <w:rPr>
          <w:rFonts w:eastAsia="Microsoft Sans Serif"/>
          <w:bCs/>
          <w:sz w:val="28"/>
          <w:szCs w:val="28"/>
          <w:lang w:bidi="uk-UA"/>
        </w:rPr>
        <w:t xml:space="preserve">юридичні позиції щодо розуміння частини п’ятої статті 17 Конституції України. Виходячи зі змісту </w:t>
      </w:r>
      <w:r w:rsidR="00613055" w:rsidRPr="002D636F">
        <w:rPr>
          <w:rFonts w:eastAsia="Microsoft Sans Serif"/>
          <w:bCs/>
          <w:sz w:val="28"/>
          <w:szCs w:val="28"/>
          <w:lang w:bidi="uk-UA"/>
        </w:rPr>
        <w:t xml:space="preserve">приписів </w:t>
      </w:r>
      <w:r w:rsidRPr="002D636F">
        <w:rPr>
          <w:rFonts w:eastAsia="Microsoft Sans Serif"/>
          <w:bCs/>
          <w:sz w:val="28"/>
          <w:szCs w:val="28"/>
          <w:lang w:bidi="uk-UA"/>
        </w:rPr>
        <w:t>статей 17, 65 Основного Закону України Конституційний Суд України вважає, що громадяни України, які захищають Вітчизну, незалежність та територіальну цілісність України, виконують конституційно значущі функції</w:t>
      </w:r>
      <w:r w:rsidR="00396C18">
        <w:rPr>
          <w:rFonts w:eastAsia="Microsoft Sans Serif"/>
          <w:bCs/>
          <w:sz w:val="28"/>
          <w:szCs w:val="28"/>
          <w:lang w:bidi="uk-UA"/>
        </w:rPr>
        <w:t>;</w:t>
      </w:r>
      <w:r w:rsidRPr="002D636F">
        <w:rPr>
          <w:rFonts w:eastAsia="Microsoft Sans Serif"/>
          <w:bCs/>
          <w:sz w:val="28"/>
          <w:szCs w:val="28"/>
          <w:lang w:bidi="uk-UA"/>
        </w:rPr>
        <w:t xml:space="preserve"> </w:t>
      </w:r>
      <w:r w:rsidR="00396C18">
        <w:rPr>
          <w:rFonts w:eastAsia="Microsoft Sans Serif"/>
          <w:bCs/>
          <w:sz w:val="28"/>
          <w:szCs w:val="28"/>
          <w:lang w:bidi="uk-UA"/>
        </w:rPr>
        <w:t>т</w:t>
      </w:r>
      <w:r w:rsidRPr="002D636F">
        <w:rPr>
          <w:rFonts w:eastAsia="Microsoft Sans Serif"/>
          <w:bCs/>
          <w:sz w:val="28"/>
          <w:szCs w:val="28"/>
          <w:lang w:bidi="uk-UA"/>
        </w:rPr>
        <w:t>ож держава повинна надавати їм і членам їхніх сімей особливий статус та забезпечувати додаткові гарантії соціального захисту відповідно до частини п’ятої статті 17 Конституції України як під час проходження служби, так і після її закінчення (абзац другий пункту 3 мотивувальної частини Рішен</w:t>
      </w:r>
      <w:r w:rsidR="00396C18">
        <w:rPr>
          <w:rFonts w:eastAsia="Microsoft Sans Serif"/>
          <w:bCs/>
          <w:sz w:val="28"/>
          <w:szCs w:val="28"/>
          <w:lang w:bidi="uk-UA"/>
        </w:rPr>
        <w:t xml:space="preserve">ня </w:t>
      </w:r>
      <w:r w:rsidRPr="002D636F">
        <w:rPr>
          <w:rFonts w:eastAsia="Microsoft Sans Serif"/>
          <w:bCs/>
          <w:sz w:val="28"/>
          <w:szCs w:val="28"/>
          <w:lang w:bidi="uk-UA"/>
        </w:rPr>
        <w:t>від 18 грудня 2018 року</w:t>
      </w:r>
      <w:r w:rsidR="001823DD">
        <w:rPr>
          <w:rFonts w:eastAsia="Microsoft Sans Serif"/>
          <w:bCs/>
          <w:sz w:val="28"/>
          <w:szCs w:val="28"/>
          <w:lang w:bidi="uk-UA"/>
        </w:rPr>
        <w:br/>
      </w:r>
      <w:r w:rsidRPr="002D636F">
        <w:rPr>
          <w:rFonts w:eastAsia="Microsoft Sans Serif"/>
          <w:bCs/>
          <w:sz w:val="28"/>
          <w:szCs w:val="28"/>
          <w:lang w:bidi="uk-UA"/>
        </w:rPr>
        <w:t>№ 12-р/2018).</w:t>
      </w:r>
    </w:p>
    <w:p w:rsidR="00BD2D7E" w:rsidRPr="002D636F" w:rsidRDefault="00F32382"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З урахуванням </w:t>
      </w:r>
      <w:r w:rsidR="00D30593" w:rsidRPr="002D636F">
        <w:rPr>
          <w:rFonts w:eastAsia="Microsoft Sans Serif"/>
          <w:bCs/>
          <w:sz w:val="28"/>
          <w:szCs w:val="28"/>
          <w:lang w:bidi="uk-UA"/>
        </w:rPr>
        <w:t>встановлено</w:t>
      </w:r>
      <w:r w:rsidR="00AE7060" w:rsidRPr="002D636F">
        <w:rPr>
          <w:rFonts w:eastAsia="Microsoft Sans Serif"/>
          <w:bCs/>
          <w:sz w:val="28"/>
          <w:szCs w:val="28"/>
          <w:lang w:bidi="uk-UA"/>
        </w:rPr>
        <w:t>го</w:t>
      </w:r>
      <w:r w:rsidR="00D30593" w:rsidRPr="002D636F">
        <w:rPr>
          <w:rFonts w:eastAsia="Microsoft Sans Serif"/>
          <w:bCs/>
          <w:sz w:val="28"/>
          <w:szCs w:val="28"/>
          <w:lang w:bidi="uk-UA"/>
        </w:rPr>
        <w:t xml:space="preserve"> Конституцією України </w:t>
      </w:r>
      <w:r w:rsidR="00AE7060" w:rsidRPr="002D636F">
        <w:rPr>
          <w:rFonts w:eastAsia="Microsoft Sans Serif"/>
          <w:bCs/>
          <w:sz w:val="28"/>
          <w:szCs w:val="28"/>
          <w:lang w:bidi="uk-UA"/>
        </w:rPr>
        <w:t>функціонального призначення</w:t>
      </w:r>
      <w:r w:rsidRPr="002D636F">
        <w:rPr>
          <w:rFonts w:eastAsia="Microsoft Sans Serif"/>
          <w:bCs/>
          <w:sz w:val="28"/>
          <w:szCs w:val="28"/>
          <w:lang w:bidi="uk-UA"/>
        </w:rPr>
        <w:t xml:space="preserve"> Збройних Сил України</w:t>
      </w:r>
      <w:r w:rsidR="00D30593" w:rsidRPr="002D636F">
        <w:rPr>
          <w:rFonts w:eastAsia="Microsoft Sans Serif"/>
          <w:bCs/>
          <w:sz w:val="28"/>
          <w:szCs w:val="28"/>
          <w:lang w:bidi="uk-UA"/>
        </w:rPr>
        <w:t>,</w:t>
      </w:r>
      <w:r w:rsidRPr="002D636F">
        <w:rPr>
          <w:rFonts w:eastAsia="Microsoft Sans Serif"/>
          <w:bCs/>
          <w:sz w:val="28"/>
          <w:szCs w:val="28"/>
          <w:lang w:bidi="uk-UA"/>
        </w:rPr>
        <w:t xml:space="preserve"> </w:t>
      </w:r>
      <w:r w:rsidR="00FF4503" w:rsidRPr="002D636F">
        <w:rPr>
          <w:rFonts w:eastAsia="Microsoft Sans Serif"/>
          <w:bCs/>
          <w:sz w:val="28"/>
          <w:szCs w:val="28"/>
          <w:lang w:bidi="uk-UA"/>
        </w:rPr>
        <w:t xml:space="preserve">в умовах триваючої </w:t>
      </w:r>
      <w:r w:rsidR="00613055" w:rsidRPr="002D636F">
        <w:rPr>
          <w:rFonts w:eastAsia="Microsoft Sans Serif"/>
          <w:bCs/>
          <w:sz w:val="28"/>
          <w:szCs w:val="28"/>
          <w:lang w:bidi="uk-UA"/>
        </w:rPr>
        <w:t xml:space="preserve">збройної </w:t>
      </w:r>
      <w:r w:rsidR="00FF4503" w:rsidRPr="002D636F">
        <w:rPr>
          <w:rFonts w:eastAsia="Microsoft Sans Serif"/>
          <w:bCs/>
          <w:sz w:val="28"/>
          <w:szCs w:val="28"/>
          <w:lang w:bidi="uk-UA"/>
        </w:rPr>
        <w:t xml:space="preserve">агресії Російської Федерації проти України </w:t>
      </w:r>
      <w:r w:rsidRPr="002D636F">
        <w:rPr>
          <w:rFonts w:eastAsia="Microsoft Sans Serif"/>
          <w:bCs/>
          <w:sz w:val="28"/>
          <w:szCs w:val="28"/>
          <w:lang w:bidi="uk-UA"/>
        </w:rPr>
        <w:t xml:space="preserve">законодавче регулювання </w:t>
      </w:r>
      <w:r w:rsidR="00BD2D7E" w:rsidRPr="002D636F">
        <w:rPr>
          <w:rFonts w:eastAsia="Microsoft Sans Serif"/>
          <w:bCs/>
          <w:sz w:val="28"/>
          <w:szCs w:val="28"/>
          <w:lang w:bidi="uk-UA"/>
        </w:rPr>
        <w:t xml:space="preserve">порядку реалізації права </w:t>
      </w:r>
      <w:r w:rsidRPr="002D636F">
        <w:rPr>
          <w:rFonts w:eastAsia="Microsoft Sans Serif"/>
          <w:bCs/>
          <w:sz w:val="28"/>
          <w:szCs w:val="28"/>
          <w:lang w:bidi="uk-UA"/>
        </w:rPr>
        <w:t>на соціальний захист</w:t>
      </w:r>
      <w:r w:rsidR="00AB132A" w:rsidRPr="002D636F">
        <w:rPr>
          <w:rFonts w:eastAsia="Microsoft Sans Serif"/>
          <w:bCs/>
          <w:sz w:val="28"/>
          <w:szCs w:val="28"/>
          <w:lang w:bidi="uk-UA"/>
        </w:rPr>
        <w:t>, гарантован</w:t>
      </w:r>
      <w:r w:rsidR="00396C18">
        <w:rPr>
          <w:rFonts w:eastAsia="Microsoft Sans Serif"/>
          <w:bCs/>
          <w:sz w:val="28"/>
          <w:szCs w:val="28"/>
          <w:lang w:bidi="uk-UA"/>
        </w:rPr>
        <w:t>ого</w:t>
      </w:r>
      <w:r w:rsidR="00BD2D7E" w:rsidRPr="002D636F">
        <w:rPr>
          <w:rFonts w:eastAsia="Microsoft Sans Serif"/>
          <w:bCs/>
          <w:sz w:val="28"/>
          <w:szCs w:val="28"/>
          <w:lang w:bidi="uk-UA"/>
        </w:rPr>
        <w:t xml:space="preserve"> частин</w:t>
      </w:r>
      <w:r w:rsidR="00AB132A" w:rsidRPr="002D636F">
        <w:rPr>
          <w:rFonts w:eastAsia="Microsoft Sans Serif"/>
          <w:bCs/>
          <w:sz w:val="28"/>
          <w:szCs w:val="28"/>
          <w:lang w:bidi="uk-UA"/>
        </w:rPr>
        <w:t>ою</w:t>
      </w:r>
      <w:r w:rsidR="00BD2D7E" w:rsidRPr="002D636F">
        <w:rPr>
          <w:rFonts w:eastAsia="Microsoft Sans Serif"/>
          <w:bCs/>
          <w:sz w:val="28"/>
          <w:szCs w:val="28"/>
          <w:lang w:bidi="uk-UA"/>
        </w:rPr>
        <w:t xml:space="preserve"> першо</w:t>
      </w:r>
      <w:r w:rsidR="00AB132A" w:rsidRPr="002D636F">
        <w:rPr>
          <w:rFonts w:eastAsia="Microsoft Sans Serif"/>
          <w:bCs/>
          <w:sz w:val="28"/>
          <w:szCs w:val="28"/>
          <w:lang w:bidi="uk-UA"/>
        </w:rPr>
        <w:t>ю</w:t>
      </w:r>
      <w:r w:rsidR="00BD2D7E" w:rsidRPr="002D636F">
        <w:rPr>
          <w:rFonts w:eastAsia="Microsoft Sans Serif"/>
          <w:bCs/>
          <w:sz w:val="28"/>
          <w:szCs w:val="28"/>
          <w:lang w:bidi="uk-UA"/>
        </w:rPr>
        <w:t xml:space="preserve"> статті 46 Конституції України</w:t>
      </w:r>
      <w:r w:rsidR="00AB132A" w:rsidRPr="002D636F">
        <w:rPr>
          <w:rFonts w:eastAsia="Microsoft Sans Serif"/>
          <w:bCs/>
          <w:sz w:val="28"/>
          <w:szCs w:val="28"/>
          <w:lang w:bidi="uk-UA"/>
        </w:rPr>
        <w:t>,</w:t>
      </w:r>
      <w:r w:rsidRPr="002D636F">
        <w:rPr>
          <w:rFonts w:eastAsia="Microsoft Sans Serif"/>
          <w:bCs/>
          <w:sz w:val="28"/>
          <w:szCs w:val="28"/>
          <w:lang w:bidi="uk-UA"/>
        </w:rPr>
        <w:t xml:space="preserve"> </w:t>
      </w:r>
      <w:r w:rsidR="00AB132A" w:rsidRPr="002D636F">
        <w:rPr>
          <w:rFonts w:eastAsia="Microsoft Sans Serif"/>
          <w:bCs/>
          <w:sz w:val="28"/>
          <w:szCs w:val="28"/>
          <w:lang w:bidi="uk-UA"/>
        </w:rPr>
        <w:t xml:space="preserve">має </w:t>
      </w:r>
      <w:r w:rsidR="00D30593" w:rsidRPr="002D636F">
        <w:rPr>
          <w:rFonts w:eastAsia="Microsoft Sans Serif"/>
          <w:bCs/>
          <w:sz w:val="28"/>
          <w:szCs w:val="28"/>
          <w:lang w:bidi="uk-UA"/>
        </w:rPr>
        <w:t>здійсню</w:t>
      </w:r>
      <w:r w:rsidR="00AB132A" w:rsidRPr="002D636F">
        <w:rPr>
          <w:rFonts w:eastAsia="Microsoft Sans Serif"/>
          <w:bCs/>
          <w:sz w:val="28"/>
          <w:szCs w:val="28"/>
          <w:lang w:bidi="uk-UA"/>
        </w:rPr>
        <w:t>ватися</w:t>
      </w:r>
      <w:r w:rsidR="00D30593" w:rsidRPr="002D636F">
        <w:rPr>
          <w:rFonts w:eastAsia="Microsoft Sans Serif"/>
          <w:bCs/>
          <w:sz w:val="28"/>
          <w:szCs w:val="28"/>
          <w:lang w:bidi="uk-UA"/>
        </w:rPr>
        <w:t xml:space="preserve"> </w:t>
      </w:r>
      <w:r w:rsidR="00BD2D7E" w:rsidRPr="002D636F">
        <w:rPr>
          <w:rFonts w:eastAsia="Microsoft Sans Serif"/>
          <w:bCs/>
          <w:sz w:val="28"/>
          <w:szCs w:val="28"/>
          <w:lang w:bidi="uk-UA"/>
        </w:rPr>
        <w:t xml:space="preserve">у </w:t>
      </w:r>
      <w:r w:rsidR="00AE7060" w:rsidRPr="002D636F">
        <w:rPr>
          <w:rFonts w:eastAsia="Microsoft Sans Serif"/>
          <w:bCs/>
          <w:sz w:val="28"/>
          <w:szCs w:val="28"/>
          <w:lang w:bidi="uk-UA"/>
        </w:rPr>
        <w:t xml:space="preserve">системному </w:t>
      </w:r>
      <w:r w:rsidR="00AB132A" w:rsidRPr="002D636F">
        <w:rPr>
          <w:rFonts w:eastAsia="Microsoft Sans Serif"/>
          <w:bCs/>
          <w:sz w:val="28"/>
          <w:szCs w:val="28"/>
          <w:lang w:bidi="uk-UA"/>
        </w:rPr>
        <w:t>взаємо</w:t>
      </w:r>
      <w:r w:rsidR="00BD2D7E" w:rsidRPr="002D636F">
        <w:rPr>
          <w:rFonts w:eastAsia="Microsoft Sans Serif"/>
          <w:bCs/>
          <w:sz w:val="28"/>
          <w:szCs w:val="28"/>
          <w:lang w:bidi="uk-UA"/>
        </w:rPr>
        <w:t xml:space="preserve">зв’язку з вимогами щодо посиленого соціального захисту військовослужбовців у розумінні частини п’ятої статті 17 </w:t>
      </w:r>
      <w:r w:rsidR="00E82E2C" w:rsidRPr="002D636F">
        <w:rPr>
          <w:rFonts w:eastAsia="Microsoft Sans Serif"/>
          <w:bCs/>
          <w:sz w:val="28"/>
          <w:szCs w:val="28"/>
          <w:lang w:bidi="uk-UA"/>
        </w:rPr>
        <w:t>Основного Закону України</w:t>
      </w:r>
      <w:r w:rsidR="00BD2D7E" w:rsidRPr="002D636F">
        <w:rPr>
          <w:rFonts w:eastAsia="Microsoft Sans Serif"/>
          <w:bCs/>
          <w:sz w:val="28"/>
          <w:szCs w:val="28"/>
          <w:lang w:bidi="uk-UA"/>
        </w:rPr>
        <w:t xml:space="preserve">. </w:t>
      </w:r>
    </w:p>
    <w:p w:rsidR="00D30593" w:rsidRPr="002D636F" w:rsidRDefault="00FF450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Війс</w:t>
      </w:r>
      <w:r w:rsidR="00CC0794" w:rsidRPr="002D636F">
        <w:rPr>
          <w:rFonts w:eastAsia="Microsoft Sans Serif"/>
          <w:bCs/>
          <w:sz w:val="28"/>
          <w:szCs w:val="28"/>
          <w:lang w:bidi="uk-UA"/>
        </w:rPr>
        <w:t>ьковослужбовці</w:t>
      </w:r>
      <w:r w:rsidR="00AE7060" w:rsidRPr="002D636F">
        <w:rPr>
          <w:rFonts w:eastAsia="Microsoft Sans Serif"/>
          <w:bCs/>
          <w:sz w:val="28"/>
          <w:szCs w:val="28"/>
          <w:lang w:bidi="uk-UA"/>
        </w:rPr>
        <w:t>, інші громадяни, які залучені до виконання обов’язків оборон</w:t>
      </w:r>
      <w:r w:rsidR="00396C18">
        <w:rPr>
          <w:rFonts w:eastAsia="Microsoft Sans Serif"/>
          <w:bCs/>
          <w:sz w:val="28"/>
          <w:szCs w:val="28"/>
          <w:lang w:bidi="uk-UA"/>
        </w:rPr>
        <w:t>и</w:t>
      </w:r>
      <w:r w:rsidR="00AE7060" w:rsidRPr="002D636F">
        <w:rPr>
          <w:rFonts w:eastAsia="Microsoft Sans Serif"/>
          <w:bCs/>
          <w:sz w:val="28"/>
          <w:szCs w:val="28"/>
          <w:lang w:bidi="uk-UA"/>
        </w:rPr>
        <w:t xml:space="preserve"> держави,</w:t>
      </w:r>
      <w:r w:rsidR="00CC0794" w:rsidRPr="002D636F">
        <w:rPr>
          <w:rFonts w:eastAsia="Microsoft Sans Serif"/>
          <w:bCs/>
          <w:sz w:val="28"/>
          <w:szCs w:val="28"/>
          <w:lang w:bidi="uk-UA"/>
        </w:rPr>
        <w:t xml:space="preserve"> </w:t>
      </w:r>
      <w:r w:rsidRPr="002D636F">
        <w:rPr>
          <w:rFonts w:eastAsia="Microsoft Sans Serif"/>
          <w:bCs/>
          <w:sz w:val="28"/>
          <w:szCs w:val="28"/>
          <w:lang w:bidi="uk-UA"/>
        </w:rPr>
        <w:t xml:space="preserve">виконують </w:t>
      </w:r>
      <w:r w:rsidR="00D30593" w:rsidRPr="002D636F">
        <w:rPr>
          <w:rFonts w:eastAsia="Microsoft Sans Serif"/>
          <w:bCs/>
          <w:sz w:val="28"/>
          <w:szCs w:val="28"/>
          <w:lang w:bidi="uk-UA"/>
        </w:rPr>
        <w:t xml:space="preserve">обов’язок щодо захисту Вітчизни у Збройних Силах України та інших </w:t>
      </w:r>
      <w:r w:rsidR="00613055" w:rsidRPr="002D636F">
        <w:rPr>
          <w:rFonts w:eastAsia="Microsoft Sans Serif"/>
          <w:bCs/>
          <w:sz w:val="28"/>
          <w:szCs w:val="28"/>
          <w:lang w:bidi="uk-UA"/>
        </w:rPr>
        <w:t>військових</w:t>
      </w:r>
      <w:r w:rsidR="00D30593" w:rsidRPr="002D636F">
        <w:rPr>
          <w:rFonts w:eastAsia="Microsoft Sans Serif"/>
          <w:bCs/>
          <w:sz w:val="28"/>
          <w:szCs w:val="28"/>
          <w:lang w:bidi="uk-UA"/>
        </w:rPr>
        <w:t xml:space="preserve"> формування</w:t>
      </w:r>
      <w:r w:rsidR="007373A7" w:rsidRPr="002D636F">
        <w:rPr>
          <w:rFonts w:eastAsia="Microsoft Sans Serif"/>
          <w:bCs/>
          <w:sz w:val="28"/>
          <w:szCs w:val="28"/>
          <w:lang w:bidi="uk-UA"/>
        </w:rPr>
        <w:t>х</w:t>
      </w:r>
      <w:r w:rsidR="00613055" w:rsidRPr="002D636F">
        <w:rPr>
          <w:rFonts w:eastAsia="Microsoft Sans Serif"/>
          <w:bCs/>
          <w:sz w:val="28"/>
          <w:szCs w:val="28"/>
          <w:lang w:bidi="uk-UA"/>
        </w:rPr>
        <w:t xml:space="preserve"> </w:t>
      </w:r>
      <w:r w:rsidR="00D30593" w:rsidRPr="002D636F">
        <w:rPr>
          <w:rFonts w:eastAsia="Microsoft Sans Serif"/>
          <w:bCs/>
          <w:sz w:val="28"/>
          <w:szCs w:val="28"/>
          <w:lang w:bidi="uk-UA"/>
        </w:rPr>
        <w:t xml:space="preserve">не заради отримання </w:t>
      </w:r>
      <w:r w:rsidR="00D30593" w:rsidRPr="002D636F">
        <w:rPr>
          <w:rFonts w:eastAsia="Microsoft Sans Serif"/>
          <w:bCs/>
          <w:sz w:val="28"/>
          <w:szCs w:val="28"/>
          <w:lang w:bidi="uk-UA"/>
        </w:rPr>
        <w:lastRenderedPageBreak/>
        <w:t xml:space="preserve">спеціальних статусів, </w:t>
      </w:r>
      <w:r w:rsidR="00AB132A" w:rsidRPr="002D636F">
        <w:rPr>
          <w:rFonts w:eastAsia="Microsoft Sans Serif"/>
          <w:bCs/>
          <w:sz w:val="28"/>
          <w:szCs w:val="28"/>
          <w:lang w:bidi="uk-UA"/>
        </w:rPr>
        <w:t>зокрема</w:t>
      </w:r>
      <w:r w:rsidR="00D30593" w:rsidRPr="002D636F">
        <w:rPr>
          <w:rFonts w:eastAsia="Microsoft Sans Serif"/>
          <w:bCs/>
          <w:sz w:val="28"/>
          <w:szCs w:val="28"/>
          <w:lang w:bidi="uk-UA"/>
        </w:rPr>
        <w:t xml:space="preserve"> </w:t>
      </w:r>
      <w:r w:rsidR="00F36749" w:rsidRPr="002D636F">
        <w:rPr>
          <w:rFonts w:eastAsia="Microsoft Sans Serif"/>
          <w:bCs/>
          <w:sz w:val="28"/>
          <w:szCs w:val="28"/>
          <w:lang w:bidi="uk-UA"/>
        </w:rPr>
        <w:t xml:space="preserve">привілеїв, </w:t>
      </w:r>
      <w:r w:rsidR="00D30593" w:rsidRPr="002D636F">
        <w:rPr>
          <w:rFonts w:eastAsia="Microsoft Sans Serif"/>
          <w:bCs/>
          <w:sz w:val="28"/>
          <w:szCs w:val="28"/>
          <w:lang w:bidi="uk-UA"/>
        </w:rPr>
        <w:t xml:space="preserve">пільг </w:t>
      </w:r>
      <w:r w:rsidR="00F36749" w:rsidRPr="002D636F">
        <w:rPr>
          <w:rFonts w:eastAsia="Microsoft Sans Serif"/>
          <w:bCs/>
          <w:sz w:val="28"/>
          <w:szCs w:val="28"/>
          <w:lang w:bidi="uk-UA"/>
        </w:rPr>
        <w:t>чи</w:t>
      </w:r>
      <w:r w:rsidR="00D30593" w:rsidRPr="002D636F">
        <w:rPr>
          <w:rFonts w:eastAsia="Microsoft Sans Serif"/>
          <w:bCs/>
          <w:sz w:val="28"/>
          <w:szCs w:val="28"/>
          <w:lang w:bidi="uk-UA"/>
        </w:rPr>
        <w:t xml:space="preserve"> компенсацій. </w:t>
      </w:r>
      <w:r w:rsidR="000C0FC5" w:rsidRPr="002D636F">
        <w:rPr>
          <w:rFonts w:eastAsia="Microsoft Sans Serif"/>
          <w:bCs/>
          <w:sz w:val="28"/>
          <w:szCs w:val="28"/>
          <w:lang w:bidi="uk-UA"/>
        </w:rPr>
        <w:t>Водночас п</w:t>
      </w:r>
      <w:r w:rsidRPr="002D636F">
        <w:rPr>
          <w:rFonts w:eastAsia="Microsoft Sans Serif"/>
          <w:bCs/>
          <w:sz w:val="28"/>
          <w:szCs w:val="28"/>
          <w:lang w:bidi="uk-UA"/>
        </w:rPr>
        <w:t xml:space="preserve">рипис </w:t>
      </w:r>
      <w:r w:rsidR="00D30593" w:rsidRPr="002D636F">
        <w:rPr>
          <w:rFonts w:eastAsia="Microsoft Sans Serif"/>
          <w:bCs/>
          <w:sz w:val="28"/>
          <w:szCs w:val="28"/>
          <w:lang w:bidi="uk-UA"/>
        </w:rPr>
        <w:t>частин</w:t>
      </w:r>
      <w:r w:rsidRPr="002D636F">
        <w:rPr>
          <w:rFonts w:eastAsia="Microsoft Sans Serif"/>
          <w:bCs/>
          <w:sz w:val="28"/>
          <w:szCs w:val="28"/>
          <w:lang w:bidi="uk-UA"/>
        </w:rPr>
        <w:t>и</w:t>
      </w:r>
      <w:r w:rsidR="00D30593" w:rsidRPr="002D636F">
        <w:rPr>
          <w:rFonts w:eastAsia="Microsoft Sans Serif"/>
          <w:bCs/>
          <w:sz w:val="28"/>
          <w:szCs w:val="28"/>
          <w:lang w:bidi="uk-UA"/>
        </w:rPr>
        <w:t xml:space="preserve"> п’ят</w:t>
      </w:r>
      <w:r w:rsidRPr="002D636F">
        <w:rPr>
          <w:rFonts w:eastAsia="Microsoft Sans Serif"/>
          <w:bCs/>
          <w:sz w:val="28"/>
          <w:szCs w:val="28"/>
          <w:lang w:bidi="uk-UA"/>
        </w:rPr>
        <w:t>ої</w:t>
      </w:r>
      <w:r w:rsidR="00D30593" w:rsidRPr="002D636F">
        <w:rPr>
          <w:rFonts w:eastAsia="Microsoft Sans Serif"/>
          <w:bCs/>
          <w:sz w:val="28"/>
          <w:szCs w:val="28"/>
          <w:lang w:bidi="uk-UA"/>
        </w:rPr>
        <w:t xml:space="preserve"> статті 17 Конституції України </w:t>
      </w:r>
      <w:r w:rsidR="00CC0794" w:rsidRPr="002D636F">
        <w:rPr>
          <w:rFonts w:eastAsia="Microsoft Sans Serif"/>
          <w:bCs/>
          <w:sz w:val="28"/>
          <w:szCs w:val="28"/>
          <w:lang w:bidi="uk-UA"/>
        </w:rPr>
        <w:t xml:space="preserve">чітко </w:t>
      </w:r>
      <w:r w:rsidR="00D30593" w:rsidRPr="002D636F">
        <w:rPr>
          <w:rFonts w:eastAsia="Microsoft Sans Serif"/>
          <w:bCs/>
          <w:sz w:val="28"/>
          <w:szCs w:val="28"/>
          <w:lang w:bidi="uk-UA"/>
        </w:rPr>
        <w:t>покладає на державу конституційни</w:t>
      </w:r>
      <w:r w:rsidR="007373A7" w:rsidRPr="002D636F">
        <w:rPr>
          <w:rFonts w:eastAsia="Microsoft Sans Serif"/>
          <w:bCs/>
          <w:sz w:val="28"/>
          <w:szCs w:val="28"/>
          <w:lang w:bidi="uk-UA"/>
        </w:rPr>
        <w:t>й</w:t>
      </w:r>
      <w:r w:rsidR="00D30593" w:rsidRPr="002D636F">
        <w:rPr>
          <w:rFonts w:eastAsia="Microsoft Sans Serif"/>
          <w:bCs/>
          <w:sz w:val="28"/>
          <w:szCs w:val="28"/>
          <w:lang w:bidi="uk-UA"/>
        </w:rPr>
        <w:t xml:space="preserve"> обов’язок </w:t>
      </w:r>
      <w:r w:rsidR="007373A7" w:rsidRPr="002D636F">
        <w:rPr>
          <w:rFonts w:eastAsia="Microsoft Sans Serif"/>
          <w:bCs/>
          <w:sz w:val="28"/>
          <w:szCs w:val="28"/>
          <w:lang w:bidi="uk-UA"/>
        </w:rPr>
        <w:t>щодо створення системи посиленої соціальної підтримки військовослужбовців і членів їх</w:t>
      </w:r>
      <w:r w:rsidR="00396C18">
        <w:rPr>
          <w:rFonts w:eastAsia="Microsoft Sans Serif"/>
          <w:bCs/>
          <w:sz w:val="28"/>
          <w:szCs w:val="28"/>
          <w:lang w:bidi="uk-UA"/>
        </w:rPr>
        <w:t>ніх</w:t>
      </w:r>
      <w:r w:rsidR="007373A7" w:rsidRPr="002D636F">
        <w:rPr>
          <w:rFonts w:eastAsia="Microsoft Sans Serif"/>
          <w:bCs/>
          <w:sz w:val="28"/>
          <w:szCs w:val="28"/>
          <w:lang w:bidi="uk-UA"/>
        </w:rPr>
        <w:t xml:space="preserve"> сімей, </w:t>
      </w:r>
      <w:r w:rsidR="00E82E2C" w:rsidRPr="002D636F">
        <w:rPr>
          <w:rFonts w:eastAsia="Microsoft Sans Serif"/>
          <w:bCs/>
          <w:sz w:val="28"/>
          <w:szCs w:val="28"/>
          <w:lang w:bidi="uk-UA"/>
        </w:rPr>
        <w:t xml:space="preserve">що поширюється не </w:t>
      </w:r>
      <w:r w:rsidR="007373A7" w:rsidRPr="002D636F">
        <w:rPr>
          <w:rFonts w:eastAsia="Microsoft Sans Serif"/>
          <w:bCs/>
          <w:sz w:val="28"/>
          <w:szCs w:val="28"/>
          <w:lang w:bidi="uk-UA"/>
        </w:rPr>
        <w:t xml:space="preserve">тільки </w:t>
      </w:r>
      <w:r w:rsidR="00E82E2C" w:rsidRPr="002D636F">
        <w:rPr>
          <w:rFonts w:eastAsia="Microsoft Sans Serif"/>
          <w:bCs/>
          <w:sz w:val="28"/>
          <w:szCs w:val="28"/>
          <w:lang w:bidi="uk-UA"/>
        </w:rPr>
        <w:t>на спеціальні пенсії та допомогу</w:t>
      </w:r>
      <w:r w:rsidR="007373A7" w:rsidRPr="002D636F">
        <w:rPr>
          <w:rFonts w:eastAsia="Microsoft Sans Serif"/>
          <w:bCs/>
          <w:sz w:val="28"/>
          <w:szCs w:val="28"/>
          <w:lang w:bidi="uk-UA"/>
        </w:rPr>
        <w:t xml:space="preserve"> для них, а й підтримку у сфері охорони здоров’я, освіти</w:t>
      </w:r>
      <w:r w:rsidR="00E82E2C" w:rsidRPr="002D636F">
        <w:rPr>
          <w:rFonts w:eastAsia="Microsoft Sans Serif"/>
          <w:bCs/>
          <w:sz w:val="28"/>
          <w:szCs w:val="28"/>
          <w:lang w:bidi="uk-UA"/>
        </w:rPr>
        <w:t xml:space="preserve">, а також наданні житла </w:t>
      </w:r>
      <w:r w:rsidR="007373A7" w:rsidRPr="002D636F">
        <w:rPr>
          <w:rFonts w:eastAsia="Microsoft Sans Serif"/>
          <w:bCs/>
          <w:sz w:val="28"/>
          <w:szCs w:val="28"/>
          <w:lang w:bidi="uk-UA"/>
        </w:rPr>
        <w:t xml:space="preserve">та </w:t>
      </w:r>
      <w:r w:rsidR="006F5BBA" w:rsidRPr="002D636F">
        <w:rPr>
          <w:rFonts w:eastAsia="Microsoft Sans Serif"/>
          <w:bCs/>
          <w:sz w:val="28"/>
          <w:szCs w:val="28"/>
          <w:lang w:bidi="uk-UA"/>
        </w:rPr>
        <w:t>спеціальн</w:t>
      </w:r>
      <w:r w:rsidR="00E82E2C" w:rsidRPr="002D636F">
        <w:rPr>
          <w:rFonts w:eastAsia="Microsoft Sans Serif"/>
          <w:bCs/>
          <w:sz w:val="28"/>
          <w:szCs w:val="28"/>
          <w:lang w:bidi="uk-UA"/>
        </w:rPr>
        <w:t>их</w:t>
      </w:r>
      <w:r w:rsidR="006F5BBA" w:rsidRPr="002D636F">
        <w:rPr>
          <w:rFonts w:eastAsia="Microsoft Sans Serif"/>
          <w:bCs/>
          <w:sz w:val="28"/>
          <w:szCs w:val="28"/>
          <w:lang w:bidi="uk-UA"/>
        </w:rPr>
        <w:t xml:space="preserve"> </w:t>
      </w:r>
      <w:proofErr w:type="spellStart"/>
      <w:r w:rsidR="00613055" w:rsidRPr="002D636F">
        <w:rPr>
          <w:rFonts w:eastAsia="Microsoft Sans Serif"/>
          <w:bCs/>
          <w:sz w:val="28"/>
          <w:szCs w:val="28"/>
          <w:lang w:bidi="uk-UA"/>
        </w:rPr>
        <w:t>підтримч</w:t>
      </w:r>
      <w:r w:rsidR="00E82E2C" w:rsidRPr="002D636F">
        <w:rPr>
          <w:rFonts w:eastAsia="Microsoft Sans Serif"/>
          <w:bCs/>
          <w:sz w:val="28"/>
          <w:szCs w:val="28"/>
          <w:lang w:bidi="uk-UA"/>
        </w:rPr>
        <w:t>их</w:t>
      </w:r>
      <w:proofErr w:type="spellEnd"/>
      <w:r w:rsidR="00E82E2C" w:rsidRPr="002D636F">
        <w:rPr>
          <w:rFonts w:eastAsia="Microsoft Sans Serif"/>
          <w:bCs/>
          <w:sz w:val="28"/>
          <w:szCs w:val="28"/>
          <w:lang w:bidi="uk-UA"/>
        </w:rPr>
        <w:t xml:space="preserve"> заходів під час їх</w:t>
      </w:r>
      <w:r w:rsidR="007373A7" w:rsidRPr="002D636F">
        <w:rPr>
          <w:rFonts w:eastAsia="Microsoft Sans Serif"/>
          <w:bCs/>
          <w:sz w:val="28"/>
          <w:szCs w:val="28"/>
          <w:lang w:bidi="uk-UA"/>
        </w:rPr>
        <w:t xml:space="preserve"> переходу до цивільного життя.</w:t>
      </w:r>
      <w:r w:rsidRPr="002D636F">
        <w:rPr>
          <w:rFonts w:eastAsia="Microsoft Sans Serif"/>
          <w:bCs/>
          <w:sz w:val="28"/>
          <w:szCs w:val="28"/>
          <w:lang w:bidi="uk-UA"/>
        </w:rPr>
        <w:t xml:space="preserve"> </w:t>
      </w:r>
    </w:p>
    <w:p w:rsidR="00484849" w:rsidRPr="002D636F" w:rsidRDefault="00E82E2C"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В</w:t>
      </w:r>
      <w:r w:rsidR="00484849" w:rsidRPr="002D636F">
        <w:rPr>
          <w:rFonts w:eastAsia="Microsoft Sans Serif"/>
          <w:bCs/>
          <w:sz w:val="28"/>
          <w:szCs w:val="28"/>
          <w:lang w:bidi="uk-UA"/>
        </w:rPr>
        <w:t xml:space="preserve">иконання </w:t>
      </w:r>
      <w:r w:rsidR="00BD2D7E" w:rsidRPr="002D636F">
        <w:rPr>
          <w:rFonts w:eastAsia="Microsoft Sans Serif"/>
          <w:bCs/>
          <w:sz w:val="28"/>
          <w:szCs w:val="28"/>
          <w:lang w:bidi="uk-UA"/>
        </w:rPr>
        <w:t xml:space="preserve">державою конституційного </w:t>
      </w:r>
      <w:r w:rsidR="00484849" w:rsidRPr="002D636F">
        <w:rPr>
          <w:rFonts w:eastAsia="Microsoft Sans Serif"/>
          <w:bCs/>
          <w:sz w:val="28"/>
          <w:szCs w:val="28"/>
          <w:lang w:bidi="uk-UA"/>
        </w:rPr>
        <w:t xml:space="preserve">обов’язку </w:t>
      </w:r>
      <w:r w:rsidRPr="002D636F">
        <w:rPr>
          <w:rFonts w:eastAsia="Microsoft Sans Serif"/>
          <w:bCs/>
          <w:sz w:val="28"/>
          <w:szCs w:val="28"/>
          <w:lang w:bidi="uk-UA"/>
        </w:rPr>
        <w:t xml:space="preserve">щодо </w:t>
      </w:r>
      <w:r w:rsidR="00A4018D" w:rsidRPr="002D636F">
        <w:rPr>
          <w:rFonts w:eastAsia="Microsoft Sans Serif"/>
          <w:bCs/>
          <w:sz w:val="28"/>
          <w:szCs w:val="28"/>
          <w:lang w:bidi="uk-UA"/>
        </w:rPr>
        <w:t>забезпечення посиленого соціального захисту</w:t>
      </w:r>
      <w:r w:rsidR="00484849" w:rsidRPr="002D636F">
        <w:rPr>
          <w:rFonts w:eastAsia="Microsoft Sans Serif"/>
          <w:bCs/>
          <w:sz w:val="28"/>
          <w:szCs w:val="28"/>
          <w:lang w:bidi="uk-UA"/>
        </w:rPr>
        <w:t xml:space="preserve"> </w:t>
      </w:r>
      <w:r w:rsidR="00A4018D" w:rsidRPr="002D636F">
        <w:rPr>
          <w:rFonts w:eastAsia="Microsoft Sans Serif"/>
          <w:bCs/>
          <w:sz w:val="28"/>
          <w:szCs w:val="28"/>
          <w:lang w:bidi="uk-UA"/>
        </w:rPr>
        <w:t xml:space="preserve">військовослужбовців, військовозобов’язаних або резервістів </w:t>
      </w:r>
      <w:r w:rsidR="00484849" w:rsidRPr="002D636F">
        <w:rPr>
          <w:rFonts w:eastAsia="Microsoft Sans Serif"/>
          <w:bCs/>
          <w:sz w:val="28"/>
          <w:szCs w:val="28"/>
          <w:lang w:bidi="uk-UA"/>
        </w:rPr>
        <w:t xml:space="preserve">покликане не тільки забезпечити соціальний захист </w:t>
      </w:r>
      <w:r w:rsidR="00A4018D" w:rsidRPr="002D636F">
        <w:rPr>
          <w:rFonts w:eastAsia="Microsoft Sans Serif"/>
          <w:bCs/>
          <w:sz w:val="28"/>
          <w:szCs w:val="28"/>
          <w:lang w:bidi="uk-UA"/>
        </w:rPr>
        <w:t xml:space="preserve">кожного з них індивідуально, </w:t>
      </w:r>
      <w:r w:rsidR="00484849" w:rsidRPr="002D636F">
        <w:rPr>
          <w:rFonts w:eastAsia="Microsoft Sans Serif"/>
          <w:bCs/>
          <w:sz w:val="28"/>
          <w:szCs w:val="28"/>
          <w:lang w:bidi="uk-UA"/>
        </w:rPr>
        <w:t>а й сприяти виконанн</w:t>
      </w:r>
      <w:r w:rsidR="00CC0794" w:rsidRPr="002D636F">
        <w:rPr>
          <w:rFonts w:eastAsia="Microsoft Sans Serif"/>
          <w:bCs/>
          <w:sz w:val="28"/>
          <w:szCs w:val="28"/>
          <w:lang w:bidi="uk-UA"/>
        </w:rPr>
        <w:t>ю</w:t>
      </w:r>
      <w:r w:rsidR="00484849" w:rsidRPr="002D636F">
        <w:rPr>
          <w:rFonts w:eastAsia="Microsoft Sans Serif"/>
          <w:bCs/>
          <w:sz w:val="28"/>
          <w:szCs w:val="28"/>
          <w:lang w:bidi="uk-UA"/>
        </w:rPr>
        <w:t xml:space="preserve"> громадянами України </w:t>
      </w:r>
      <w:r w:rsidR="00A4018D" w:rsidRPr="002D636F">
        <w:rPr>
          <w:rFonts w:eastAsia="Microsoft Sans Serif"/>
          <w:bCs/>
          <w:sz w:val="28"/>
          <w:szCs w:val="28"/>
          <w:lang w:bidi="uk-UA"/>
        </w:rPr>
        <w:t>обов’язку</w:t>
      </w:r>
      <w:r w:rsidR="00484849" w:rsidRPr="002D636F">
        <w:rPr>
          <w:rFonts w:eastAsia="Microsoft Sans Serif"/>
          <w:bCs/>
          <w:sz w:val="28"/>
          <w:szCs w:val="28"/>
          <w:lang w:bidi="uk-UA"/>
        </w:rPr>
        <w:t xml:space="preserve"> щодо захисту Вітчизни</w:t>
      </w:r>
      <w:r w:rsidR="00DB09A9" w:rsidRPr="002D636F">
        <w:rPr>
          <w:rFonts w:eastAsia="Microsoft Sans Serif"/>
          <w:bCs/>
          <w:sz w:val="28"/>
          <w:szCs w:val="28"/>
          <w:lang w:bidi="uk-UA"/>
        </w:rPr>
        <w:t xml:space="preserve"> – </w:t>
      </w:r>
      <w:r w:rsidR="00A4018D" w:rsidRPr="002D636F">
        <w:rPr>
          <w:rFonts w:eastAsia="Microsoft Sans Serif"/>
          <w:bCs/>
          <w:sz w:val="28"/>
          <w:szCs w:val="28"/>
          <w:lang w:bidi="uk-UA"/>
        </w:rPr>
        <w:t>України</w:t>
      </w:r>
      <w:r w:rsidR="00484849" w:rsidRPr="002D636F">
        <w:rPr>
          <w:rFonts w:eastAsia="Microsoft Sans Serif"/>
          <w:bCs/>
          <w:sz w:val="28"/>
          <w:szCs w:val="28"/>
          <w:lang w:bidi="uk-UA"/>
        </w:rPr>
        <w:t xml:space="preserve">, її </w:t>
      </w:r>
      <w:r w:rsidR="008013F5" w:rsidRPr="002D636F">
        <w:rPr>
          <w:rFonts w:eastAsia="Microsoft Sans Serif"/>
          <w:bCs/>
          <w:sz w:val="28"/>
          <w:szCs w:val="28"/>
          <w:lang w:bidi="uk-UA"/>
        </w:rPr>
        <w:t xml:space="preserve">суверенітету, </w:t>
      </w:r>
      <w:r w:rsidR="00484849" w:rsidRPr="002D636F">
        <w:rPr>
          <w:rFonts w:eastAsia="Microsoft Sans Serif"/>
          <w:bCs/>
          <w:sz w:val="28"/>
          <w:szCs w:val="28"/>
          <w:lang w:bidi="uk-UA"/>
        </w:rPr>
        <w:t>незалежності та територіальної цілісності</w:t>
      </w:r>
      <w:r w:rsidR="00A4018D" w:rsidRPr="002D636F">
        <w:rPr>
          <w:rFonts w:eastAsia="Microsoft Sans Serif"/>
          <w:bCs/>
          <w:sz w:val="28"/>
          <w:szCs w:val="28"/>
          <w:lang w:bidi="uk-UA"/>
        </w:rPr>
        <w:t>.</w:t>
      </w:r>
      <w:r w:rsidR="00484849" w:rsidRPr="002D636F">
        <w:rPr>
          <w:rFonts w:eastAsia="Microsoft Sans Serif"/>
          <w:bCs/>
          <w:sz w:val="28"/>
          <w:szCs w:val="28"/>
          <w:lang w:bidi="uk-UA"/>
        </w:rPr>
        <w:t xml:space="preserve"> </w:t>
      </w:r>
    </w:p>
    <w:p w:rsidR="00FF4503" w:rsidRPr="002D636F" w:rsidRDefault="00FF4503"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Беручи до уваги, що врегулювання відповідних питань належить до розсуду Верховної Ради України, Кабінету Міністрів України та інших органів державної влади в межах їх конституційних повноважень, Конституційний Суд України </w:t>
      </w:r>
      <w:r w:rsidR="00CC0794" w:rsidRPr="002D636F">
        <w:rPr>
          <w:rFonts w:eastAsia="Microsoft Sans Serif"/>
          <w:bCs/>
          <w:sz w:val="28"/>
          <w:szCs w:val="28"/>
          <w:lang w:bidi="uk-UA"/>
        </w:rPr>
        <w:t xml:space="preserve">також </w:t>
      </w:r>
      <w:r w:rsidR="00E82E2C" w:rsidRPr="002D636F">
        <w:rPr>
          <w:rFonts w:eastAsia="Microsoft Sans Serif"/>
          <w:bCs/>
          <w:sz w:val="28"/>
          <w:szCs w:val="28"/>
          <w:lang w:bidi="uk-UA"/>
        </w:rPr>
        <w:t xml:space="preserve">наголошує </w:t>
      </w:r>
      <w:r w:rsidRPr="002D636F">
        <w:rPr>
          <w:rFonts w:eastAsia="Microsoft Sans Serif"/>
          <w:bCs/>
          <w:sz w:val="28"/>
          <w:szCs w:val="28"/>
          <w:lang w:bidi="uk-UA"/>
        </w:rPr>
        <w:t xml:space="preserve">на </w:t>
      </w:r>
      <w:r w:rsidR="00AB132A" w:rsidRPr="002D636F">
        <w:rPr>
          <w:rFonts w:eastAsia="Microsoft Sans Serif"/>
          <w:bCs/>
          <w:sz w:val="28"/>
          <w:szCs w:val="28"/>
          <w:lang w:bidi="uk-UA"/>
        </w:rPr>
        <w:t>тому, що заходи в сфері</w:t>
      </w:r>
      <w:r w:rsidR="00396C18">
        <w:rPr>
          <w:rFonts w:eastAsia="Microsoft Sans Serif"/>
          <w:bCs/>
          <w:sz w:val="28"/>
          <w:szCs w:val="28"/>
          <w:lang w:bidi="uk-UA"/>
        </w:rPr>
        <w:t xml:space="preserve"> оборони держави</w:t>
      </w:r>
      <w:r w:rsidR="00AB132A" w:rsidRPr="002D636F">
        <w:rPr>
          <w:rFonts w:eastAsia="Microsoft Sans Serif"/>
          <w:bCs/>
          <w:sz w:val="28"/>
          <w:szCs w:val="28"/>
          <w:lang w:bidi="uk-UA"/>
        </w:rPr>
        <w:t xml:space="preserve"> мають бути </w:t>
      </w:r>
      <w:r w:rsidRPr="002D636F">
        <w:rPr>
          <w:rFonts w:eastAsia="Microsoft Sans Serif"/>
          <w:bCs/>
          <w:sz w:val="28"/>
          <w:szCs w:val="28"/>
          <w:lang w:bidi="uk-UA"/>
        </w:rPr>
        <w:t>своєчасн</w:t>
      </w:r>
      <w:r w:rsidR="00AB132A" w:rsidRPr="002D636F">
        <w:rPr>
          <w:rFonts w:eastAsia="Microsoft Sans Serif"/>
          <w:bCs/>
          <w:sz w:val="28"/>
          <w:szCs w:val="28"/>
          <w:lang w:bidi="uk-UA"/>
        </w:rPr>
        <w:t>ими, послідовними</w:t>
      </w:r>
      <w:r w:rsidRPr="002D636F">
        <w:rPr>
          <w:rFonts w:eastAsia="Microsoft Sans Serif"/>
          <w:bCs/>
          <w:sz w:val="28"/>
          <w:szCs w:val="28"/>
          <w:lang w:bidi="uk-UA"/>
        </w:rPr>
        <w:t xml:space="preserve"> та комплексн</w:t>
      </w:r>
      <w:r w:rsidR="00AB132A" w:rsidRPr="002D636F">
        <w:rPr>
          <w:rFonts w:eastAsia="Microsoft Sans Serif"/>
          <w:bCs/>
          <w:sz w:val="28"/>
          <w:szCs w:val="28"/>
          <w:lang w:bidi="uk-UA"/>
        </w:rPr>
        <w:t>ими</w:t>
      </w:r>
      <w:r w:rsidRPr="002D636F">
        <w:rPr>
          <w:rFonts w:eastAsia="Microsoft Sans Serif"/>
          <w:bCs/>
          <w:sz w:val="28"/>
          <w:szCs w:val="28"/>
          <w:lang w:bidi="uk-UA"/>
        </w:rPr>
        <w:t>, оскільки від їх ефективного запровадження залежить стан обороноздатності України.</w:t>
      </w:r>
    </w:p>
    <w:p w:rsidR="002D636F" w:rsidRDefault="002D636F" w:rsidP="008A6569">
      <w:pPr>
        <w:spacing w:line="372" w:lineRule="auto"/>
        <w:ind w:firstLine="709"/>
        <w:jc w:val="both"/>
        <w:rPr>
          <w:rFonts w:eastAsia="Microsoft Sans Serif"/>
          <w:bCs/>
          <w:sz w:val="28"/>
          <w:szCs w:val="28"/>
          <w:lang w:bidi="uk-UA"/>
        </w:rPr>
      </w:pPr>
    </w:p>
    <w:p w:rsidR="00E82E2C" w:rsidRPr="002D636F" w:rsidRDefault="00E82E2C"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5.2. Підтримання високого рівня обороноздатності є найвищим державним інтересом і однією з найбільш захищених конституційних цінностей України. Захист суверенітету та територіальної цілісності</w:t>
      </w:r>
      <w:r w:rsidR="00396C18">
        <w:rPr>
          <w:rFonts w:eastAsia="Microsoft Sans Serif"/>
          <w:bCs/>
          <w:sz w:val="28"/>
          <w:szCs w:val="28"/>
          <w:lang w:bidi="uk-UA"/>
        </w:rPr>
        <w:t xml:space="preserve"> України</w:t>
      </w:r>
      <w:r w:rsidRPr="002D636F">
        <w:rPr>
          <w:rFonts w:eastAsia="Microsoft Sans Serif"/>
          <w:bCs/>
          <w:sz w:val="28"/>
          <w:szCs w:val="28"/>
          <w:lang w:bidi="uk-UA"/>
        </w:rPr>
        <w:t xml:space="preserve"> є „найважливішими функціями держави, справою всього Укра</w:t>
      </w:r>
      <w:r w:rsidR="00396C18">
        <w:rPr>
          <w:rFonts w:eastAsia="Microsoft Sans Serif"/>
          <w:bCs/>
          <w:sz w:val="28"/>
          <w:szCs w:val="28"/>
          <w:lang w:bidi="uk-UA"/>
        </w:rPr>
        <w:t>їнського народу“ (частина перша</w:t>
      </w:r>
      <w:r w:rsidR="00396C18">
        <w:rPr>
          <w:rFonts w:eastAsia="Microsoft Sans Serif"/>
          <w:bCs/>
          <w:sz w:val="28"/>
          <w:szCs w:val="28"/>
          <w:lang w:bidi="uk-UA"/>
        </w:rPr>
        <w:br/>
      </w:r>
      <w:r w:rsidRPr="002D636F">
        <w:rPr>
          <w:rFonts w:eastAsia="Microsoft Sans Serif"/>
          <w:bCs/>
          <w:sz w:val="28"/>
          <w:szCs w:val="28"/>
          <w:lang w:bidi="uk-UA"/>
        </w:rPr>
        <w:t>статті 17 Основного Закону України).</w:t>
      </w:r>
    </w:p>
    <w:p w:rsidR="007037F1" w:rsidRPr="002D636F" w:rsidRDefault="00E82E2C"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 xml:space="preserve">В умовах воєнного стану держава зобов’язана мобілізувати всі доступні </w:t>
      </w:r>
      <w:r w:rsidR="007037F1" w:rsidRPr="002D636F">
        <w:rPr>
          <w:rFonts w:eastAsia="Microsoft Sans Serif"/>
          <w:bCs/>
          <w:sz w:val="28"/>
          <w:szCs w:val="28"/>
          <w:lang w:bidi="uk-UA"/>
        </w:rPr>
        <w:t>їй</w:t>
      </w:r>
      <w:r w:rsidRPr="002D636F">
        <w:rPr>
          <w:rFonts w:eastAsia="Microsoft Sans Serif"/>
          <w:bCs/>
          <w:sz w:val="28"/>
          <w:szCs w:val="28"/>
          <w:lang w:bidi="uk-UA"/>
        </w:rPr>
        <w:t xml:space="preserve"> ресурси для посилення </w:t>
      </w:r>
      <w:r w:rsidR="007037F1" w:rsidRPr="002D636F">
        <w:rPr>
          <w:rFonts w:eastAsia="Microsoft Sans Serif"/>
          <w:bCs/>
          <w:sz w:val="28"/>
          <w:szCs w:val="28"/>
          <w:lang w:bidi="uk-UA"/>
        </w:rPr>
        <w:t>своєї</w:t>
      </w:r>
      <w:r w:rsidRPr="002D636F">
        <w:rPr>
          <w:rFonts w:eastAsia="Microsoft Sans Serif"/>
          <w:bCs/>
          <w:sz w:val="28"/>
          <w:szCs w:val="28"/>
          <w:lang w:bidi="uk-UA"/>
        </w:rPr>
        <w:t xml:space="preserve"> обороноздатності та відсічі збройн</w:t>
      </w:r>
      <w:r w:rsidR="007037F1" w:rsidRPr="002D636F">
        <w:rPr>
          <w:rFonts w:eastAsia="Microsoft Sans Serif"/>
          <w:bCs/>
          <w:sz w:val="28"/>
          <w:szCs w:val="28"/>
          <w:lang w:bidi="uk-UA"/>
        </w:rPr>
        <w:t>ої</w:t>
      </w:r>
      <w:r w:rsidRPr="002D636F">
        <w:rPr>
          <w:rFonts w:eastAsia="Microsoft Sans Serif"/>
          <w:bCs/>
          <w:sz w:val="28"/>
          <w:szCs w:val="28"/>
          <w:lang w:bidi="uk-UA"/>
        </w:rPr>
        <w:t xml:space="preserve"> агресії Російської Федерації</w:t>
      </w:r>
      <w:r w:rsidR="007037F1" w:rsidRPr="002D636F">
        <w:rPr>
          <w:rFonts w:eastAsia="Microsoft Sans Serif"/>
          <w:bCs/>
          <w:sz w:val="28"/>
          <w:szCs w:val="28"/>
          <w:lang w:bidi="uk-UA"/>
        </w:rPr>
        <w:t xml:space="preserve"> проти України</w:t>
      </w:r>
      <w:r w:rsidRPr="002D636F">
        <w:rPr>
          <w:rFonts w:eastAsia="Microsoft Sans Serif"/>
          <w:bCs/>
          <w:sz w:val="28"/>
          <w:szCs w:val="28"/>
          <w:lang w:bidi="uk-UA"/>
        </w:rPr>
        <w:t xml:space="preserve">. </w:t>
      </w:r>
      <w:r w:rsidR="00AB132A" w:rsidRPr="002D636F">
        <w:rPr>
          <w:rFonts w:eastAsia="Microsoft Sans Serif"/>
          <w:bCs/>
          <w:sz w:val="28"/>
          <w:szCs w:val="28"/>
          <w:lang w:bidi="uk-UA"/>
        </w:rPr>
        <w:t>Відтак</w:t>
      </w:r>
      <w:r w:rsidRPr="002D636F">
        <w:rPr>
          <w:rFonts w:eastAsia="Microsoft Sans Serif"/>
          <w:bCs/>
          <w:sz w:val="28"/>
          <w:szCs w:val="28"/>
          <w:lang w:bidi="uk-UA"/>
        </w:rPr>
        <w:t xml:space="preserve"> </w:t>
      </w:r>
      <w:r w:rsidR="00AB132A" w:rsidRPr="002D636F">
        <w:rPr>
          <w:rFonts w:eastAsia="Microsoft Sans Serif"/>
          <w:bCs/>
          <w:sz w:val="28"/>
          <w:szCs w:val="28"/>
          <w:lang w:bidi="uk-UA"/>
        </w:rPr>
        <w:t>у</w:t>
      </w:r>
      <w:r w:rsidRPr="002D636F">
        <w:rPr>
          <w:rFonts w:eastAsia="Microsoft Sans Serif"/>
          <w:bCs/>
          <w:sz w:val="28"/>
          <w:szCs w:val="28"/>
          <w:lang w:bidi="uk-UA"/>
        </w:rPr>
        <w:t xml:space="preserve">себічна підтримка </w:t>
      </w:r>
      <w:r w:rsidRPr="002D636F">
        <w:rPr>
          <w:rFonts w:eastAsia="Microsoft Sans Serif"/>
          <w:bCs/>
          <w:sz w:val="28"/>
          <w:szCs w:val="28"/>
          <w:lang w:bidi="uk-UA"/>
        </w:rPr>
        <w:lastRenderedPageBreak/>
        <w:t>військовослужбовців Збройних Сил України є одним із засобів розширення оборонних можливостей держави.</w:t>
      </w:r>
    </w:p>
    <w:p w:rsidR="002D636F" w:rsidRDefault="002D636F" w:rsidP="008A6569">
      <w:pPr>
        <w:spacing w:line="372" w:lineRule="auto"/>
        <w:ind w:firstLine="709"/>
        <w:jc w:val="both"/>
        <w:rPr>
          <w:rFonts w:eastAsia="Microsoft Sans Serif"/>
          <w:bCs/>
          <w:sz w:val="28"/>
          <w:szCs w:val="28"/>
          <w:lang w:bidi="uk-UA"/>
        </w:rPr>
      </w:pPr>
    </w:p>
    <w:p w:rsidR="00484849" w:rsidRPr="002D636F" w:rsidRDefault="00484849" w:rsidP="008A6569">
      <w:pPr>
        <w:spacing w:line="372" w:lineRule="auto"/>
        <w:ind w:firstLine="709"/>
        <w:jc w:val="both"/>
        <w:rPr>
          <w:rFonts w:eastAsia="Microsoft Sans Serif"/>
          <w:bCs/>
          <w:sz w:val="28"/>
          <w:szCs w:val="28"/>
          <w:lang w:bidi="uk-UA"/>
        </w:rPr>
      </w:pPr>
      <w:r w:rsidRPr="002D636F">
        <w:rPr>
          <w:rFonts w:eastAsia="Microsoft Sans Serif"/>
          <w:bCs/>
          <w:sz w:val="28"/>
          <w:szCs w:val="28"/>
          <w:lang w:bidi="uk-UA"/>
        </w:rPr>
        <w:t>5.</w:t>
      </w:r>
      <w:r w:rsidR="00E82E2C" w:rsidRPr="002D636F">
        <w:rPr>
          <w:rFonts w:eastAsia="Microsoft Sans Serif"/>
          <w:bCs/>
          <w:sz w:val="28"/>
          <w:szCs w:val="28"/>
          <w:lang w:bidi="uk-UA"/>
        </w:rPr>
        <w:t>3</w:t>
      </w:r>
      <w:r w:rsidRPr="002D636F">
        <w:rPr>
          <w:rFonts w:eastAsia="Microsoft Sans Serif"/>
          <w:bCs/>
          <w:sz w:val="28"/>
          <w:szCs w:val="28"/>
          <w:lang w:bidi="uk-UA"/>
        </w:rPr>
        <w:t xml:space="preserve">. Конституційний Суд України зазначає, що конституційний обов’язок </w:t>
      </w:r>
      <w:r w:rsidR="007037F1" w:rsidRPr="002D636F">
        <w:rPr>
          <w:rFonts w:eastAsia="Microsoft Sans Serif"/>
          <w:bCs/>
          <w:sz w:val="28"/>
          <w:szCs w:val="28"/>
          <w:lang w:bidi="uk-UA"/>
        </w:rPr>
        <w:t>держави</w:t>
      </w:r>
      <w:r w:rsidRPr="002D636F">
        <w:rPr>
          <w:rFonts w:eastAsia="Microsoft Sans Serif"/>
          <w:bCs/>
          <w:sz w:val="28"/>
          <w:szCs w:val="28"/>
          <w:lang w:bidi="uk-UA"/>
        </w:rPr>
        <w:t xml:space="preserve"> щодо забезпечення посиленого соціального захисту військовослужбовців</w:t>
      </w:r>
      <w:r w:rsidR="000C0FC5" w:rsidRPr="002D636F">
        <w:rPr>
          <w:rFonts w:eastAsia="Microsoft Sans Serif"/>
          <w:bCs/>
          <w:sz w:val="28"/>
          <w:szCs w:val="28"/>
          <w:lang w:bidi="uk-UA"/>
        </w:rPr>
        <w:t xml:space="preserve"> </w:t>
      </w:r>
      <w:r w:rsidRPr="002D636F">
        <w:rPr>
          <w:rFonts w:eastAsia="Microsoft Sans Serif"/>
          <w:bCs/>
          <w:sz w:val="28"/>
          <w:szCs w:val="28"/>
          <w:lang w:bidi="uk-UA"/>
        </w:rPr>
        <w:t>(статті 17, 46</w:t>
      </w:r>
      <w:r w:rsidR="00A4018D" w:rsidRPr="002D636F">
        <w:rPr>
          <w:rFonts w:eastAsia="Microsoft Sans Serif"/>
          <w:bCs/>
          <w:sz w:val="28"/>
          <w:szCs w:val="28"/>
          <w:lang w:bidi="uk-UA"/>
        </w:rPr>
        <w:t xml:space="preserve"> </w:t>
      </w:r>
      <w:r w:rsidRPr="002D636F">
        <w:rPr>
          <w:rFonts w:eastAsia="Microsoft Sans Serif"/>
          <w:bCs/>
          <w:sz w:val="28"/>
          <w:szCs w:val="28"/>
          <w:lang w:bidi="uk-UA"/>
        </w:rPr>
        <w:t xml:space="preserve">Конституції України) </w:t>
      </w:r>
      <w:r w:rsidR="000C0FC5" w:rsidRPr="002D636F">
        <w:rPr>
          <w:rFonts w:eastAsia="Microsoft Sans Serif"/>
          <w:bCs/>
          <w:sz w:val="28"/>
          <w:szCs w:val="28"/>
          <w:lang w:bidi="uk-UA"/>
        </w:rPr>
        <w:t xml:space="preserve">є </w:t>
      </w:r>
      <w:r w:rsidR="00396C18">
        <w:rPr>
          <w:rFonts w:eastAsia="Microsoft Sans Serif"/>
          <w:bCs/>
          <w:sz w:val="28"/>
          <w:szCs w:val="28"/>
          <w:lang w:bidi="uk-UA"/>
        </w:rPr>
        <w:t>значущ</w:t>
      </w:r>
      <w:r w:rsidR="001823DD">
        <w:rPr>
          <w:rFonts w:eastAsia="Microsoft Sans Serif"/>
          <w:bCs/>
          <w:sz w:val="28"/>
          <w:szCs w:val="28"/>
          <w:lang w:bidi="uk-UA"/>
        </w:rPr>
        <w:t>іши</w:t>
      </w:r>
      <w:r w:rsidR="00396C18">
        <w:rPr>
          <w:rFonts w:eastAsia="Microsoft Sans Serif"/>
          <w:bCs/>
          <w:sz w:val="28"/>
          <w:szCs w:val="28"/>
          <w:lang w:bidi="uk-UA"/>
        </w:rPr>
        <w:t>м ніж</w:t>
      </w:r>
      <w:r w:rsidR="00396C18">
        <w:rPr>
          <w:rFonts w:eastAsia="Microsoft Sans Serif"/>
          <w:bCs/>
          <w:sz w:val="28"/>
          <w:szCs w:val="28"/>
          <w:lang w:bidi="uk-UA"/>
        </w:rPr>
        <w:br/>
      </w:r>
      <w:r w:rsidR="000C0FC5" w:rsidRPr="002D636F">
        <w:rPr>
          <w:rFonts w:eastAsia="Microsoft Sans Serif"/>
          <w:bCs/>
          <w:sz w:val="28"/>
          <w:szCs w:val="28"/>
          <w:lang w:bidi="uk-UA"/>
        </w:rPr>
        <w:t xml:space="preserve">будь-які </w:t>
      </w:r>
      <w:r w:rsidR="00E72AD4" w:rsidRPr="002D636F">
        <w:rPr>
          <w:rFonts w:eastAsia="Microsoft Sans Serif"/>
          <w:bCs/>
          <w:sz w:val="28"/>
          <w:szCs w:val="28"/>
          <w:lang w:bidi="uk-UA"/>
        </w:rPr>
        <w:t>ціл</w:t>
      </w:r>
      <w:r w:rsidR="000C0FC5" w:rsidRPr="002D636F">
        <w:rPr>
          <w:rFonts w:eastAsia="Microsoft Sans Serif"/>
          <w:bCs/>
          <w:sz w:val="28"/>
          <w:szCs w:val="28"/>
          <w:lang w:bidi="uk-UA"/>
        </w:rPr>
        <w:t>і</w:t>
      </w:r>
      <w:r w:rsidR="00E72AD4" w:rsidRPr="002D636F">
        <w:rPr>
          <w:rFonts w:eastAsia="Microsoft Sans Serif"/>
          <w:bCs/>
          <w:sz w:val="28"/>
          <w:szCs w:val="28"/>
          <w:lang w:bidi="uk-UA"/>
        </w:rPr>
        <w:t xml:space="preserve">, </w:t>
      </w:r>
      <w:r w:rsidR="000C0FC5" w:rsidRPr="002D636F">
        <w:rPr>
          <w:rFonts w:eastAsia="Microsoft Sans Serif"/>
          <w:bCs/>
          <w:sz w:val="28"/>
          <w:szCs w:val="28"/>
          <w:lang w:bidi="uk-UA"/>
        </w:rPr>
        <w:t xml:space="preserve">досягнення </w:t>
      </w:r>
      <w:r w:rsidR="00E72AD4" w:rsidRPr="002D636F">
        <w:rPr>
          <w:rFonts w:eastAsia="Microsoft Sans Serif"/>
          <w:bCs/>
          <w:sz w:val="28"/>
          <w:szCs w:val="28"/>
          <w:lang w:bidi="uk-UA"/>
        </w:rPr>
        <w:t>як</w:t>
      </w:r>
      <w:r w:rsidR="000C0FC5" w:rsidRPr="002D636F">
        <w:rPr>
          <w:rFonts w:eastAsia="Microsoft Sans Serif"/>
          <w:bCs/>
          <w:sz w:val="28"/>
          <w:szCs w:val="28"/>
          <w:lang w:bidi="uk-UA"/>
        </w:rPr>
        <w:t>их</w:t>
      </w:r>
      <w:r w:rsidR="00E72AD4" w:rsidRPr="002D636F">
        <w:rPr>
          <w:rFonts w:eastAsia="Microsoft Sans Serif"/>
          <w:bCs/>
          <w:sz w:val="28"/>
          <w:szCs w:val="28"/>
          <w:lang w:bidi="uk-UA"/>
        </w:rPr>
        <w:t xml:space="preserve"> законо</w:t>
      </w:r>
      <w:r w:rsidR="001472E7" w:rsidRPr="002D636F">
        <w:rPr>
          <w:rFonts w:eastAsia="Microsoft Sans Serif"/>
          <w:bCs/>
          <w:sz w:val="28"/>
          <w:szCs w:val="28"/>
          <w:lang w:bidi="uk-UA"/>
        </w:rPr>
        <w:t xml:space="preserve">давець визначав </w:t>
      </w:r>
      <w:r w:rsidR="000C0FC5" w:rsidRPr="002D636F">
        <w:rPr>
          <w:rFonts w:eastAsia="Microsoft Sans Serif"/>
          <w:bCs/>
          <w:sz w:val="28"/>
          <w:szCs w:val="28"/>
          <w:lang w:bidi="uk-UA"/>
        </w:rPr>
        <w:t>як підставу для</w:t>
      </w:r>
      <w:r w:rsidR="001472E7" w:rsidRPr="002D636F">
        <w:rPr>
          <w:rFonts w:eastAsia="Microsoft Sans Serif"/>
          <w:bCs/>
          <w:sz w:val="28"/>
          <w:szCs w:val="28"/>
          <w:lang w:bidi="uk-UA"/>
        </w:rPr>
        <w:t xml:space="preserve"> запровадженн</w:t>
      </w:r>
      <w:r w:rsidR="000C0FC5" w:rsidRPr="002D636F">
        <w:rPr>
          <w:rFonts w:eastAsia="Microsoft Sans Serif"/>
          <w:bCs/>
          <w:sz w:val="28"/>
          <w:szCs w:val="28"/>
          <w:lang w:bidi="uk-UA"/>
        </w:rPr>
        <w:t>я</w:t>
      </w:r>
      <w:r w:rsidR="001472E7" w:rsidRPr="002D636F">
        <w:rPr>
          <w:rFonts w:eastAsia="Microsoft Sans Serif"/>
          <w:bCs/>
          <w:sz w:val="28"/>
          <w:szCs w:val="28"/>
          <w:lang w:bidi="uk-UA"/>
        </w:rPr>
        <w:t xml:space="preserve"> обмежен</w:t>
      </w:r>
      <w:r w:rsidR="000C0FC5" w:rsidRPr="002D636F">
        <w:rPr>
          <w:rFonts w:eastAsia="Microsoft Sans Serif"/>
          <w:bCs/>
          <w:sz w:val="28"/>
          <w:szCs w:val="28"/>
          <w:lang w:bidi="uk-UA"/>
        </w:rPr>
        <w:t>ня</w:t>
      </w:r>
      <w:r w:rsidR="001472E7" w:rsidRPr="002D636F">
        <w:rPr>
          <w:rFonts w:eastAsia="Microsoft Sans Serif"/>
          <w:bCs/>
          <w:sz w:val="28"/>
          <w:szCs w:val="28"/>
          <w:lang w:bidi="uk-UA"/>
        </w:rPr>
        <w:t xml:space="preserve"> </w:t>
      </w:r>
      <w:r w:rsidR="00DB09A9" w:rsidRPr="002D636F">
        <w:rPr>
          <w:rFonts w:eastAsia="Microsoft Sans Serif"/>
          <w:bCs/>
          <w:sz w:val="28"/>
          <w:szCs w:val="28"/>
          <w:lang w:bidi="uk-UA"/>
        </w:rPr>
        <w:t xml:space="preserve">права на отримання </w:t>
      </w:r>
      <w:r w:rsidR="00DB09A9" w:rsidRPr="002D636F">
        <w:rPr>
          <w:rFonts w:eastAsia="Microsoft Sans Serif"/>
          <w:bCs/>
          <w:sz w:val="28"/>
          <w:szCs w:val="28"/>
          <w:lang w:val="uk" w:bidi="uk-UA"/>
        </w:rPr>
        <w:t>одноразової грошової допомоги у збільшеному розмірі</w:t>
      </w:r>
      <w:r w:rsidR="00DB09A9" w:rsidRPr="002D636F">
        <w:rPr>
          <w:rFonts w:eastAsia="Microsoft Sans Serif"/>
          <w:bCs/>
          <w:sz w:val="28"/>
          <w:szCs w:val="28"/>
          <w:lang w:bidi="uk-UA"/>
        </w:rPr>
        <w:t xml:space="preserve"> </w:t>
      </w:r>
      <w:r w:rsidR="00DB09A9" w:rsidRPr="002D636F">
        <w:rPr>
          <w:rFonts w:eastAsia="Microsoft Sans Serif"/>
          <w:bCs/>
          <w:sz w:val="28"/>
          <w:szCs w:val="28"/>
          <w:lang w:val="uk" w:bidi="uk-UA"/>
        </w:rPr>
        <w:t xml:space="preserve">при зміні групи інвалідності, </w:t>
      </w:r>
      <w:r w:rsidR="00DB09A9" w:rsidRPr="002D636F">
        <w:rPr>
          <w:rFonts w:eastAsia="Microsoft Sans Serif"/>
          <w:bCs/>
          <w:sz w:val="28"/>
          <w:szCs w:val="28"/>
          <w:lang w:bidi="uk-UA"/>
        </w:rPr>
        <w:t>збільшенн</w:t>
      </w:r>
      <w:r w:rsidR="00396C18">
        <w:rPr>
          <w:rFonts w:eastAsia="Microsoft Sans Serif"/>
          <w:bCs/>
          <w:sz w:val="28"/>
          <w:szCs w:val="28"/>
          <w:lang w:bidi="uk-UA"/>
        </w:rPr>
        <w:t>і</w:t>
      </w:r>
      <w:r w:rsidR="00DB09A9" w:rsidRPr="002D636F">
        <w:rPr>
          <w:rFonts w:eastAsia="Microsoft Sans Serif"/>
          <w:bCs/>
          <w:sz w:val="28"/>
          <w:szCs w:val="28"/>
          <w:lang w:bidi="uk-UA"/>
        </w:rPr>
        <w:t xml:space="preserve"> відсотк</w:t>
      </w:r>
      <w:r w:rsidR="00396C18">
        <w:rPr>
          <w:rFonts w:eastAsia="Microsoft Sans Serif"/>
          <w:bCs/>
          <w:sz w:val="28"/>
          <w:szCs w:val="28"/>
          <w:lang w:bidi="uk-UA"/>
        </w:rPr>
        <w:t>а</w:t>
      </w:r>
      <w:r w:rsidR="00DB09A9" w:rsidRPr="002D636F">
        <w:rPr>
          <w:rFonts w:eastAsia="Microsoft Sans Serif"/>
          <w:bCs/>
          <w:sz w:val="28"/>
          <w:szCs w:val="28"/>
          <w:lang w:bidi="uk-UA"/>
        </w:rPr>
        <w:t xml:space="preserve"> втрати працездатності</w:t>
      </w:r>
      <w:r w:rsidR="00E82E2C" w:rsidRPr="002D636F">
        <w:rPr>
          <w:rFonts w:eastAsia="Microsoft Sans Serif"/>
          <w:bCs/>
          <w:sz w:val="28"/>
          <w:szCs w:val="28"/>
          <w:lang w:bidi="uk-UA"/>
        </w:rPr>
        <w:t xml:space="preserve"> часовими рамками</w:t>
      </w:r>
      <w:r w:rsidR="00DB09A9" w:rsidRPr="002D636F">
        <w:rPr>
          <w:rFonts w:eastAsia="Microsoft Sans Serif"/>
          <w:bCs/>
          <w:sz w:val="28"/>
          <w:szCs w:val="28"/>
          <w:lang w:bidi="uk-UA"/>
        </w:rPr>
        <w:t>.</w:t>
      </w:r>
    </w:p>
    <w:p w:rsidR="00BD59B8" w:rsidRPr="002D636F" w:rsidRDefault="001472E7" w:rsidP="008A6569">
      <w:pPr>
        <w:spacing w:line="372" w:lineRule="auto"/>
        <w:ind w:firstLine="709"/>
        <w:jc w:val="both"/>
        <w:rPr>
          <w:rFonts w:eastAsia="Microsoft Sans Serif"/>
          <w:b/>
          <w:bCs/>
          <w:i/>
          <w:sz w:val="28"/>
          <w:szCs w:val="28"/>
          <w:lang w:bidi="uk-UA"/>
        </w:rPr>
      </w:pPr>
      <w:r w:rsidRPr="002D636F">
        <w:rPr>
          <w:rFonts w:eastAsia="Microsoft Sans Serif"/>
          <w:bCs/>
          <w:sz w:val="28"/>
          <w:szCs w:val="28"/>
          <w:lang w:bidi="uk-UA"/>
        </w:rPr>
        <w:t>Отже,</w:t>
      </w:r>
      <w:r w:rsidRPr="002D636F">
        <w:rPr>
          <w:rFonts w:eastAsia="Microsoft Sans Serif"/>
          <w:b/>
          <w:bCs/>
          <w:i/>
          <w:sz w:val="28"/>
          <w:szCs w:val="28"/>
          <w:lang w:bidi="uk-UA"/>
        </w:rPr>
        <w:t xml:space="preserve"> </w:t>
      </w:r>
      <w:r w:rsidR="00AB132A" w:rsidRPr="002D636F">
        <w:rPr>
          <w:rFonts w:eastAsia="Microsoft Sans Serif"/>
          <w:bCs/>
          <w:sz w:val="28"/>
          <w:szCs w:val="28"/>
          <w:lang w:bidi="uk-UA"/>
        </w:rPr>
        <w:t>у</w:t>
      </w:r>
      <w:r w:rsidR="000363A3" w:rsidRPr="002D636F">
        <w:rPr>
          <w:rFonts w:eastAsia="Microsoft Sans Serif"/>
          <w:bCs/>
          <w:sz w:val="28"/>
          <w:szCs w:val="28"/>
          <w:lang w:bidi="uk-UA"/>
        </w:rPr>
        <w:t xml:space="preserve">становлені оспорюваними </w:t>
      </w:r>
      <w:r w:rsidR="007373A7" w:rsidRPr="002D636F">
        <w:rPr>
          <w:rFonts w:eastAsia="Microsoft Sans Serif"/>
          <w:bCs/>
          <w:sz w:val="28"/>
          <w:szCs w:val="28"/>
          <w:lang w:bidi="uk-UA"/>
        </w:rPr>
        <w:t>приписа</w:t>
      </w:r>
      <w:r w:rsidR="000363A3" w:rsidRPr="002D636F">
        <w:rPr>
          <w:rFonts w:eastAsia="Microsoft Sans Serif"/>
          <w:bCs/>
          <w:sz w:val="28"/>
          <w:szCs w:val="28"/>
          <w:lang w:bidi="uk-UA"/>
        </w:rPr>
        <w:t xml:space="preserve">ми Закону обмеження </w:t>
      </w:r>
      <w:r w:rsidR="000319DD" w:rsidRPr="002D636F">
        <w:rPr>
          <w:rFonts w:eastAsia="Microsoft Sans Serif"/>
          <w:bCs/>
          <w:sz w:val="28"/>
          <w:szCs w:val="28"/>
          <w:lang w:bidi="uk-UA"/>
        </w:rPr>
        <w:t xml:space="preserve">щодо </w:t>
      </w:r>
      <w:r w:rsidR="000363A3" w:rsidRPr="002D636F">
        <w:rPr>
          <w:rFonts w:eastAsia="Microsoft Sans Serif"/>
          <w:bCs/>
          <w:sz w:val="28"/>
          <w:szCs w:val="28"/>
          <w:lang w:bidi="uk-UA"/>
        </w:rPr>
        <w:t>виплат</w:t>
      </w:r>
      <w:r w:rsidR="000319DD" w:rsidRPr="002D636F">
        <w:rPr>
          <w:rFonts w:eastAsia="Microsoft Sans Serif"/>
          <w:bCs/>
          <w:sz w:val="28"/>
          <w:szCs w:val="28"/>
          <w:lang w:bidi="uk-UA"/>
        </w:rPr>
        <w:t>и</w:t>
      </w:r>
      <w:r w:rsidR="000363A3" w:rsidRPr="002D636F">
        <w:rPr>
          <w:rFonts w:eastAsia="Microsoft Sans Serif"/>
          <w:bCs/>
          <w:sz w:val="28"/>
          <w:szCs w:val="28"/>
          <w:lang w:bidi="uk-UA"/>
        </w:rPr>
        <w:t xml:space="preserve"> одноразової грошової допомоги в більшому розмірі за умови встановлення вищої груп</w:t>
      </w:r>
      <w:r w:rsidR="00396C18">
        <w:rPr>
          <w:rFonts w:eastAsia="Microsoft Sans Serif"/>
          <w:bCs/>
          <w:sz w:val="28"/>
          <w:szCs w:val="28"/>
          <w:lang w:bidi="uk-UA"/>
        </w:rPr>
        <w:t>и</w:t>
      </w:r>
      <w:r w:rsidR="000363A3" w:rsidRPr="002D636F">
        <w:rPr>
          <w:rFonts w:eastAsia="Microsoft Sans Serif"/>
          <w:bCs/>
          <w:sz w:val="28"/>
          <w:szCs w:val="28"/>
          <w:lang w:bidi="uk-UA"/>
        </w:rPr>
        <w:t xml:space="preserve"> інвалідності (або більшого відсотк</w:t>
      </w:r>
      <w:r w:rsidR="00396C18">
        <w:rPr>
          <w:rFonts w:eastAsia="Microsoft Sans Serif"/>
          <w:bCs/>
          <w:sz w:val="28"/>
          <w:szCs w:val="28"/>
          <w:lang w:bidi="uk-UA"/>
        </w:rPr>
        <w:t>а</w:t>
      </w:r>
      <w:r w:rsidR="000363A3" w:rsidRPr="002D636F">
        <w:rPr>
          <w:rFonts w:eastAsia="Microsoft Sans Serif"/>
          <w:bCs/>
          <w:sz w:val="28"/>
          <w:szCs w:val="28"/>
          <w:lang w:bidi="uk-UA"/>
        </w:rPr>
        <w:t xml:space="preserve"> втрати працездатності)</w:t>
      </w:r>
      <w:r w:rsidR="000319DD" w:rsidRPr="002D636F">
        <w:rPr>
          <w:rFonts w:eastAsia="Microsoft Sans Serif"/>
          <w:bCs/>
          <w:sz w:val="28"/>
          <w:szCs w:val="28"/>
          <w:lang w:bidi="uk-UA"/>
        </w:rPr>
        <w:t xml:space="preserve"> лише протягом двох років</w:t>
      </w:r>
      <w:r w:rsidR="00D24777" w:rsidRPr="002D636F">
        <w:rPr>
          <w:rFonts w:eastAsia="Microsoft Sans Serif"/>
          <w:bCs/>
          <w:sz w:val="28"/>
          <w:szCs w:val="28"/>
          <w:lang w:bidi="uk-UA"/>
        </w:rPr>
        <w:t xml:space="preserve"> </w:t>
      </w:r>
      <w:r w:rsidR="00BD59B8" w:rsidRPr="002D636F">
        <w:rPr>
          <w:rFonts w:eastAsia="Microsoft Sans Serif"/>
          <w:bCs/>
          <w:sz w:val="28"/>
          <w:szCs w:val="28"/>
          <w:lang w:bidi="uk-UA"/>
        </w:rPr>
        <w:t>є невиправданим</w:t>
      </w:r>
      <w:r w:rsidR="00EE7DF2" w:rsidRPr="002D636F">
        <w:rPr>
          <w:rFonts w:eastAsia="Microsoft Sans Serif"/>
          <w:bCs/>
          <w:sz w:val="28"/>
          <w:szCs w:val="28"/>
          <w:lang w:bidi="uk-UA"/>
        </w:rPr>
        <w:t>и</w:t>
      </w:r>
      <w:r w:rsidR="00BD59B8" w:rsidRPr="002D636F">
        <w:rPr>
          <w:rFonts w:eastAsia="Microsoft Sans Serif"/>
          <w:bCs/>
          <w:sz w:val="28"/>
          <w:szCs w:val="28"/>
          <w:lang w:bidi="uk-UA"/>
        </w:rPr>
        <w:t xml:space="preserve"> та </w:t>
      </w:r>
      <w:r w:rsidR="00EE7DF2" w:rsidRPr="002D636F">
        <w:rPr>
          <w:rFonts w:eastAsia="Microsoft Sans Serif"/>
          <w:bCs/>
          <w:sz w:val="28"/>
          <w:szCs w:val="28"/>
          <w:lang w:bidi="uk-UA"/>
        </w:rPr>
        <w:t xml:space="preserve">такими, що </w:t>
      </w:r>
      <w:r w:rsidR="000319DD" w:rsidRPr="002D636F">
        <w:rPr>
          <w:rFonts w:eastAsia="Microsoft Sans Serif"/>
          <w:bCs/>
          <w:sz w:val="28"/>
          <w:szCs w:val="28"/>
          <w:lang w:bidi="uk-UA"/>
        </w:rPr>
        <w:t>непропорційно обмежують</w:t>
      </w:r>
      <w:r w:rsidR="00BD59B8" w:rsidRPr="002D636F">
        <w:rPr>
          <w:rFonts w:eastAsia="Microsoft Sans Serif"/>
          <w:bCs/>
          <w:sz w:val="28"/>
          <w:szCs w:val="28"/>
          <w:lang w:bidi="uk-UA"/>
        </w:rPr>
        <w:t xml:space="preserve"> прав</w:t>
      </w:r>
      <w:r w:rsidR="00AB132A" w:rsidRPr="002D636F">
        <w:rPr>
          <w:rFonts w:eastAsia="Microsoft Sans Serif"/>
          <w:bCs/>
          <w:sz w:val="28"/>
          <w:szCs w:val="28"/>
          <w:lang w:bidi="uk-UA"/>
        </w:rPr>
        <w:t>о</w:t>
      </w:r>
      <w:r w:rsidR="00BD59B8" w:rsidRPr="002D636F">
        <w:rPr>
          <w:rFonts w:eastAsia="Microsoft Sans Serif"/>
          <w:bCs/>
          <w:sz w:val="28"/>
          <w:szCs w:val="28"/>
          <w:lang w:bidi="uk-UA"/>
        </w:rPr>
        <w:t xml:space="preserve"> на </w:t>
      </w:r>
      <w:r w:rsidR="00AB132A" w:rsidRPr="002D636F">
        <w:rPr>
          <w:rFonts w:eastAsia="Microsoft Sans Serif"/>
          <w:bCs/>
          <w:sz w:val="28"/>
          <w:szCs w:val="28"/>
          <w:lang w:bidi="uk-UA"/>
        </w:rPr>
        <w:t xml:space="preserve">посилений </w:t>
      </w:r>
      <w:r w:rsidR="00BD59B8" w:rsidRPr="002D636F">
        <w:rPr>
          <w:rFonts w:eastAsia="Microsoft Sans Serif"/>
          <w:bCs/>
          <w:sz w:val="28"/>
          <w:szCs w:val="28"/>
          <w:lang w:bidi="uk-UA"/>
        </w:rPr>
        <w:t>соціальний захист військовослужбовців</w:t>
      </w:r>
      <w:r w:rsidR="003C1618" w:rsidRPr="002D636F">
        <w:rPr>
          <w:rFonts w:eastAsia="Microsoft Sans Serif"/>
          <w:bCs/>
          <w:sz w:val="28"/>
          <w:szCs w:val="28"/>
          <w:lang w:bidi="uk-UA"/>
        </w:rPr>
        <w:t xml:space="preserve">, </w:t>
      </w:r>
      <w:r w:rsidR="007D5391" w:rsidRPr="002D636F">
        <w:rPr>
          <w:rFonts w:eastAsia="Microsoft Sans Serif"/>
          <w:bCs/>
          <w:sz w:val="28"/>
          <w:szCs w:val="28"/>
          <w:lang w:bidi="uk-UA"/>
        </w:rPr>
        <w:t>гарантован</w:t>
      </w:r>
      <w:r w:rsidR="00396C18">
        <w:rPr>
          <w:rFonts w:eastAsia="Microsoft Sans Serif"/>
          <w:bCs/>
          <w:sz w:val="28"/>
          <w:szCs w:val="28"/>
          <w:lang w:bidi="uk-UA"/>
        </w:rPr>
        <w:t>и</w:t>
      </w:r>
      <w:r w:rsidR="001823DD">
        <w:rPr>
          <w:rFonts w:eastAsia="Microsoft Sans Serif"/>
          <w:bCs/>
          <w:sz w:val="28"/>
          <w:szCs w:val="28"/>
          <w:lang w:bidi="uk-UA"/>
        </w:rPr>
        <w:t>й</w:t>
      </w:r>
      <w:r w:rsidR="00BD59B8" w:rsidRPr="002D636F">
        <w:rPr>
          <w:rFonts w:eastAsia="Microsoft Sans Serif"/>
          <w:bCs/>
          <w:sz w:val="28"/>
          <w:szCs w:val="28"/>
          <w:lang w:bidi="uk-UA"/>
        </w:rPr>
        <w:t xml:space="preserve"> </w:t>
      </w:r>
      <w:r w:rsidR="003C1618" w:rsidRPr="002D636F">
        <w:rPr>
          <w:rFonts w:eastAsia="Microsoft Sans Serif"/>
          <w:bCs/>
          <w:sz w:val="28"/>
          <w:szCs w:val="28"/>
          <w:lang w:bidi="uk-UA"/>
        </w:rPr>
        <w:t>частиною першою</w:t>
      </w:r>
      <w:r w:rsidR="00F851E5" w:rsidRPr="002D636F">
        <w:rPr>
          <w:rFonts w:eastAsia="Microsoft Sans Serif"/>
          <w:bCs/>
          <w:sz w:val="28"/>
          <w:szCs w:val="28"/>
          <w:lang w:bidi="uk-UA"/>
        </w:rPr>
        <w:t xml:space="preserve"> статті 46</w:t>
      </w:r>
      <w:r w:rsidR="00BD59B8" w:rsidRPr="002D636F">
        <w:rPr>
          <w:rFonts w:eastAsia="Microsoft Sans Serif"/>
          <w:bCs/>
          <w:sz w:val="28"/>
          <w:szCs w:val="28"/>
          <w:lang w:bidi="uk-UA"/>
        </w:rPr>
        <w:t xml:space="preserve"> Конституції України</w:t>
      </w:r>
      <w:r w:rsidR="007D5391" w:rsidRPr="002D636F">
        <w:rPr>
          <w:rFonts w:eastAsia="Microsoft Sans Serif"/>
          <w:bCs/>
          <w:sz w:val="28"/>
          <w:szCs w:val="28"/>
          <w:lang w:bidi="uk-UA"/>
        </w:rPr>
        <w:t xml:space="preserve"> у взаємозв’язку з частиною п’ятою</w:t>
      </w:r>
      <w:r w:rsidR="00396C18">
        <w:rPr>
          <w:rFonts w:eastAsia="Microsoft Sans Serif"/>
          <w:bCs/>
          <w:sz w:val="28"/>
          <w:szCs w:val="28"/>
          <w:lang w:bidi="uk-UA"/>
        </w:rPr>
        <w:t xml:space="preserve"> її</w:t>
      </w:r>
      <w:r w:rsidR="007D5391" w:rsidRPr="002D636F">
        <w:rPr>
          <w:rFonts w:eastAsia="Microsoft Sans Serif"/>
          <w:bCs/>
          <w:sz w:val="28"/>
          <w:szCs w:val="28"/>
          <w:lang w:bidi="uk-UA"/>
        </w:rPr>
        <w:t xml:space="preserve"> статті 17.</w:t>
      </w:r>
      <w:r w:rsidR="00213B8A" w:rsidRPr="002D636F">
        <w:rPr>
          <w:rFonts w:eastAsia="Microsoft Sans Serif"/>
          <w:bCs/>
          <w:sz w:val="28"/>
          <w:szCs w:val="28"/>
          <w:lang w:bidi="uk-UA"/>
        </w:rPr>
        <w:t xml:space="preserve"> </w:t>
      </w:r>
    </w:p>
    <w:p w:rsidR="001B4E02" w:rsidRPr="002D636F" w:rsidRDefault="001B4E02" w:rsidP="008A6569">
      <w:pPr>
        <w:spacing w:line="372" w:lineRule="auto"/>
        <w:ind w:firstLine="709"/>
        <w:jc w:val="both"/>
        <w:rPr>
          <w:rFonts w:eastAsia="Microsoft Sans Serif"/>
          <w:bCs/>
          <w:sz w:val="28"/>
          <w:szCs w:val="28"/>
          <w:lang w:bidi="uk-UA"/>
        </w:rPr>
      </w:pPr>
    </w:p>
    <w:p w:rsidR="00974E2D" w:rsidRPr="002D636F" w:rsidRDefault="001472E7" w:rsidP="008A6569">
      <w:pPr>
        <w:spacing w:line="372" w:lineRule="auto"/>
        <w:ind w:firstLine="709"/>
        <w:jc w:val="both"/>
        <w:rPr>
          <w:rFonts w:eastAsia="Microsoft Sans Serif"/>
          <w:sz w:val="28"/>
          <w:szCs w:val="28"/>
          <w:lang w:bidi="uk-UA"/>
        </w:rPr>
      </w:pPr>
      <w:r w:rsidRPr="002D636F">
        <w:rPr>
          <w:rFonts w:eastAsia="Microsoft Sans Serif"/>
          <w:bCs/>
          <w:sz w:val="28"/>
          <w:szCs w:val="28"/>
          <w:lang w:val="uk" w:bidi="uk-UA"/>
        </w:rPr>
        <w:t>6</w:t>
      </w:r>
      <w:r w:rsidR="004F6891" w:rsidRPr="002D636F">
        <w:rPr>
          <w:rFonts w:eastAsia="Microsoft Sans Serif"/>
          <w:sz w:val="28"/>
          <w:szCs w:val="28"/>
          <w:lang w:bidi="uk-UA"/>
        </w:rPr>
        <w:t>.</w:t>
      </w:r>
      <w:r w:rsidRPr="002D636F">
        <w:rPr>
          <w:rFonts w:eastAsia="Microsoft Sans Serif"/>
          <w:sz w:val="28"/>
          <w:szCs w:val="28"/>
          <w:lang w:bidi="uk-UA"/>
        </w:rPr>
        <w:t xml:space="preserve"> </w:t>
      </w:r>
      <w:r w:rsidR="00974E2D" w:rsidRPr="002D636F">
        <w:rPr>
          <w:rFonts w:eastAsia="Microsoft Sans Serif"/>
          <w:sz w:val="28"/>
          <w:szCs w:val="28"/>
          <w:lang w:bidi="uk-UA"/>
        </w:rPr>
        <w:t xml:space="preserve">Конституційний Суд України наголошує, що </w:t>
      </w:r>
      <w:r w:rsidR="007373A7" w:rsidRPr="002D636F">
        <w:rPr>
          <w:rFonts w:eastAsia="Microsoft Sans Serif"/>
          <w:sz w:val="28"/>
          <w:szCs w:val="28"/>
          <w:lang w:bidi="uk-UA"/>
        </w:rPr>
        <w:t>приписи</w:t>
      </w:r>
      <w:r w:rsidR="00974E2D" w:rsidRPr="002D636F">
        <w:rPr>
          <w:rFonts w:eastAsia="Microsoft Sans Serif"/>
          <w:sz w:val="28"/>
          <w:szCs w:val="28"/>
          <w:lang w:bidi="uk-UA"/>
        </w:rPr>
        <w:t xml:space="preserve"> частини п’ятої статті 17, частин</w:t>
      </w:r>
      <w:r w:rsidR="00D847D3" w:rsidRPr="002D636F">
        <w:rPr>
          <w:rFonts w:eastAsia="Microsoft Sans Serif"/>
          <w:sz w:val="28"/>
          <w:szCs w:val="28"/>
          <w:lang w:bidi="uk-UA"/>
        </w:rPr>
        <w:t>и першої</w:t>
      </w:r>
      <w:r w:rsidR="00974E2D" w:rsidRPr="002D636F">
        <w:rPr>
          <w:rFonts w:eastAsia="Microsoft Sans Serif"/>
          <w:sz w:val="28"/>
          <w:szCs w:val="28"/>
          <w:lang w:bidi="uk-UA"/>
        </w:rPr>
        <w:t xml:space="preserve"> статті 46 Конституції України перебувають у системному </w:t>
      </w:r>
      <w:r w:rsidR="007D5391" w:rsidRPr="002D636F">
        <w:rPr>
          <w:rFonts w:eastAsia="Microsoft Sans Serif"/>
          <w:sz w:val="28"/>
          <w:szCs w:val="28"/>
          <w:lang w:bidi="uk-UA"/>
        </w:rPr>
        <w:t>взаємо</w:t>
      </w:r>
      <w:r w:rsidR="00974E2D" w:rsidRPr="002D636F">
        <w:rPr>
          <w:rFonts w:eastAsia="Microsoft Sans Serif"/>
          <w:sz w:val="28"/>
          <w:szCs w:val="28"/>
          <w:lang w:bidi="uk-UA"/>
        </w:rPr>
        <w:t xml:space="preserve">зв’язку з </w:t>
      </w:r>
      <w:r w:rsidR="007373A7" w:rsidRPr="002D636F">
        <w:rPr>
          <w:rFonts w:eastAsia="Microsoft Sans Serif"/>
          <w:sz w:val="28"/>
          <w:szCs w:val="28"/>
          <w:lang w:bidi="uk-UA"/>
        </w:rPr>
        <w:t>приписами</w:t>
      </w:r>
      <w:r w:rsidR="00974E2D" w:rsidRPr="002D636F">
        <w:rPr>
          <w:rFonts w:eastAsia="Microsoft Sans Serif"/>
          <w:sz w:val="28"/>
          <w:szCs w:val="28"/>
          <w:lang w:bidi="uk-UA"/>
        </w:rPr>
        <w:t xml:space="preserve"> частини першої статті 3 Конституції України та, зокрема, втілюють ідею про те, що людина, її життя і здоров’я є найвищою </w:t>
      </w:r>
      <w:r w:rsidR="00B12E7B" w:rsidRPr="002D636F">
        <w:rPr>
          <w:rFonts w:eastAsia="Microsoft Sans Serif"/>
          <w:sz w:val="28"/>
          <w:szCs w:val="28"/>
          <w:lang w:bidi="uk-UA"/>
        </w:rPr>
        <w:t>цінністю</w:t>
      </w:r>
      <w:r w:rsidR="00974E2D" w:rsidRPr="002D636F">
        <w:rPr>
          <w:rFonts w:eastAsia="Microsoft Sans Serif"/>
          <w:sz w:val="28"/>
          <w:szCs w:val="28"/>
          <w:lang w:bidi="uk-UA"/>
        </w:rPr>
        <w:t xml:space="preserve">. </w:t>
      </w:r>
    </w:p>
    <w:p w:rsidR="002D636F" w:rsidRDefault="002D636F" w:rsidP="008A6569">
      <w:pPr>
        <w:spacing w:line="372" w:lineRule="auto"/>
        <w:ind w:firstLine="709"/>
        <w:jc w:val="both"/>
        <w:rPr>
          <w:rFonts w:eastAsia="Microsoft Sans Serif"/>
          <w:sz w:val="28"/>
          <w:szCs w:val="28"/>
          <w:lang w:bidi="uk-UA"/>
        </w:rPr>
      </w:pPr>
    </w:p>
    <w:p w:rsidR="00D847D3" w:rsidRPr="002D636F" w:rsidRDefault="00D847D3" w:rsidP="008A6569">
      <w:pPr>
        <w:spacing w:line="372" w:lineRule="auto"/>
        <w:ind w:firstLine="709"/>
        <w:jc w:val="both"/>
        <w:rPr>
          <w:rFonts w:eastAsia="Microsoft Sans Serif"/>
          <w:sz w:val="28"/>
          <w:szCs w:val="28"/>
          <w:lang w:bidi="uk-UA"/>
        </w:rPr>
      </w:pPr>
      <w:r w:rsidRPr="002D636F">
        <w:rPr>
          <w:rFonts w:eastAsia="Microsoft Sans Serif"/>
          <w:sz w:val="28"/>
          <w:szCs w:val="28"/>
          <w:lang w:bidi="uk-UA"/>
        </w:rPr>
        <w:t xml:space="preserve">6.1. </w:t>
      </w:r>
      <w:r w:rsidR="00974E2D" w:rsidRPr="002D636F">
        <w:rPr>
          <w:rFonts w:eastAsia="Microsoft Sans Serif"/>
          <w:sz w:val="28"/>
          <w:szCs w:val="28"/>
          <w:lang w:bidi="uk-UA"/>
        </w:rPr>
        <w:t xml:space="preserve">Законодавець, </w:t>
      </w:r>
      <w:r w:rsidR="003C1618" w:rsidRPr="002D636F">
        <w:rPr>
          <w:rFonts w:eastAsia="Microsoft Sans Serif"/>
          <w:sz w:val="28"/>
          <w:szCs w:val="28"/>
          <w:lang w:bidi="uk-UA"/>
        </w:rPr>
        <w:t>у</w:t>
      </w:r>
      <w:r w:rsidR="00974E2D" w:rsidRPr="002D636F">
        <w:rPr>
          <w:rFonts w:eastAsia="Microsoft Sans Serif"/>
          <w:sz w:val="28"/>
          <w:szCs w:val="28"/>
          <w:lang w:bidi="uk-UA"/>
        </w:rPr>
        <w:t xml:space="preserve">слід </w:t>
      </w:r>
      <w:r w:rsidR="00461387" w:rsidRPr="002D636F">
        <w:rPr>
          <w:rFonts w:eastAsia="Microsoft Sans Serif"/>
          <w:sz w:val="28"/>
          <w:szCs w:val="28"/>
          <w:lang w:bidi="uk-UA"/>
        </w:rPr>
        <w:t>визначенню Всесвітньою організацією охорони здоров’я</w:t>
      </w:r>
      <w:r w:rsidR="001F64A8" w:rsidRPr="002D636F">
        <w:rPr>
          <w:rFonts w:eastAsia="Microsoft Sans Serif"/>
          <w:sz w:val="28"/>
          <w:szCs w:val="28"/>
          <w:lang w:bidi="uk-UA"/>
        </w:rPr>
        <w:t xml:space="preserve">, </w:t>
      </w:r>
      <w:r w:rsidR="00461387" w:rsidRPr="002D636F">
        <w:rPr>
          <w:rFonts w:eastAsia="Microsoft Sans Serif"/>
          <w:sz w:val="28"/>
          <w:szCs w:val="28"/>
          <w:lang w:bidi="uk-UA"/>
        </w:rPr>
        <w:t xml:space="preserve">яке міститься у преамбулі її Статуту (Конституції), </w:t>
      </w:r>
      <w:r w:rsidR="00EC191F" w:rsidRPr="002D636F">
        <w:rPr>
          <w:rFonts w:eastAsia="Microsoft Sans Serif"/>
          <w:sz w:val="28"/>
          <w:szCs w:val="28"/>
          <w:lang w:bidi="uk-UA"/>
        </w:rPr>
        <w:t>визначає здоров’я</w:t>
      </w:r>
      <w:r w:rsidR="001F64A8" w:rsidRPr="002D636F">
        <w:rPr>
          <w:rFonts w:eastAsia="Microsoft Sans Serif"/>
          <w:sz w:val="28"/>
          <w:szCs w:val="28"/>
          <w:lang w:bidi="uk-UA"/>
        </w:rPr>
        <w:t xml:space="preserve"> як </w:t>
      </w:r>
      <w:r w:rsidR="00EC191F" w:rsidRPr="002D636F">
        <w:rPr>
          <w:rFonts w:eastAsia="Microsoft Sans Serif"/>
          <w:bCs/>
          <w:sz w:val="28"/>
          <w:szCs w:val="28"/>
          <w:lang w:bidi="uk-UA"/>
        </w:rPr>
        <w:t>„</w:t>
      </w:r>
      <w:r w:rsidR="00EC191F" w:rsidRPr="002D636F">
        <w:rPr>
          <w:rFonts w:eastAsia="Microsoft Sans Serif"/>
          <w:sz w:val="28"/>
          <w:szCs w:val="28"/>
          <w:lang w:bidi="uk-UA"/>
        </w:rPr>
        <w:t>стан повного фізичного, психічного і соціального благополуччя, а не тільки відсутність хвороб і фізичних вад</w:t>
      </w:r>
      <w:r w:rsidR="00EC191F" w:rsidRPr="002D636F">
        <w:rPr>
          <w:rFonts w:eastAsia="Microsoft Sans Serif"/>
          <w:bCs/>
          <w:sz w:val="28"/>
          <w:szCs w:val="28"/>
          <w:lang w:bidi="uk-UA"/>
        </w:rPr>
        <w:t>“</w:t>
      </w:r>
      <w:r w:rsidR="001F64A8" w:rsidRPr="002D636F">
        <w:rPr>
          <w:rFonts w:eastAsia="Microsoft Sans Serif"/>
          <w:sz w:val="28"/>
          <w:szCs w:val="28"/>
          <w:lang w:bidi="uk-UA"/>
        </w:rPr>
        <w:t xml:space="preserve"> (</w:t>
      </w:r>
      <w:r w:rsidR="00EC191F" w:rsidRPr="002D636F">
        <w:rPr>
          <w:rFonts w:eastAsia="Microsoft Sans Serif"/>
          <w:sz w:val="28"/>
          <w:szCs w:val="28"/>
          <w:lang w:bidi="uk-UA"/>
        </w:rPr>
        <w:t>частина перша</w:t>
      </w:r>
      <w:r w:rsidR="001F64A8" w:rsidRPr="002D636F">
        <w:rPr>
          <w:rFonts w:eastAsia="Microsoft Sans Serif"/>
          <w:sz w:val="28"/>
          <w:szCs w:val="28"/>
          <w:lang w:bidi="uk-UA"/>
        </w:rPr>
        <w:t xml:space="preserve"> статті 3 Основ законодавства України про охорону здоров</w:t>
      </w:r>
      <w:r w:rsidR="00EC191F" w:rsidRPr="002D636F">
        <w:rPr>
          <w:rFonts w:eastAsia="Microsoft Sans Serif"/>
          <w:sz w:val="28"/>
          <w:szCs w:val="28"/>
          <w:lang w:bidi="uk-UA"/>
        </w:rPr>
        <w:t>’</w:t>
      </w:r>
      <w:r w:rsidR="001F64A8" w:rsidRPr="002D636F">
        <w:rPr>
          <w:rFonts w:eastAsia="Microsoft Sans Serif"/>
          <w:sz w:val="28"/>
          <w:szCs w:val="28"/>
          <w:lang w:bidi="uk-UA"/>
        </w:rPr>
        <w:t>я</w:t>
      </w:r>
      <w:r w:rsidRPr="002D636F">
        <w:rPr>
          <w:rFonts w:eastAsia="Microsoft Sans Serif"/>
          <w:sz w:val="28"/>
          <w:szCs w:val="28"/>
          <w:lang w:bidi="uk-UA"/>
        </w:rPr>
        <w:t>)</w:t>
      </w:r>
      <w:r w:rsidR="001F64A8" w:rsidRPr="002D636F">
        <w:rPr>
          <w:rFonts w:eastAsia="Microsoft Sans Serif"/>
          <w:sz w:val="28"/>
          <w:szCs w:val="28"/>
          <w:lang w:bidi="uk-UA"/>
        </w:rPr>
        <w:t>.</w:t>
      </w:r>
      <w:r w:rsidRPr="002D636F">
        <w:rPr>
          <w:rFonts w:eastAsia="Microsoft Sans Serif"/>
          <w:sz w:val="28"/>
          <w:szCs w:val="28"/>
          <w:lang w:bidi="uk-UA"/>
        </w:rPr>
        <w:t xml:space="preserve"> З</w:t>
      </w:r>
      <w:r w:rsidR="00396C18">
        <w:rPr>
          <w:rFonts w:eastAsia="Microsoft Sans Serif"/>
          <w:sz w:val="28"/>
          <w:szCs w:val="28"/>
          <w:lang w:bidi="uk-UA"/>
        </w:rPr>
        <w:t xml:space="preserve"> огляду на це визнаним є підхід</w:t>
      </w:r>
      <w:r w:rsidR="00396C18">
        <w:rPr>
          <w:rFonts w:eastAsia="Microsoft Sans Serif"/>
          <w:sz w:val="28"/>
          <w:szCs w:val="28"/>
          <w:lang w:bidi="uk-UA"/>
        </w:rPr>
        <w:br/>
      </w:r>
      <w:r w:rsidRPr="002D636F">
        <w:rPr>
          <w:rFonts w:eastAsia="Microsoft Sans Serif"/>
          <w:sz w:val="28"/>
          <w:szCs w:val="28"/>
          <w:lang w:bidi="uk-UA"/>
        </w:rPr>
        <w:lastRenderedPageBreak/>
        <w:t>до розуміння знач</w:t>
      </w:r>
      <w:r w:rsidR="007D5391" w:rsidRPr="002D636F">
        <w:rPr>
          <w:rFonts w:eastAsia="Microsoft Sans Serif"/>
          <w:sz w:val="28"/>
          <w:szCs w:val="28"/>
          <w:lang w:bidi="uk-UA"/>
        </w:rPr>
        <w:t>ущості</w:t>
      </w:r>
      <w:r w:rsidRPr="002D636F">
        <w:rPr>
          <w:rFonts w:eastAsia="Microsoft Sans Serif"/>
          <w:sz w:val="28"/>
          <w:szCs w:val="28"/>
          <w:lang w:bidi="uk-UA"/>
        </w:rPr>
        <w:t xml:space="preserve"> для кожної особи ментального здоров’я, особливо на тлі впливу на неї екстремальних ситуацій.</w:t>
      </w:r>
    </w:p>
    <w:p w:rsidR="00974E2D" w:rsidRPr="002D636F" w:rsidRDefault="00D847D3" w:rsidP="00F608E4">
      <w:pPr>
        <w:spacing w:line="360" w:lineRule="auto"/>
        <w:ind w:firstLine="709"/>
        <w:jc w:val="both"/>
        <w:rPr>
          <w:rFonts w:eastAsia="Microsoft Sans Serif"/>
          <w:sz w:val="28"/>
          <w:szCs w:val="28"/>
          <w:lang w:bidi="uk-UA"/>
        </w:rPr>
      </w:pPr>
      <w:r w:rsidRPr="002D636F">
        <w:rPr>
          <w:rFonts w:eastAsia="Microsoft Sans Serif"/>
          <w:sz w:val="28"/>
          <w:szCs w:val="28"/>
          <w:lang w:bidi="uk-UA"/>
        </w:rPr>
        <w:t xml:space="preserve">Конституційний Суд України </w:t>
      </w:r>
      <w:r w:rsidR="007D5391" w:rsidRPr="002D636F">
        <w:rPr>
          <w:rFonts w:eastAsia="Microsoft Sans Serif"/>
          <w:sz w:val="28"/>
          <w:szCs w:val="28"/>
          <w:lang w:bidi="uk-UA"/>
        </w:rPr>
        <w:t>зважає на те</w:t>
      </w:r>
      <w:r w:rsidRPr="002D636F">
        <w:rPr>
          <w:rFonts w:eastAsia="Microsoft Sans Serif"/>
          <w:sz w:val="28"/>
          <w:szCs w:val="28"/>
          <w:lang w:bidi="uk-UA"/>
        </w:rPr>
        <w:t xml:space="preserve">, що військовослужбовці, з урахуванням специфіки служби, піддаються екстремальним критичним навантаженням, які мають значний негативний вплив (екстремальний психогенний вплив) на особистість та за своїми наслідками вимагають надання психологічної допомоги та здійснення реабілітації. Визначено, що посттравматичний стресовий розлад може виникнути як відстрочена або затяжна реакція на кризову подію чи ситуацію загрозливого або катастрофічного характеру та може спровокувати виникнення </w:t>
      </w:r>
      <w:proofErr w:type="spellStart"/>
      <w:r w:rsidRPr="002D636F">
        <w:rPr>
          <w:rFonts w:eastAsia="Microsoft Sans Serif"/>
          <w:sz w:val="28"/>
          <w:szCs w:val="28"/>
          <w:lang w:bidi="uk-UA"/>
        </w:rPr>
        <w:t>дистресу</w:t>
      </w:r>
      <w:proofErr w:type="spellEnd"/>
      <w:r w:rsidRPr="002D636F">
        <w:rPr>
          <w:rFonts w:eastAsia="Microsoft Sans Serif"/>
          <w:sz w:val="28"/>
          <w:szCs w:val="28"/>
          <w:lang w:bidi="uk-UA"/>
        </w:rPr>
        <w:t xml:space="preserve"> (</w:t>
      </w:r>
      <w:r w:rsidR="00F608E4">
        <w:rPr>
          <w:rFonts w:eastAsia="Microsoft Sans Serif"/>
          <w:sz w:val="28"/>
          <w:szCs w:val="28"/>
          <w:lang w:bidi="uk-UA"/>
        </w:rPr>
        <w:t>н</w:t>
      </w:r>
      <w:r w:rsidR="00396C18">
        <w:rPr>
          <w:rFonts w:eastAsia="Microsoft Sans Serif"/>
          <w:sz w:val="28"/>
          <w:szCs w:val="28"/>
          <w:lang w:bidi="uk-UA"/>
        </w:rPr>
        <w:t xml:space="preserve">аказ Міністерства </w:t>
      </w:r>
      <w:r w:rsidR="00396C18" w:rsidRPr="00F608E4">
        <w:rPr>
          <w:rFonts w:eastAsia="Microsoft Sans Serif"/>
          <w:sz w:val="28"/>
          <w:szCs w:val="28"/>
          <w:lang w:bidi="uk-UA"/>
        </w:rPr>
        <w:t>оборони України</w:t>
      </w:r>
      <w:r w:rsidR="00396C18">
        <w:rPr>
          <w:rFonts w:eastAsia="Microsoft Sans Serif"/>
          <w:sz w:val="28"/>
          <w:szCs w:val="28"/>
          <w:lang w:bidi="uk-UA"/>
        </w:rPr>
        <w:t xml:space="preserve"> </w:t>
      </w:r>
      <w:r w:rsidR="00F608E4">
        <w:rPr>
          <w:rFonts w:eastAsia="Microsoft Sans Serif"/>
          <w:sz w:val="28"/>
          <w:szCs w:val="28"/>
          <w:lang w:bidi="uk-UA"/>
        </w:rPr>
        <w:t>„</w:t>
      </w:r>
      <w:r w:rsidR="000E3571" w:rsidRPr="002D636F">
        <w:rPr>
          <w:rFonts w:eastAsia="Microsoft Sans Serif"/>
          <w:bCs/>
          <w:sz w:val="28"/>
          <w:szCs w:val="28"/>
          <w:lang w:bidi="uk-UA"/>
        </w:rPr>
        <w:t>Про затвердження Положення про психологічну реабілітацію військовослужбовців Збройних Сил України та Державної спеціальної служби транспорту, які брали участь в антитерористичній операції,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чи виконували службові (бойові) завдання в екстремальних умовах</w:t>
      </w:r>
      <w:r w:rsidR="00F608E4">
        <w:rPr>
          <w:rFonts w:eastAsia="Microsoft Sans Serif"/>
          <w:bCs/>
          <w:sz w:val="28"/>
          <w:szCs w:val="28"/>
          <w:lang w:bidi="uk-UA"/>
        </w:rPr>
        <w:t>“</w:t>
      </w:r>
      <w:r w:rsidR="000E3571" w:rsidRPr="002D636F">
        <w:rPr>
          <w:rFonts w:eastAsia="Microsoft Sans Serif"/>
          <w:sz w:val="28"/>
          <w:szCs w:val="28"/>
          <w:lang w:bidi="uk-UA"/>
        </w:rPr>
        <w:t xml:space="preserve"> </w:t>
      </w:r>
      <w:r w:rsidR="00F608E4">
        <w:rPr>
          <w:rFonts w:eastAsia="Microsoft Sans Serif"/>
          <w:sz w:val="28"/>
          <w:szCs w:val="28"/>
          <w:lang w:bidi="uk-UA"/>
        </w:rPr>
        <w:t>від 9 грудня 2015 року</w:t>
      </w:r>
      <w:r w:rsidR="00F608E4">
        <w:rPr>
          <w:rFonts w:eastAsia="Microsoft Sans Serif"/>
          <w:sz w:val="28"/>
          <w:szCs w:val="28"/>
          <w:lang w:bidi="uk-UA"/>
        </w:rPr>
        <w:br/>
      </w:r>
      <w:r w:rsidRPr="002D636F">
        <w:rPr>
          <w:rFonts w:eastAsia="Microsoft Sans Serif"/>
          <w:sz w:val="28"/>
          <w:szCs w:val="28"/>
          <w:lang w:bidi="uk-UA"/>
        </w:rPr>
        <w:t>№ 702</w:t>
      </w:r>
      <w:r w:rsidR="000E3571" w:rsidRPr="002D636F">
        <w:rPr>
          <w:rFonts w:eastAsia="Microsoft Sans Serif"/>
          <w:sz w:val="28"/>
          <w:szCs w:val="28"/>
          <w:lang w:bidi="uk-UA"/>
        </w:rPr>
        <w:t xml:space="preserve"> зі змінами</w:t>
      </w:r>
      <w:r w:rsidRPr="002D636F">
        <w:rPr>
          <w:rFonts w:eastAsia="Microsoft Sans Serif"/>
          <w:sz w:val="28"/>
          <w:szCs w:val="28"/>
          <w:lang w:bidi="uk-UA"/>
        </w:rPr>
        <w:t>).</w:t>
      </w:r>
    </w:p>
    <w:p w:rsidR="00947878" w:rsidRPr="002D636F" w:rsidRDefault="00D847D3" w:rsidP="00F608E4">
      <w:pPr>
        <w:spacing w:line="360" w:lineRule="auto"/>
        <w:ind w:firstLine="709"/>
        <w:jc w:val="both"/>
        <w:rPr>
          <w:rFonts w:eastAsia="Microsoft Sans Serif"/>
          <w:bCs/>
          <w:sz w:val="28"/>
          <w:szCs w:val="28"/>
          <w:lang w:bidi="uk-UA"/>
        </w:rPr>
      </w:pPr>
      <w:r w:rsidRPr="002D636F">
        <w:rPr>
          <w:rFonts w:eastAsia="Microsoft Sans Serif"/>
          <w:sz w:val="28"/>
          <w:szCs w:val="28"/>
          <w:lang w:bidi="uk-UA"/>
        </w:rPr>
        <w:t xml:space="preserve">Конституційний Суд України </w:t>
      </w:r>
      <w:r w:rsidR="007D5391" w:rsidRPr="002D636F">
        <w:rPr>
          <w:rFonts w:eastAsia="Microsoft Sans Serif"/>
          <w:sz w:val="28"/>
          <w:szCs w:val="28"/>
          <w:lang w:bidi="uk-UA"/>
        </w:rPr>
        <w:t>зауважує</w:t>
      </w:r>
      <w:r w:rsidRPr="002D636F">
        <w:rPr>
          <w:rFonts w:eastAsia="Microsoft Sans Serif"/>
          <w:sz w:val="28"/>
          <w:szCs w:val="28"/>
          <w:lang w:bidi="uk-UA"/>
        </w:rPr>
        <w:t>, що згідно</w:t>
      </w:r>
      <w:r w:rsidR="00F608E4">
        <w:rPr>
          <w:rFonts w:eastAsia="Microsoft Sans Serif"/>
          <w:sz w:val="28"/>
          <w:szCs w:val="28"/>
          <w:lang w:bidi="uk-UA"/>
        </w:rPr>
        <w:t xml:space="preserve"> з</w:t>
      </w:r>
      <w:r w:rsidRPr="002D636F">
        <w:rPr>
          <w:rFonts w:eastAsia="Microsoft Sans Serif"/>
          <w:sz w:val="28"/>
          <w:szCs w:val="28"/>
          <w:lang w:bidi="uk-UA"/>
        </w:rPr>
        <w:t xml:space="preserve"> </w:t>
      </w:r>
      <w:r w:rsidRPr="002D636F">
        <w:rPr>
          <w:rFonts w:eastAsia="Microsoft Sans Serif"/>
          <w:bCs/>
          <w:sz w:val="28"/>
          <w:szCs w:val="28"/>
          <w:lang w:bidi="uk-UA"/>
        </w:rPr>
        <w:t>Міжнародно</w:t>
      </w:r>
      <w:r w:rsidR="00F608E4">
        <w:rPr>
          <w:rFonts w:eastAsia="Microsoft Sans Serif"/>
          <w:bCs/>
          <w:sz w:val="28"/>
          <w:szCs w:val="28"/>
          <w:lang w:bidi="uk-UA"/>
        </w:rPr>
        <w:t>ю</w:t>
      </w:r>
      <w:r w:rsidRPr="002D636F">
        <w:rPr>
          <w:rFonts w:eastAsia="Microsoft Sans Serif"/>
          <w:bCs/>
          <w:sz w:val="28"/>
          <w:szCs w:val="28"/>
          <w:lang w:bidi="uk-UA"/>
        </w:rPr>
        <w:t xml:space="preserve"> класифікаці</w:t>
      </w:r>
      <w:r w:rsidR="00F608E4">
        <w:rPr>
          <w:rFonts w:eastAsia="Microsoft Sans Serif"/>
          <w:bCs/>
          <w:sz w:val="28"/>
          <w:szCs w:val="28"/>
          <w:lang w:bidi="uk-UA"/>
        </w:rPr>
        <w:t>єю</w:t>
      </w:r>
      <w:r w:rsidRPr="002D636F">
        <w:rPr>
          <w:rFonts w:eastAsia="Microsoft Sans Serif"/>
          <w:bCs/>
          <w:sz w:val="28"/>
          <w:szCs w:val="28"/>
          <w:lang w:bidi="uk-UA"/>
        </w:rPr>
        <w:t xml:space="preserve"> </w:t>
      </w:r>
      <w:proofErr w:type="spellStart"/>
      <w:r w:rsidRPr="002D636F">
        <w:rPr>
          <w:rFonts w:eastAsia="Microsoft Sans Serif"/>
          <w:bCs/>
          <w:sz w:val="28"/>
          <w:szCs w:val="28"/>
          <w:lang w:bidi="uk-UA"/>
        </w:rPr>
        <w:t>хвороб</w:t>
      </w:r>
      <w:proofErr w:type="spellEnd"/>
      <w:r w:rsidRPr="002D636F">
        <w:rPr>
          <w:rFonts w:eastAsia="Microsoft Sans Serif"/>
          <w:bCs/>
          <w:sz w:val="28"/>
          <w:szCs w:val="28"/>
          <w:lang w:bidi="uk-UA"/>
        </w:rPr>
        <w:t xml:space="preserve"> (</w:t>
      </w:r>
      <w:r w:rsidRPr="002D636F">
        <w:rPr>
          <w:rFonts w:eastAsia="Microsoft Sans Serif"/>
          <w:bCs/>
          <w:sz w:val="28"/>
          <w:szCs w:val="28"/>
          <w:lang w:val="en-US" w:bidi="uk-UA"/>
        </w:rPr>
        <w:t>ICD</w:t>
      </w:r>
      <w:r w:rsidRPr="002D636F">
        <w:rPr>
          <w:rFonts w:eastAsia="Microsoft Sans Serif"/>
          <w:bCs/>
          <w:sz w:val="28"/>
          <w:szCs w:val="28"/>
          <w:lang w:bidi="uk-UA"/>
        </w:rPr>
        <w:t xml:space="preserve">-10 </w:t>
      </w:r>
      <w:r w:rsidRPr="002D636F">
        <w:rPr>
          <w:rFonts w:eastAsia="Microsoft Sans Serif"/>
          <w:bCs/>
          <w:sz w:val="28"/>
          <w:szCs w:val="28"/>
          <w:lang w:val="en-US" w:bidi="uk-UA"/>
        </w:rPr>
        <w:t>Version</w:t>
      </w:r>
      <w:r w:rsidRPr="002D636F">
        <w:rPr>
          <w:rFonts w:eastAsia="Microsoft Sans Serif"/>
          <w:bCs/>
          <w:sz w:val="28"/>
          <w:szCs w:val="28"/>
          <w:lang w:bidi="uk-UA"/>
        </w:rPr>
        <w:t>: 2015)</w:t>
      </w:r>
      <w:r w:rsidR="00787504" w:rsidRPr="002D636F">
        <w:rPr>
          <w:rFonts w:eastAsia="Microsoft Sans Serif"/>
          <w:sz w:val="28"/>
          <w:szCs w:val="28"/>
          <w:lang w:bidi="uk-UA"/>
        </w:rPr>
        <w:t xml:space="preserve"> </w:t>
      </w:r>
      <w:r w:rsidR="00011802" w:rsidRPr="002D636F">
        <w:rPr>
          <w:rFonts w:eastAsia="Microsoft Sans Serif"/>
          <w:sz w:val="28"/>
          <w:szCs w:val="28"/>
          <w:lang w:bidi="uk-UA"/>
        </w:rPr>
        <w:t xml:space="preserve">посттравматичний стресовий розлад </w:t>
      </w:r>
      <w:r w:rsidR="00947878" w:rsidRPr="002D636F">
        <w:rPr>
          <w:rFonts w:eastAsia="Microsoft Sans Serif"/>
          <w:sz w:val="28"/>
          <w:szCs w:val="28"/>
          <w:lang w:bidi="uk-UA"/>
        </w:rPr>
        <w:t xml:space="preserve">позначається як такий, що </w:t>
      </w:r>
      <w:r w:rsidR="00947878" w:rsidRPr="002D636F">
        <w:rPr>
          <w:rFonts w:eastAsia="Microsoft Sans Serif"/>
          <w:bCs/>
          <w:sz w:val="28"/>
          <w:szCs w:val="28"/>
          <w:lang w:bidi="uk-UA"/>
        </w:rPr>
        <w:t xml:space="preserve">„виникає як відстрочена або затяжна реакція на стресову подію або ситуацію (коротку або тривалу) виключно загрозливого або катастрофічного характеру, яка, ймовірно, спричинить поширений </w:t>
      </w:r>
      <w:proofErr w:type="spellStart"/>
      <w:r w:rsidR="00947878" w:rsidRPr="002D636F">
        <w:rPr>
          <w:rFonts w:eastAsia="Microsoft Sans Serif"/>
          <w:bCs/>
          <w:sz w:val="28"/>
          <w:szCs w:val="28"/>
          <w:lang w:bidi="uk-UA"/>
        </w:rPr>
        <w:t>дистрес</w:t>
      </w:r>
      <w:proofErr w:type="spellEnd"/>
      <w:r w:rsidR="00947878" w:rsidRPr="002D636F">
        <w:rPr>
          <w:rFonts w:eastAsia="Microsoft Sans Serif"/>
          <w:bCs/>
          <w:sz w:val="28"/>
          <w:szCs w:val="28"/>
          <w:lang w:bidi="uk-UA"/>
        </w:rPr>
        <w:t xml:space="preserve"> майже у кожного &lt;…&gt;</w:t>
      </w:r>
      <w:r w:rsidR="00F608E4">
        <w:rPr>
          <w:rFonts w:eastAsia="Microsoft Sans Serif"/>
          <w:bCs/>
          <w:sz w:val="28"/>
          <w:szCs w:val="28"/>
          <w:lang w:bidi="uk-UA"/>
        </w:rPr>
        <w:t>.</w:t>
      </w:r>
      <w:r w:rsidR="00947878" w:rsidRPr="002D636F">
        <w:rPr>
          <w:rFonts w:eastAsia="Microsoft Sans Serif"/>
          <w:bCs/>
          <w:sz w:val="28"/>
          <w:szCs w:val="28"/>
          <w:lang w:bidi="uk-UA"/>
        </w:rPr>
        <w:t xml:space="preserve"> У невеликій частині випадків стан може мати хронічний перебіг протягом багатьох років з остаточним переходом до стійкої зміни особистості“.</w:t>
      </w:r>
    </w:p>
    <w:p w:rsidR="0012486A" w:rsidRPr="002D636F" w:rsidRDefault="00FA6DB4" w:rsidP="00F608E4">
      <w:pPr>
        <w:spacing w:line="360" w:lineRule="auto"/>
        <w:ind w:firstLine="709"/>
        <w:jc w:val="both"/>
        <w:rPr>
          <w:rFonts w:eastAsia="Microsoft Sans Serif"/>
          <w:bCs/>
          <w:sz w:val="28"/>
          <w:szCs w:val="28"/>
          <w:lang w:bidi="uk-UA"/>
        </w:rPr>
      </w:pPr>
      <w:r w:rsidRPr="002D636F">
        <w:rPr>
          <w:rFonts w:eastAsia="Microsoft Sans Serif"/>
          <w:bCs/>
          <w:sz w:val="28"/>
          <w:szCs w:val="28"/>
          <w:lang w:bidi="uk-UA"/>
        </w:rPr>
        <w:t>Отже</w:t>
      </w:r>
      <w:r w:rsidR="00F608E4">
        <w:rPr>
          <w:rFonts w:eastAsia="Microsoft Sans Serif"/>
          <w:bCs/>
          <w:sz w:val="28"/>
          <w:szCs w:val="28"/>
          <w:lang w:bidi="uk-UA"/>
        </w:rPr>
        <w:t>,</w:t>
      </w:r>
      <w:r w:rsidRPr="002D636F">
        <w:rPr>
          <w:rFonts w:eastAsia="Microsoft Sans Serif"/>
          <w:bCs/>
          <w:sz w:val="28"/>
          <w:szCs w:val="28"/>
          <w:lang w:bidi="uk-UA"/>
        </w:rPr>
        <w:t xml:space="preserve"> </w:t>
      </w:r>
      <w:r w:rsidR="0012486A" w:rsidRPr="002D636F">
        <w:rPr>
          <w:rFonts w:eastAsia="Microsoft Sans Serif"/>
          <w:bCs/>
          <w:sz w:val="28"/>
          <w:szCs w:val="28"/>
          <w:lang w:bidi="uk-UA"/>
        </w:rPr>
        <w:t xml:space="preserve">Конституційний Суд України вважає </w:t>
      </w:r>
      <w:r w:rsidR="007D5391" w:rsidRPr="002D636F">
        <w:rPr>
          <w:rFonts w:eastAsia="Microsoft Sans Serif"/>
          <w:bCs/>
          <w:sz w:val="28"/>
          <w:szCs w:val="28"/>
          <w:lang w:bidi="uk-UA"/>
        </w:rPr>
        <w:t>невиправданим</w:t>
      </w:r>
      <w:r w:rsidR="0012486A" w:rsidRPr="002D636F">
        <w:rPr>
          <w:rFonts w:eastAsia="Microsoft Sans Serif"/>
          <w:bCs/>
          <w:sz w:val="28"/>
          <w:szCs w:val="28"/>
          <w:lang w:bidi="uk-UA"/>
        </w:rPr>
        <w:t xml:space="preserve"> законодавчо обмежувати часовими рамками </w:t>
      </w:r>
      <w:r w:rsidR="00F851E5" w:rsidRPr="002D636F">
        <w:rPr>
          <w:rFonts w:eastAsia="Microsoft Sans Serif"/>
          <w:bCs/>
          <w:sz w:val="28"/>
          <w:szCs w:val="28"/>
          <w:lang w:bidi="uk-UA"/>
        </w:rPr>
        <w:t>(строком у два роки</w:t>
      </w:r>
      <w:r w:rsidR="00F608E4">
        <w:rPr>
          <w:rFonts w:eastAsia="Microsoft Sans Serif"/>
          <w:bCs/>
          <w:sz w:val="28"/>
          <w:szCs w:val="28"/>
          <w:lang w:bidi="uk-UA"/>
        </w:rPr>
        <w:t>)</w:t>
      </w:r>
      <w:r w:rsidR="00F851E5" w:rsidRPr="002D636F">
        <w:rPr>
          <w:rFonts w:eastAsia="Microsoft Sans Serif"/>
          <w:bCs/>
          <w:sz w:val="28"/>
          <w:szCs w:val="28"/>
          <w:lang w:bidi="uk-UA"/>
        </w:rPr>
        <w:t xml:space="preserve"> </w:t>
      </w:r>
      <w:r w:rsidR="0012486A" w:rsidRPr="002D636F">
        <w:rPr>
          <w:rFonts w:eastAsia="Microsoft Sans Serif"/>
          <w:bCs/>
          <w:sz w:val="28"/>
          <w:szCs w:val="28"/>
          <w:lang w:bidi="uk-UA"/>
        </w:rPr>
        <w:t>наста</w:t>
      </w:r>
      <w:r w:rsidR="00F608E4">
        <w:rPr>
          <w:rFonts w:eastAsia="Microsoft Sans Serif"/>
          <w:bCs/>
          <w:sz w:val="28"/>
          <w:szCs w:val="28"/>
          <w:lang w:bidi="uk-UA"/>
        </w:rPr>
        <w:t>ння</w:t>
      </w:r>
      <w:r w:rsidR="00F608E4">
        <w:rPr>
          <w:rFonts w:eastAsia="Microsoft Sans Serif"/>
          <w:bCs/>
          <w:sz w:val="28"/>
          <w:szCs w:val="28"/>
          <w:lang w:bidi="uk-UA"/>
        </w:rPr>
        <w:br/>
      </w:r>
      <w:proofErr w:type="spellStart"/>
      <w:r w:rsidR="00947878" w:rsidRPr="002D636F">
        <w:rPr>
          <w:rFonts w:eastAsia="Microsoft Sans Serif"/>
          <w:bCs/>
          <w:sz w:val="28"/>
          <w:szCs w:val="28"/>
          <w:lang w:bidi="uk-UA"/>
        </w:rPr>
        <w:t>причин</w:t>
      </w:r>
      <w:r w:rsidR="007D5391" w:rsidRPr="002D636F">
        <w:rPr>
          <w:rFonts w:eastAsia="Microsoft Sans Serif"/>
          <w:bCs/>
          <w:sz w:val="28"/>
          <w:szCs w:val="28"/>
          <w:lang w:bidi="uk-UA"/>
        </w:rPr>
        <w:t>ово</w:t>
      </w:r>
      <w:proofErr w:type="spellEnd"/>
      <w:r w:rsidR="00947878" w:rsidRPr="002D636F">
        <w:rPr>
          <w:rFonts w:eastAsia="Microsoft Sans Serif"/>
          <w:bCs/>
          <w:sz w:val="28"/>
          <w:szCs w:val="28"/>
          <w:lang w:bidi="uk-UA"/>
        </w:rPr>
        <w:t>-наслідкового зв’яз</w:t>
      </w:r>
      <w:r w:rsidR="0012486A" w:rsidRPr="002D636F">
        <w:rPr>
          <w:rFonts w:eastAsia="Microsoft Sans Serif"/>
          <w:bCs/>
          <w:sz w:val="28"/>
          <w:szCs w:val="28"/>
          <w:lang w:bidi="uk-UA"/>
        </w:rPr>
        <w:t>к</w:t>
      </w:r>
      <w:r w:rsidR="00947878" w:rsidRPr="002D636F">
        <w:rPr>
          <w:rFonts w:eastAsia="Microsoft Sans Serif"/>
          <w:bCs/>
          <w:sz w:val="28"/>
          <w:szCs w:val="28"/>
          <w:lang w:bidi="uk-UA"/>
        </w:rPr>
        <w:t>у</w:t>
      </w:r>
      <w:r w:rsidR="0012486A" w:rsidRPr="002D636F">
        <w:rPr>
          <w:rFonts w:eastAsia="Microsoft Sans Serif"/>
          <w:bCs/>
          <w:sz w:val="28"/>
          <w:szCs w:val="28"/>
          <w:lang w:bidi="uk-UA"/>
        </w:rPr>
        <w:t xml:space="preserve"> між пораненням (контузією, травмою або каліцтвом), отриманим особою під час </w:t>
      </w:r>
      <w:r w:rsidR="00F608E4">
        <w:rPr>
          <w:rFonts w:eastAsia="Microsoft Sans Serif"/>
          <w:bCs/>
          <w:sz w:val="28"/>
          <w:szCs w:val="28"/>
          <w:lang w:bidi="uk-UA"/>
        </w:rPr>
        <w:t xml:space="preserve">виконання обов’язків військової </w:t>
      </w:r>
      <w:r w:rsidR="0012486A" w:rsidRPr="002D636F">
        <w:rPr>
          <w:rFonts w:eastAsia="Microsoft Sans Serif"/>
          <w:bCs/>
          <w:sz w:val="28"/>
          <w:szCs w:val="28"/>
          <w:lang w:bidi="uk-UA"/>
        </w:rPr>
        <w:t>служби або внаслідок захворювання, по</w:t>
      </w:r>
      <w:r w:rsidR="00947878" w:rsidRPr="002D636F">
        <w:rPr>
          <w:rFonts w:eastAsia="Microsoft Sans Serif"/>
          <w:bCs/>
          <w:sz w:val="28"/>
          <w:szCs w:val="28"/>
          <w:lang w:bidi="uk-UA"/>
        </w:rPr>
        <w:t>в’язаного з виконанням нею обов’язків</w:t>
      </w:r>
      <w:r w:rsidR="0012486A" w:rsidRPr="002D636F">
        <w:rPr>
          <w:rFonts w:eastAsia="Microsoft Sans Serif"/>
          <w:bCs/>
          <w:sz w:val="28"/>
          <w:szCs w:val="28"/>
          <w:lang w:bidi="uk-UA"/>
        </w:rPr>
        <w:t xml:space="preserve"> </w:t>
      </w:r>
      <w:r w:rsidR="0012486A" w:rsidRPr="002D636F">
        <w:rPr>
          <w:rFonts w:eastAsia="Microsoft Sans Serif"/>
          <w:bCs/>
          <w:sz w:val="28"/>
          <w:szCs w:val="28"/>
          <w:lang w:bidi="uk-UA"/>
        </w:rPr>
        <w:lastRenderedPageBreak/>
        <w:t>військової служби</w:t>
      </w:r>
      <w:r w:rsidR="003C1618" w:rsidRPr="002D636F">
        <w:rPr>
          <w:rFonts w:eastAsia="Microsoft Sans Serif"/>
          <w:bCs/>
          <w:sz w:val="28"/>
          <w:szCs w:val="28"/>
          <w:lang w:bidi="uk-UA"/>
        </w:rPr>
        <w:t>,</w:t>
      </w:r>
      <w:r w:rsidR="0012486A" w:rsidRPr="002D636F">
        <w:rPr>
          <w:rFonts w:eastAsia="Microsoft Sans Serif"/>
          <w:bCs/>
          <w:sz w:val="28"/>
          <w:szCs w:val="28"/>
          <w:lang w:bidi="uk-UA"/>
        </w:rPr>
        <w:t xml:space="preserve"> та динамік</w:t>
      </w:r>
      <w:r w:rsidR="00F608E4">
        <w:rPr>
          <w:rFonts w:eastAsia="Microsoft Sans Serif"/>
          <w:bCs/>
          <w:sz w:val="28"/>
          <w:szCs w:val="28"/>
          <w:lang w:bidi="uk-UA"/>
        </w:rPr>
        <w:t>ою</w:t>
      </w:r>
      <w:r w:rsidR="0012486A" w:rsidRPr="002D636F">
        <w:rPr>
          <w:rFonts w:eastAsia="Microsoft Sans Serif"/>
          <w:bCs/>
          <w:sz w:val="28"/>
          <w:szCs w:val="28"/>
          <w:lang w:bidi="uk-UA"/>
        </w:rPr>
        <w:t xml:space="preserve"> стану здоров’я. Такий </w:t>
      </w:r>
      <w:proofErr w:type="spellStart"/>
      <w:r w:rsidR="007D5391" w:rsidRPr="002D636F">
        <w:rPr>
          <w:rFonts w:eastAsia="Microsoft Sans Serif"/>
          <w:bCs/>
          <w:sz w:val="28"/>
          <w:szCs w:val="28"/>
          <w:lang w:bidi="uk-UA"/>
        </w:rPr>
        <w:t>правоприпиняльний</w:t>
      </w:r>
      <w:proofErr w:type="spellEnd"/>
      <w:r w:rsidR="007D5391" w:rsidRPr="002D636F">
        <w:rPr>
          <w:rFonts w:eastAsia="Microsoft Sans Serif"/>
          <w:bCs/>
          <w:sz w:val="28"/>
          <w:szCs w:val="28"/>
          <w:lang w:bidi="uk-UA"/>
        </w:rPr>
        <w:t xml:space="preserve"> (</w:t>
      </w:r>
      <w:r w:rsidR="0012486A" w:rsidRPr="002D636F">
        <w:rPr>
          <w:rFonts w:eastAsia="Microsoft Sans Serif"/>
          <w:bCs/>
          <w:sz w:val="28"/>
          <w:szCs w:val="28"/>
          <w:lang w:bidi="uk-UA"/>
        </w:rPr>
        <w:t>преклюзивний</w:t>
      </w:r>
      <w:r w:rsidR="007D5391" w:rsidRPr="002D636F">
        <w:rPr>
          <w:rFonts w:eastAsia="Microsoft Sans Serif"/>
          <w:bCs/>
          <w:sz w:val="28"/>
          <w:szCs w:val="28"/>
          <w:lang w:bidi="uk-UA"/>
        </w:rPr>
        <w:t>)</w:t>
      </w:r>
      <w:r w:rsidR="0012486A" w:rsidRPr="002D636F">
        <w:rPr>
          <w:rFonts w:eastAsia="Microsoft Sans Serif"/>
          <w:bCs/>
          <w:sz w:val="28"/>
          <w:szCs w:val="28"/>
          <w:lang w:bidi="uk-UA"/>
        </w:rPr>
        <w:t xml:space="preserve"> строк має бути об’єктивно оцінений, обумовлений індивідуальним станом здоров’я кожної особи, яка отримала поранення (контузію, травму або каліцтво) під час виконання обов’язків військової служби або внаслідок захворювання, пов’язаного з виконанням нею обов’язків військової служби</w:t>
      </w:r>
      <w:r w:rsidR="003C1618" w:rsidRPr="002D636F">
        <w:rPr>
          <w:rFonts w:eastAsia="Microsoft Sans Serif"/>
          <w:bCs/>
          <w:sz w:val="28"/>
          <w:szCs w:val="28"/>
          <w:lang w:bidi="uk-UA"/>
        </w:rPr>
        <w:t>,</w:t>
      </w:r>
      <w:r w:rsidR="0012486A" w:rsidRPr="002D636F">
        <w:rPr>
          <w:rFonts w:eastAsia="Microsoft Sans Serif"/>
          <w:bCs/>
          <w:sz w:val="28"/>
          <w:szCs w:val="28"/>
          <w:lang w:bidi="uk-UA"/>
        </w:rPr>
        <w:t xml:space="preserve"> в межах розумного строку.</w:t>
      </w:r>
    </w:p>
    <w:p w:rsidR="002D636F" w:rsidRDefault="002D636F" w:rsidP="00F608E4">
      <w:pPr>
        <w:spacing w:line="360" w:lineRule="auto"/>
        <w:ind w:firstLine="709"/>
        <w:jc w:val="both"/>
        <w:rPr>
          <w:rFonts w:eastAsia="Microsoft Sans Serif"/>
          <w:sz w:val="28"/>
          <w:szCs w:val="28"/>
          <w:lang w:bidi="uk-UA"/>
        </w:rPr>
      </w:pPr>
    </w:p>
    <w:p w:rsidR="00947878" w:rsidRPr="002D636F" w:rsidRDefault="00947878" w:rsidP="00F608E4">
      <w:pPr>
        <w:spacing w:line="360" w:lineRule="auto"/>
        <w:ind w:firstLine="709"/>
        <w:jc w:val="both"/>
        <w:rPr>
          <w:rFonts w:eastAsia="Microsoft Sans Serif"/>
          <w:sz w:val="28"/>
          <w:szCs w:val="28"/>
          <w:lang w:bidi="uk-UA"/>
        </w:rPr>
      </w:pPr>
      <w:r w:rsidRPr="002D636F">
        <w:rPr>
          <w:rFonts w:eastAsia="Microsoft Sans Serif"/>
          <w:sz w:val="28"/>
          <w:szCs w:val="28"/>
          <w:lang w:bidi="uk-UA"/>
        </w:rPr>
        <w:t xml:space="preserve">6.2. </w:t>
      </w:r>
      <w:r w:rsidR="001472E7" w:rsidRPr="002D636F">
        <w:rPr>
          <w:rFonts w:eastAsia="Microsoft Sans Serif"/>
          <w:sz w:val="28"/>
          <w:szCs w:val="28"/>
          <w:lang w:bidi="uk-UA"/>
        </w:rPr>
        <w:t xml:space="preserve">Наведені підходи </w:t>
      </w:r>
      <w:r w:rsidRPr="002D636F">
        <w:rPr>
          <w:rFonts w:eastAsia="Microsoft Sans Serif"/>
          <w:sz w:val="28"/>
          <w:szCs w:val="28"/>
          <w:lang w:bidi="uk-UA"/>
        </w:rPr>
        <w:t xml:space="preserve">в оцінці </w:t>
      </w:r>
      <w:r w:rsidR="003C1618" w:rsidRPr="002D636F">
        <w:rPr>
          <w:rFonts w:eastAsia="Microsoft Sans Serif"/>
          <w:sz w:val="28"/>
          <w:szCs w:val="28"/>
          <w:lang w:bidi="uk-UA"/>
        </w:rPr>
        <w:t xml:space="preserve">на відповідність Основному Закону України </w:t>
      </w:r>
      <w:r w:rsidRPr="002D636F">
        <w:rPr>
          <w:rFonts w:eastAsia="Microsoft Sans Serif"/>
          <w:sz w:val="28"/>
          <w:szCs w:val="28"/>
          <w:lang w:bidi="uk-UA"/>
        </w:rPr>
        <w:t xml:space="preserve">оспорюваних </w:t>
      </w:r>
      <w:r w:rsidR="00796CBE" w:rsidRPr="002D636F">
        <w:rPr>
          <w:rFonts w:eastAsia="Microsoft Sans Serif"/>
          <w:sz w:val="28"/>
          <w:szCs w:val="28"/>
          <w:lang w:bidi="uk-UA"/>
        </w:rPr>
        <w:t>приписів</w:t>
      </w:r>
      <w:r w:rsidRPr="002D636F">
        <w:rPr>
          <w:rFonts w:eastAsia="Microsoft Sans Serif"/>
          <w:sz w:val="28"/>
          <w:szCs w:val="28"/>
          <w:lang w:bidi="uk-UA"/>
        </w:rPr>
        <w:t xml:space="preserve"> Закону </w:t>
      </w:r>
      <w:r w:rsidR="007D5391" w:rsidRPr="002D636F">
        <w:rPr>
          <w:rFonts w:eastAsia="Microsoft Sans Serif"/>
          <w:sz w:val="28"/>
          <w:szCs w:val="28"/>
          <w:lang w:bidi="uk-UA"/>
        </w:rPr>
        <w:t>втілено</w:t>
      </w:r>
      <w:r w:rsidRPr="002D636F">
        <w:rPr>
          <w:rFonts w:eastAsia="Microsoft Sans Serif"/>
          <w:sz w:val="28"/>
          <w:szCs w:val="28"/>
          <w:lang w:bidi="uk-UA"/>
        </w:rPr>
        <w:t xml:space="preserve"> також</w:t>
      </w:r>
      <w:r w:rsidR="00F608E4">
        <w:rPr>
          <w:rFonts w:eastAsia="Microsoft Sans Serif"/>
          <w:sz w:val="28"/>
          <w:szCs w:val="28"/>
          <w:lang w:bidi="uk-UA"/>
        </w:rPr>
        <w:t xml:space="preserve"> в</w:t>
      </w:r>
      <w:r w:rsidRPr="002D636F">
        <w:rPr>
          <w:rFonts w:eastAsia="Microsoft Sans Serif"/>
          <w:sz w:val="28"/>
          <w:szCs w:val="28"/>
          <w:lang w:bidi="uk-UA"/>
        </w:rPr>
        <w:t xml:space="preserve"> </w:t>
      </w:r>
      <w:r w:rsidR="003C1618" w:rsidRPr="002D636F">
        <w:rPr>
          <w:rFonts w:eastAsia="Microsoft Sans Serif"/>
          <w:sz w:val="28"/>
          <w:szCs w:val="28"/>
          <w:lang w:bidi="uk-UA"/>
        </w:rPr>
        <w:t>інши</w:t>
      </w:r>
      <w:r w:rsidR="00F608E4">
        <w:rPr>
          <w:rFonts w:eastAsia="Microsoft Sans Serif"/>
          <w:sz w:val="28"/>
          <w:szCs w:val="28"/>
          <w:lang w:bidi="uk-UA"/>
        </w:rPr>
        <w:t>х</w:t>
      </w:r>
      <w:r w:rsidR="003C1618" w:rsidRPr="002D636F">
        <w:rPr>
          <w:rFonts w:eastAsia="Microsoft Sans Serif"/>
          <w:sz w:val="28"/>
          <w:szCs w:val="28"/>
          <w:lang w:bidi="uk-UA"/>
        </w:rPr>
        <w:t xml:space="preserve"> </w:t>
      </w:r>
      <w:r w:rsidRPr="002D636F">
        <w:rPr>
          <w:rFonts w:eastAsia="Microsoft Sans Serif"/>
          <w:sz w:val="28"/>
          <w:szCs w:val="28"/>
          <w:lang w:bidi="uk-UA"/>
        </w:rPr>
        <w:t>законодавчи</w:t>
      </w:r>
      <w:r w:rsidR="00F608E4">
        <w:rPr>
          <w:rFonts w:eastAsia="Microsoft Sans Serif"/>
          <w:sz w:val="28"/>
          <w:szCs w:val="28"/>
          <w:lang w:bidi="uk-UA"/>
        </w:rPr>
        <w:t>х</w:t>
      </w:r>
      <w:r w:rsidRPr="002D636F">
        <w:rPr>
          <w:rFonts w:eastAsia="Microsoft Sans Serif"/>
          <w:sz w:val="28"/>
          <w:szCs w:val="28"/>
          <w:lang w:bidi="uk-UA"/>
        </w:rPr>
        <w:t xml:space="preserve"> акта</w:t>
      </w:r>
      <w:r w:rsidR="00F608E4">
        <w:rPr>
          <w:rFonts w:eastAsia="Microsoft Sans Serif"/>
          <w:sz w:val="28"/>
          <w:szCs w:val="28"/>
          <w:lang w:bidi="uk-UA"/>
        </w:rPr>
        <w:t>х</w:t>
      </w:r>
      <w:r w:rsidRPr="002D636F">
        <w:rPr>
          <w:rFonts w:eastAsia="Microsoft Sans Serif"/>
          <w:sz w:val="28"/>
          <w:szCs w:val="28"/>
          <w:lang w:bidi="uk-UA"/>
        </w:rPr>
        <w:t>, а також відповідни</w:t>
      </w:r>
      <w:r w:rsidR="00F608E4">
        <w:rPr>
          <w:rFonts w:eastAsia="Microsoft Sans Serif"/>
          <w:sz w:val="28"/>
          <w:szCs w:val="28"/>
          <w:lang w:bidi="uk-UA"/>
        </w:rPr>
        <w:t>х</w:t>
      </w:r>
      <w:r w:rsidRPr="002D636F">
        <w:rPr>
          <w:rFonts w:eastAsia="Microsoft Sans Serif"/>
          <w:sz w:val="28"/>
          <w:szCs w:val="28"/>
          <w:lang w:bidi="uk-UA"/>
        </w:rPr>
        <w:t xml:space="preserve"> </w:t>
      </w:r>
      <w:r w:rsidR="007D5391" w:rsidRPr="002D636F">
        <w:rPr>
          <w:rFonts w:eastAsia="Microsoft Sans Serif"/>
          <w:sz w:val="28"/>
          <w:szCs w:val="28"/>
          <w:lang w:bidi="uk-UA"/>
        </w:rPr>
        <w:t>нормативни</w:t>
      </w:r>
      <w:r w:rsidR="00F608E4">
        <w:rPr>
          <w:rFonts w:eastAsia="Microsoft Sans Serif"/>
          <w:sz w:val="28"/>
          <w:szCs w:val="28"/>
          <w:lang w:bidi="uk-UA"/>
        </w:rPr>
        <w:t>х</w:t>
      </w:r>
      <w:r w:rsidR="007D5391" w:rsidRPr="002D636F">
        <w:rPr>
          <w:rFonts w:eastAsia="Microsoft Sans Serif"/>
          <w:sz w:val="28"/>
          <w:szCs w:val="28"/>
          <w:lang w:bidi="uk-UA"/>
        </w:rPr>
        <w:t xml:space="preserve"> </w:t>
      </w:r>
      <w:r w:rsidRPr="002D636F">
        <w:rPr>
          <w:rFonts w:eastAsia="Microsoft Sans Serif"/>
          <w:sz w:val="28"/>
          <w:szCs w:val="28"/>
          <w:lang w:bidi="uk-UA"/>
        </w:rPr>
        <w:t>акта</w:t>
      </w:r>
      <w:r w:rsidR="00F608E4">
        <w:rPr>
          <w:rFonts w:eastAsia="Microsoft Sans Serif"/>
          <w:sz w:val="28"/>
          <w:szCs w:val="28"/>
          <w:lang w:bidi="uk-UA"/>
        </w:rPr>
        <w:t>х</w:t>
      </w:r>
      <w:r w:rsidRPr="002D636F">
        <w:rPr>
          <w:rFonts w:eastAsia="Microsoft Sans Serif"/>
          <w:sz w:val="28"/>
          <w:szCs w:val="28"/>
          <w:lang w:bidi="uk-UA"/>
        </w:rPr>
        <w:t xml:space="preserve"> Кабінету Міністрів України та Міністерства оборони України, якими, зокрема, встановлено порядок проведення переогляду осіб з інвалідністю</w:t>
      </w:r>
      <w:r w:rsidRPr="002D636F">
        <w:rPr>
          <w:rFonts w:eastAsia="Microsoft Sans Serif"/>
          <w:b/>
          <w:sz w:val="28"/>
          <w:szCs w:val="28"/>
          <w:lang w:bidi="uk-UA"/>
        </w:rPr>
        <w:t xml:space="preserve"> </w:t>
      </w:r>
      <w:r w:rsidRPr="002D636F">
        <w:rPr>
          <w:rFonts w:eastAsia="Microsoft Sans Serif"/>
          <w:sz w:val="28"/>
          <w:szCs w:val="28"/>
          <w:lang w:bidi="uk-UA"/>
        </w:rPr>
        <w:t xml:space="preserve">з метою </w:t>
      </w:r>
      <w:r w:rsidRPr="002D636F">
        <w:rPr>
          <w:rFonts w:eastAsia="Microsoft Sans Serif"/>
          <w:bCs/>
          <w:sz w:val="28"/>
          <w:szCs w:val="28"/>
          <w:lang w:bidi="uk-UA"/>
        </w:rPr>
        <w:t>підвищення групи інвалідності</w:t>
      </w:r>
      <w:r w:rsidRPr="002D636F">
        <w:rPr>
          <w:rFonts w:eastAsia="Microsoft Sans Serif"/>
          <w:sz w:val="28"/>
          <w:szCs w:val="28"/>
          <w:lang w:bidi="uk-UA"/>
        </w:rPr>
        <w:t xml:space="preserve"> у строк, який є більшим двох років</w:t>
      </w:r>
      <w:r w:rsidR="007D5391" w:rsidRPr="002D636F">
        <w:rPr>
          <w:rFonts w:eastAsia="Microsoft Sans Serif"/>
          <w:sz w:val="28"/>
          <w:szCs w:val="28"/>
          <w:lang w:bidi="uk-UA"/>
        </w:rPr>
        <w:t>, або ж такий строк не встановлено (</w:t>
      </w:r>
      <w:r w:rsidR="008A6569">
        <w:rPr>
          <w:rFonts w:eastAsia="Microsoft Sans Serif"/>
          <w:bCs/>
          <w:sz w:val="28"/>
          <w:szCs w:val="28"/>
          <w:lang w:bidi="uk-UA"/>
        </w:rPr>
        <w:t>з</w:t>
      </w:r>
      <w:r w:rsidR="00D7557E" w:rsidRPr="002D636F">
        <w:rPr>
          <w:rFonts w:eastAsia="Microsoft Sans Serif"/>
          <w:bCs/>
          <w:sz w:val="28"/>
          <w:szCs w:val="28"/>
          <w:lang w:bidi="uk-UA"/>
        </w:rPr>
        <w:t>акон</w:t>
      </w:r>
      <w:r w:rsidR="008A6569">
        <w:rPr>
          <w:rFonts w:eastAsia="Microsoft Sans Serif"/>
          <w:bCs/>
          <w:sz w:val="28"/>
          <w:szCs w:val="28"/>
          <w:lang w:bidi="uk-UA"/>
        </w:rPr>
        <w:t>и</w:t>
      </w:r>
      <w:r w:rsidR="00D7557E" w:rsidRPr="002D636F">
        <w:rPr>
          <w:rFonts w:eastAsia="Microsoft Sans Serif"/>
          <w:bCs/>
          <w:sz w:val="28"/>
          <w:szCs w:val="28"/>
          <w:lang w:bidi="uk-UA"/>
        </w:rPr>
        <w:t xml:space="preserve"> України „Про основи соціальної захищеності осіб з інвалідністю в Україні“,</w:t>
      </w:r>
      <w:r w:rsidR="002D636F">
        <w:rPr>
          <w:rFonts w:eastAsia="Microsoft Sans Serif"/>
          <w:bCs/>
          <w:sz w:val="28"/>
          <w:szCs w:val="28"/>
          <w:lang w:bidi="uk-UA"/>
        </w:rPr>
        <w:t xml:space="preserve"> </w:t>
      </w:r>
      <w:r w:rsidR="00D7557E" w:rsidRPr="002D636F">
        <w:rPr>
          <w:rFonts w:eastAsia="Microsoft Sans Serif"/>
          <w:bCs/>
          <w:sz w:val="28"/>
          <w:szCs w:val="28"/>
          <w:lang w:bidi="uk-UA"/>
        </w:rPr>
        <w:t>„Про реабілітацію осіб з інвалідністю в Україні“, постанова Кабінету Міністрів України „Питання медико-соціальної експертизи“ від 3 грудня 2009 року № 1317 зі змінами</w:t>
      </w:r>
      <w:r w:rsidR="008A6569">
        <w:rPr>
          <w:rFonts w:eastAsia="Microsoft Sans Serif"/>
          <w:bCs/>
          <w:sz w:val="28"/>
          <w:szCs w:val="28"/>
          <w:lang w:bidi="uk-UA"/>
        </w:rPr>
        <w:t>,</w:t>
      </w:r>
      <w:r w:rsidR="008A6569" w:rsidRPr="008A6569">
        <w:rPr>
          <w:rFonts w:eastAsia="Microsoft Sans Serif"/>
          <w:bCs/>
          <w:sz w:val="28"/>
          <w:szCs w:val="28"/>
          <w:lang w:bidi="uk-UA"/>
        </w:rPr>
        <w:t xml:space="preserve"> </w:t>
      </w:r>
      <w:r w:rsidR="00F608E4">
        <w:rPr>
          <w:rFonts w:eastAsia="Microsoft Sans Serif"/>
          <w:bCs/>
          <w:sz w:val="28"/>
          <w:szCs w:val="28"/>
          <w:lang w:bidi="uk-UA"/>
        </w:rPr>
        <w:t>н</w:t>
      </w:r>
      <w:r w:rsidR="008A6569">
        <w:rPr>
          <w:rFonts w:eastAsia="Microsoft Sans Serif"/>
          <w:bCs/>
          <w:sz w:val="28"/>
          <w:szCs w:val="28"/>
          <w:lang w:bidi="uk-UA"/>
        </w:rPr>
        <w:t xml:space="preserve">аказ Міністерства оборони України </w:t>
      </w:r>
      <w:r w:rsidR="00F608E4">
        <w:rPr>
          <w:rFonts w:eastAsia="Microsoft Sans Serif"/>
          <w:bCs/>
          <w:sz w:val="28"/>
          <w:szCs w:val="28"/>
          <w:lang w:bidi="uk-UA"/>
        </w:rPr>
        <w:t xml:space="preserve">„Про затвердження Положення про військово-лікарську експертизу Збройних Сил України“ </w:t>
      </w:r>
      <w:r w:rsidR="008A6569">
        <w:rPr>
          <w:rFonts w:eastAsia="Microsoft Sans Serif"/>
          <w:bCs/>
          <w:sz w:val="28"/>
          <w:szCs w:val="28"/>
          <w:lang w:bidi="uk-UA"/>
        </w:rPr>
        <w:t>від 14 серпня 2008 року № 402 зі змінами</w:t>
      </w:r>
      <w:r w:rsidR="007D5391" w:rsidRPr="002D636F">
        <w:rPr>
          <w:rFonts w:eastAsia="Microsoft Sans Serif"/>
          <w:sz w:val="28"/>
          <w:szCs w:val="28"/>
          <w:lang w:bidi="uk-UA"/>
        </w:rPr>
        <w:t>)</w:t>
      </w:r>
      <w:r w:rsidRPr="002D636F">
        <w:rPr>
          <w:rFonts w:eastAsia="Microsoft Sans Serif"/>
          <w:sz w:val="28"/>
          <w:szCs w:val="28"/>
          <w:lang w:bidi="uk-UA"/>
        </w:rPr>
        <w:t>.</w:t>
      </w:r>
    </w:p>
    <w:p w:rsidR="0012486A" w:rsidRPr="002D636F" w:rsidRDefault="000B570D" w:rsidP="00F608E4">
      <w:pPr>
        <w:spacing w:line="360" w:lineRule="auto"/>
        <w:ind w:firstLine="709"/>
        <w:jc w:val="both"/>
        <w:rPr>
          <w:rFonts w:eastAsia="Microsoft Sans Serif"/>
          <w:bCs/>
          <w:sz w:val="28"/>
          <w:szCs w:val="28"/>
          <w:lang w:bidi="uk-UA"/>
        </w:rPr>
      </w:pPr>
      <w:r w:rsidRPr="002D636F">
        <w:rPr>
          <w:rFonts w:eastAsia="Microsoft Sans Serif"/>
          <w:bCs/>
          <w:sz w:val="28"/>
          <w:szCs w:val="28"/>
          <w:lang w:bidi="uk-UA"/>
        </w:rPr>
        <w:t>Таким чином</w:t>
      </w:r>
      <w:r w:rsidR="00F81DA9" w:rsidRPr="002D636F">
        <w:rPr>
          <w:rFonts w:eastAsia="Microsoft Sans Serif"/>
          <w:bCs/>
          <w:sz w:val="28"/>
          <w:szCs w:val="28"/>
          <w:lang w:bidi="uk-UA"/>
        </w:rPr>
        <w:t>,</w:t>
      </w:r>
      <w:r w:rsidRPr="002D636F">
        <w:rPr>
          <w:rFonts w:eastAsia="Microsoft Sans Serif"/>
          <w:bCs/>
          <w:sz w:val="28"/>
          <w:szCs w:val="28"/>
          <w:lang w:bidi="uk-UA"/>
        </w:rPr>
        <w:t xml:space="preserve"> оспорювані </w:t>
      </w:r>
      <w:r w:rsidR="007373A7" w:rsidRPr="002D636F">
        <w:rPr>
          <w:rFonts w:eastAsia="Microsoft Sans Serif"/>
          <w:bCs/>
          <w:sz w:val="28"/>
          <w:szCs w:val="28"/>
          <w:lang w:bidi="uk-UA"/>
        </w:rPr>
        <w:t>приписи</w:t>
      </w:r>
      <w:r w:rsidR="00B67771" w:rsidRPr="002D636F">
        <w:rPr>
          <w:rFonts w:eastAsia="Microsoft Sans Serif"/>
          <w:bCs/>
          <w:sz w:val="28"/>
          <w:szCs w:val="28"/>
          <w:lang w:bidi="uk-UA"/>
        </w:rPr>
        <w:t xml:space="preserve"> Закону</w:t>
      </w:r>
      <w:r w:rsidR="00F86360" w:rsidRPr="002D636F">
        <w:rPr>
          <w:rFonts w:eastAsia="Microsoft Sans Serif"/>
          <w:bCs/>
          <w:sz w:val="28"/>
          <w:szCs w:val="28"/>
          <w:lang w:bidi="uk-UA"/>
        </w:rPr>
        <w:t>, якими встановлено</w:t>
      </w:r>
      <w:r w:rsidR="0012486A" w:rsidRPr="002D636F">
        <w:rPr>
          <w:rFonts w:eastAsia="Microsoft Sans Serif"/>
          <w:bCs/>
          <w:sz w:val="28"/>
          <w:szCs w:val="28"/>
          <w:lang w:bidi="uk-UA"/>
        </w:rPr>
        <w:t xml:space="preserve"> обмеження щодо виплати одноразової грошової допомоги в більшому розмірі за умови встановлення вищої груп</w:t>
      </w:r>
      <w:r w:rsidR="00F870A4" w:rsidRPr="002D636F">
        <w:rPr>
          <w:rFonts w:eastAsia="Microsoft Sans Serif"/>
          <w:bCs/>
          <w:sz w:val="28"/>
          <w:szCs w:val="28"/>
          <w:lang w:bidi="uk-UA"/>
        </w:rPr>
        <w:t>и</w:t>
      </w:r>
      <w:r w:rsidR="0012486A" w:rsidRPr="002D636F">
        <w:rPr>
          <w:rFonts w:eastAsia="Microsoft Sans Serif"/>
          <w:bCs/>
          <w:sz w:val="28"/>
          <w:szCs w:val="28"/>
          <w:lang w:bidi="uk-UA"/>
        </w:rPr>
        <w:t xml:space="preserve"> інвалідності (або більшого відсотк</w:t>
      </w:r>
      <w:r w:rsidR="00F608E4">
        <w:rPr>
          <w:rFonts w:eastAsia="Microsoft Sans Serif"/>
          <w:bCs/>
          <w:sz w:val="28"/>
          <w:szCs w:val="28"/>
          <w:lang w:bidi="uk-UA"/>
        </w:rPr>
        <w:t>а</w:t>
      </w:r>
      <w:r w:rsidR="0012486A" w:rsidRPr="002D636F">
        <w:rPr>
          <w:rFonts w:eastAsia="Microsoft Sans Serif"/>
          <w:bCs/>
          <w:sz w:val="28"/>
          <w:szCs w:val="28"/>
          <w:lang w:bidi="uk-UA"/>
        </w:rPr>
        <w:t xml:space="preserve"> втрати працездатності) лише протягом двох років,</w:t>
      </w:r>
      <w:r w:rsidR="00F86360" w:rsidRPr="002D636F">
        <w:rPr>
          <w:rFonts w:eastAsia="Microsoft Sans Serif"/>
          <w:bCs/>
          <w:sz w:val="28"/>
          <w:szCs w:val="28"/>
          <w:lang w:bidi="uk-UA"/>
        </w:rPr>
        <w:t xml:space="preserve"> не узгодж</w:t>
      </w:r>
      <w:r w:rsidR="007276C1" w:rsidRPr="002D636F">
        <w:rPr>
          <w:rFonts w:eastAsia="Microsoft Sans Serif"/>
          <w:bCs/>
          <w:sz w:val="28"/>
          <w:szCs w:val="28"/>
          <w:lang w:bidi="uk-UA"/>
        </w:rPr>
        <w:t>уються</w:t>
      </w:r>
      <w:r w:rsidR="00F86360" w:rsidRPr="002D636F">
        <w:rPr>
          <w:rFonts w:eastAsia="Microsoft Sans Serif"/>
          <w:bCs/>
          <w:sz w:val="28"/>
          <w:szCs w:val="28"/>
          <w:lang w:bidi="uk-UA"/>
        </w:rPr>
        <w:t xml:space="preserve"> з </w:t>
      </w:r>
      <w:r w:rsidR="007276C1" w:rsidRPr="002D636F">
        <w:rPr>
          <w:rFonts w:eastAsia="Microsoft Sans Serif"/>
          <w:bCs/>
          <w:sz w:val="28"/>
          <w:szCs w:val="28"/>
          <w:lang w:bidi="uk-UA"/>
        </w:rPr>
        <w:t>засадничими</w:t>
      </w:r>
      <w:r w:rsidR="00F86360" w:rsidRPr="002D636F">
        <w:rPr>
          <w:rFonts w:eastAsia="Microsoft Sans Serif"/>
          <w:bCs/>
          <w:sz w:val="28"/>
          <w:szCs w:val="28"/>
          <w:lang w:bidi="uk-UA"/>
        </w:rPr>
        <w:t xml:space="preserve"> конституційними цінностями, зокрема</w:t>
      </w:r>
      <w:r w:rsidR="0012486A" w:rsidRPr="002D636F">
        <w:rPr>
          <w:rFonts w:eastAsia="Microsoft Sans Serif"/>
          <w:bCs/>
          <w:sz w:val="28"/>
          <w:szCs w:val="28"/>
          <w:lang w:bidi="uk-UA"/>
        </w:rPr>
        <w:t xml:space="preserve"> </w:t>
      </w:r>
      <w:r w:rsidR="00F81DA9" w:rsidRPr="002D636F">
        <w:rPr>
          <w:rFonts w:eastAsia="Microsoft Sans Serif"/>
          <w:bCs/>
          <w:sz w:val="28"/>
          <w:szCs w:val="28"/>
          <w:lang w:bidi="uk-UA"/>
        </w:rPr>
        <w:t>такими, як</w:t>
      </w:r>
      <w:r w:rsidR="0012486A" w:rsidRPr="002D636F">
        <w:rPr>
          <w:rFonts w:eastAsia="Microsoft Sans Serif"/>
          <w:bCs/>
          <w:sz w:val="28"/>
          <w:szCs w:val="28"/>
          <w:lang w:bidi="uk-UA"/>
        </w:rPr>
        <w:t xml:space="preserve"> принцип </w:t>
      </w:r>
      <w:r w:rsidR="0012486A" w:rsidRPr="008A6569">
        <w:rPr>
          <w:rFonts w:eastAsia="Microsoft Sans Serif"/>
          <w:bCs/>
          <w:sz w:val="28"/>
          <w:szCs w:val="28"/>
          <w:lang w:bidi="uk-UA"/>
        </w:rPr>
        <w:t>поваги</w:t>
      </w:r>
      <w:r w:rsidR="00F608E4">
        <w:rPr>
          <w:rFonts w:eastAsia="Microsoft Sans Serif"/>
          <w:bCs/>
          <w:sz w:val="28"/>
          <w:szCs w:val="28"/>
          <w:lang w:bidi="uk-UA"/>
        </w:rPr>
        <w:t xml:space="preserve"> до</w:t>
      </w:r>
      <w:r w:rsidR="0012486A" w:rsidRPr="008A6569">
        <w:rPr>
          <w:rFonts w:eastAsia="Microsoft Sans Serif"/>
          <w:bCs/>
          <w:sz w:val="28"/>
          <w:szCs w:val="28"/>
          <w:lang w:bidi="uk-UA"/>
        </w:rPr>
        <w:t xml:space="preserve"> </w:t>
      </w:r>
      <w:r w:rsidR="007276C1" w:rsidRPr="008A6569">
        <w:rPr>
          <w:rFonts w:eastAsia="Microsoft Sans Serif"/>
          <w:bCs/>
          <w:sz w:val="28"/>
          <w:szCs w:val="28"/>
          <w:lang w:bidi="uk-UA"/>
        </w:rPr>
        <w:t>захисту</w:t>
      </w:r>
      <w:r w:rsidR="0012486A" w:rsidRPr="002D636F">
        <w:rPr>
          <w:rFonts w:eastAsia="Microsoft Sans Serif"/>
          <w:bCs/>
          <w:sz w:val="28"/>
          <w:szCs w:val="28"/>
          <w:lang w:bidi="uk-UA"/>
        </w:rPr>
        <w:t xml:space="preserve"> прав людини, принцип верховенства права в аспект</w:t>
      </w:r>
      <w:r w:rsidR="00F81DA9" w:rsidRPr="002D636F">
        <w:rPr>
          <w:rFonts w:eastAsia="Microsoft Sans Serif"/>
          <w:bCs/>
          <w:sz w:val="28"/>
          <w:szCs w:val="28"/>
          <w:lang w:bidi="uk-UA"/>
        </w:rPr>
        <w:t>і</w:t>
      </w:r>
      <w:r w:rsidR="0012486A" w:rsidRPr="002D636F">
        <w:rPr>
          <w:rFonts w:eastAsia="Microsoft Sans Serif"/>
          <w:bCs/>
          <w:sz w:val="28"/>
          <w:szCs w:val="28"/>
          <w:lang w:bidi="uk-UA"/>
        </w:rPr>
        <w:t xml:space="preserve"> </w:t>
      </w:r>
      <w:r w:rsidR="007276C1" w:rsidRPr="002D636F">
        <w:rPr>
          <w:rFonts w:eastAsia="Microsoft Sans Serif"/>
          <w:bCs/>
          <w:sz w:val="28"/>
          <w:szCs w:val="28"/>
          <w:lang w:bidi="uk-UA"/>
        </w:rPr>
        <w:t>домірності</w:t>
      </w:r>
      <w:r w:rsidR="00F81DA9" w:rsidRPr="002D636F">
        <w:rPr>
          <w:rFonts w:eastAsia="Microsoft Sans Serif"/>
          <w:bCs/>
          <w:sz w:val="28"/>
          <w:szCs w:val="28"/>
          <w:lang w:bidi="uk-UA"/>
        </w:rPr>
        <w:t xml:space="preserve"> та вимог</w:t>
      </w:r>
      <w:r w:rsidR="0012486A" w:rsidRPr="002D636F">
        <w:rPr>
          <w:rFonts w:eastAsia="Microsoft Sans Serif"/>
          <w:bCs/>
          <w:sz w:val="28"/>
          <w:szCs w:val="28"/>
          <w:lang w:bidi="uk-UA"/>
        </w:rPr>
        <w:t xml:space="preserve"> щодо соціального захисту військовослужбовців (статті 3, 8, 17</w:t>
      </w:r>
      <w:r w:rsidR="00F81DA9" w:rsidRPr="002D636F">
        <w:rPr>
          <w:rFonts w:eastAsia="Microsoft Sans Serif"/>
          <w:bCs/>
          <w:sz w:val="28"/>
          <w:szCs w:val="28"/>
          <w:lang w:bidi="uk-UA"/>
        </w:rPr>
        <w:t>, 46</w:t>
      </w:r>
      <w:r w:rsidR="0012486A" w:rsidRPr="002D636F">
        <w:rPr>
          <w:rFonts w:eastAsia="Microsoft Sans Serif"/>
          <w:bCs/>
          <w:sz w:val="28"/>
          <w:szCs w:val="28"/>
          <w:lang w:bidi="uk-UA"/>
        </w:rPr>
        <w:t xml:space="preserve"> Конституції України).</w:t>
      </w:r>
    </w:p>
    <w:p w:rsidR="00F66482" w:rsidRPr="002D636F" w:rsidRDefault="009D09D4" w:rsidP="00F608E4">
      <w:pPr>
        <w:spacing w:line="360" w:lineRule="auto"/>
        <w:ind w:firstLine="709"/>
        <w:jc w:val="both"/>
        <w:rPr>
          <w:iCs/>
          <w:sz w:val="28"/>
          <w:szCs w:val="28"/>
        </w:rPr>
      </w:pPr>
      <w:r w:rsidRPr="002D636F">
        <w:rPr>
          <w:sz w:val="28"/>
          <w:szCs w:val="28"/>
        </w:rPr>
        <w:t>Отже</w:t>
      </w:r>
      <w:r w:rsidR="00F608E4">
        <w:rPr>
          <w:sz w:val="28"/>
          <w:szCs w:val="28"/>
        </w:rPr>
        <w:t>,</w:t>
      </w:r>
      <w:r w:rsidRPr="002D636F">
        <w:rPr>
          <w:sz w:val="28"/>
          <w:szCs w:val="28"/>
        </w:rPr>
        <w:t xml:space="preserve"> </w:t>
      </w:r>
      <w:r w:rsidR="00F608E4">
        <w:rPr>
          <w:sz w:val="28"/>
          <w:szCs w:val="28"/>
        </w:rPr>
        <w:t>пункт</w:t>
      </w:r>
      <w:r w:rsidR="00EE7DF2" w:rsidRPr="002D636F">
        <w:rPr>
          <w:sz w:val="28"/>
          <w:szCs w:val="28"/>
        </w:rPr>
        <w:t xml:space="preserve"> 4 статті 16</w:t>
      </w:r>
      <w:r w:rsidR="00EE7DF2" w:rsidRPr="002D636F">
        <w:rPr>
          <w:sz w:val="28"/>
          <w:szCs w:val="28"/>
          <w:vertAlign w:val="superscript"/>
        </w:rPr>
        <w:t>3</w:t>
      </w:r>
      <w:r w:rsidR="000B570D" w:rsidRPr="002D636F">
        <w:rPr>
          <w:sz w:val="28"/>
          <w:szCs w:val="28"/>
          <w:vertAlign w:val="superscript"/>
        </w:rPr>
        <w:t xml:space="preserve"> </w:t>
      </w:r>
      <w:r w:rsidR="00EE7DF2" w:rsidRPr="002D636F">
        <w:rPr>
          <w:iCs/>
          <w:sz w:val="28"/>
          <w:szCs w:val="28"/>
        </w:rPr>
        <w:t xml:space="preserve">Закону є таким, що </w:t>
      </w:r>
      <w:r w:rsidR="00F608E4">
        <w:rPr>
          <w:iCs/>
          <w:sz w:val="28"/>
          <w:szCs w:val="28"/>
        </w:rPr>
        <w:t>суперечить</w:t>
      </w:r>
      <w:r w:rsidR="00EE7DF2" w:rsidRPr="002D636F">
        <w:rPr>
          <w:iCs/>
          <w:sz w:val="28"/>
          <w:szCs w:val="28"/>
        </w:rPr>
        <w:t xml:space="preserve"> </w:t>
      </w:r>
      <w:r w:rsidR="00E13642" w:rsidRPr="002D636F">
        <w:rPr>
          <w:iCs/>
          <w:sz w:val="28"/>
          <w:szCs w:val="28"/>
        </w:rPr>
        <w:t xml:space="preserve">статтям 1, </w:t>
      </w:r>
      <w:r w:rsidR="000B570D" w:rsidRPr="002D636F">
        <w:rPr>
          <w:iCs/>
          <w:sz w:val="28"/>
          <w:szCs w:val="28"/>
        </w:rPr>
        <w:t xml:space="preserve">3, </w:t>
      </w:r>
      <w:r w:rsidR="003D56E0" w:rsidRPr="002D636F">
        <w:rPr>
          <w:iCs/>
          <w:sz w:val="28"/>
          <w:szCs w:val="28"/>
        </w:rPr>
        <w:t>частин</w:t>
      </w:r>
      <w:r w:rsidR="00B67771" w:rsidRPr="002D636F">
        <w:rPr>
          <w:iCs/>
          <w:sz w:val="28"/>
          <w:szCs w:val="28"/>
        </w:rPr>
        <w:t xml:space="preserve">ам </w:t>
      </w:r>
      <w:r w:rsidR="003D56E0" w:rsidRPr="002D636F">
        <w:rPr>
          <w:iCs/>
          <w:sz w:val="28"/>
          <w:szCs w:val="28"/>
        </w:rPr>
        <w:t>першій</w:t>
      </w:r>
      <w:r w:rsidR="00B67771" w:rsidRPr="002D636F">
        <w:rPr>
          <w:iCs/>
          <w:sz w:val="28"/>
          <w:szCs w:val="28"/>
        </w:rPr>
        <w:t>, другій</w:t>
      </w:r>
      <w:r w:rsidR="003D56E0" w:rsidRPr="002D636F">
        <w:rPr>
          <w:iCs/>
          <w:sz w:val="28"/>
          <w:szCs w:val="28"/>
        </w:rPr>
        <w:t xml:space="preserve"> статті 8, частині п</w:t>
      </w:r>
      <w:r w:rsidR="00F608E4">
        <w:rPr>
          <w:iCs/>
          <w:sz w:val="28"/>
          <w:szCs w:val="28"/>
        </w:rPr>
        <w:t>’ятій статті 17, частині першій</w:t>
      </w:r>
      <w:r w:rsidR="00F608E4">
        <w:rPr>
          <w:iCs/>
          <w:sz w:val="28"/>
          <w:szCs w:val="28"/>
        </w:rPr>
        <w:br/>
      </w:r>
      <w:r w:rsidR="003D56E0" w:rsidRPr="002D636F">
        <w:rPr>
          <w:iCs/>
          <w:sz w:val="28"/>
          <w:szCs w:val="28"/>
        </w:rPr>
        <w:t>статті 46 Конституції України.</w:t>
      </w:r>
    </w:p>
    <w:p w:rsidR="00E55F6E" w:rsidRPr="002D636F" w:rsidRDefault="00933504" w:rsidP="006964B2">
      <w:pPr>
        <w:spacing w:line="360" w:lineRule="auto"/>
        <w:ind w:firstLine="709"/>
        <w:jc w:val="both"/>
        <w:rPr>
          <w:sz w:val="28"/>
          <w:szCs w:val="28"/>
        </w:rPr>
      </w:pPr>
      <w:r w:rsidRPr="002D636F">
        <w:rPr>
          <w:sz w:val="28"/>
          <w:szCs w:val="28"/>
        </w:rPr>
        <w:lastRenderedPageBreak/>
        <w:t>У</w:t>
      </w:r>
      <w:r w:rsidR="00F66482" w:rsidRPr="002D636F">
        <w:rPr>
          <w:sz w:val="28"/>
          <w:szCs w:val="28"/>
        </w:rPr>
        <w:t>раховуючи викладене та керуючись статтями 55, 147, 150, 151</w:t>
      </w:r>
      <w:r w:rsidR="00CE3585" w:rsidRPr="002D636F">
        <w:rPr>
          <w:sz w:val="28"/>
          <w:szCs w:val="28"/>
          <w:vertAlign w:val="superscript"/>
        </w:rPr>
        <w:t>1</w:t>
      </w:r>
      <w:r w:rsidR="00F66482" w:rsidRPr="002D636F">
        <w:rPr>
          <w:sz w:val="28"/>
          <w:szCs w:val="28"/>
        </w:rPr>
        <w:t xml:space="preserve">, </w:t>
      </w:r>
      <w:r w:rsidR="00D06E29" w:rsidRPr="002D636F">
        <w:rPr>
          <w:sz w:val="28"/>
          <w:szCs w:val="28"/>
        </w:rPr>
        <w:br/>
      </w:r>
      <w:r w:rsidR="00F66482" w:rsidRPr="002D636F">
        <w:rPr>
          <w:sz w:val="28"/>
          <w:szCs w:val="28"/>
        </w:rPr>
        <w:t>151</w:t>
      </w:r>
      <w:r w:rsidR="00CE3585" w:rsidRPr="002D636F">
        <w:rPr>
          <w:sz w:val="28"/>
          <w:szCs w:val="28"/>
          <w:vertAlign w:val="superscript"/>
        </w:rPr>
        <w:t>2</w:t>
      </w:r>
      <w:r w:rsidR="00F66482" w:rsidRPr="002D636F">
        <w:rPr>
          <w:sz w:val="28"/>
          <w:szCs w:val="28"/>
        </w:rPr>
        <w:t>, 153 Конституції України, на підставі статей 7, 32, 36,</w:t>
      </w:r>
      <w:r w:rsidR="00901838" w:rsidRPr="002D636F">
        <w:rPr>
          <w:sz w:val="28"/>
          <w:szCs w:val="28"/>
        </w:rPr>
        <w:t xml:space="preserve"> </w:t>
      </w:r>
      <w:r w:rsidR="00F66482" w:rsidRPr="002D636F">
        <w:rPr>
          <w:sz w:val="28"/>
          <w:szCs w:val="28"/>
        </w:rPr>
        <w:t xml:space="preserve">65, 67, 74, 84, 88, 89, </w:t>
      </w:r>
      <w:r w:rsidR="00CE3585" w:rsidRPr="002D636F">
        <w:rPr>
          <w:sz w:val="28"/>
          <w:szCs w:val="28"/>
        </w:rPr>
        <w:t xml:space="preserve">91, </w:t>
      </w:r>
      <w:r w:rsidR="00F66482" w:rsidRPr="002D636F">
        <w:rPr>
          <w:sz w:val="28"/>
          <w:szCs w:val="28"/>
        </w:rPr>
        <w:t>92, 94 Закону України „Про Конституційний</w:t>
      </w:r>
      <w:r w:rsidR="00901838" w:rsidRPr="002D636F">
        <w:rPr>
          <w:sz w:val="28"/>
          <w:szCs w:val="28"/>
        </w:rPr>
        <w:t xml:space="preserve"> </w:t>
      </w:r>
      <w:r w:rsidR="00F66482" w:rsidRPr="002D636F">
        <w:rPr>
          <w:sz w:val="28"/>
          <w:szCs w:val="28"/>
        </w:rPr>
        <w:t xml:space="preserve">Суд України“ </w:t>
      </w:r>
    </w:p>
    <w:p w:rsidR="00E55F6E" w:rsidRPr="0046545C" w:rsidRDefault="00E55F6E" w:rsidP="006964B2">
      <w:pPr>
        <w:ind w:firstLine="709"/>
        <w:jc w:val="both"/>
      </w:pPr>
    </w:p>
    <w:p w:rsidR="00F66482" w:rsidRPr="002D636F" w:rsidRDefault="00F66482" w:rsidP="006964B2">
      <w:pPr>
        <w:spacing w:line="360" w:lineRule="auto"/>
        <w:jc w:val="center"/>
        <w:rPr>
          <w:b/>
          <w:sz w:val="28"/>
          <w:szCs w:val="28"/>
        </w:rPr>
      </w:pPr>
      <w:r w:rsidRPr="002D636F">
        <w:rPr>
          <w:b/>
          <w:sz w:val="28"/>
          <w:szCs w:val="28"/>
        </w:rPr>
        <w:t>Конституційний Суд України</w:t>
      </w:r>
    </w:p>
    <w:p w:rsidR="00D06E29" w:rsidRPr="002D636F" w:rsidRDefault="00E55F6E" w:rsidP="006964B2">
      <w:pPr>
        <w:spacing w:line="360" w:lineRule="auto"/>
        <w:jc w:val="center"/>
        <w:rPr>
          <w:b/>
          <w:bCs/>
          <w:sz w:val="28"/>
          <w:szCs w:val="28"/>
        </w:rPr>
      </w:pPr>
      <w:r w:rsidRPr="002D636F">
        <w:rPr>
          <w:b/>
          <w:bCs/>
          <w:sz w:val="28"/>
          <w:szCs w:val="28"/>
        </w:rPr>
        <w:t>у х в а л и в</w:t>
      </w:r>
      <w:r w:rsidR="00D06E29" w:rsidRPr="002D636F">
        <w:rPr>
          <w:b/>
          <w:bCs/>
          <w:sz w:val="28"/>
          <w:szCs w:val="28"/>
        </w:rPr>
        <w:t>:</w:t>
      </w:r>
    </w:p>
    <w:p w:rsidR="00D06E29" w:rsidRPr="0046545C" w:rsidRDefault="00D06E29" w:rsidP="006964B2">
      <w:pPr>
        <w:ind w:firstLine="709"/>
        <w:jc w:val="both"/>
      </w:pPr>
    </w:p>
    <w:p w:rsidR="00D06E29" w:rsidRPr="002D636F" w:rsidRDefault="007276C1" w:rsidP="006964B2">
      <w:pPr>
        <w:spacing w:line="360" w:lineRule="auto"/>
        <w:ind w:firstLine="709"/>
        <w:jc w:val="both"/>
        <w:rPr>
          <w:sz w:val="28"/>
          <w:szCs w:val="28"/>
        </w:rPr>
      </w:pPr>
      <w:r w:rsidRPr="002D636F">
        <w:rPr>
          <w:sz w:val="28"/>
          <w:szCs w:val="28"/>
        </w:rPr>
        <w:t>1. Визнати таким</w:t>
      </w:r>
      <w:r w:rsidR="00D06E29" w:rsidRPr="002D636F">
        <w:rPr>
          <w:sz w:val="28"/>
          <w:szCs w:val="28"/>
        </w:rPr>
        <w:t xml:space="preserve">, що </w:t>
      </w:r>
      <w:r w:rsidR="008A620B" w:rsidRPr="002D636F">
        <w:rPr>
          <w:sz w:val="28"/>
          <w:szCs w:val="28"/>
        </w:rPr>
        <w:t>не</w:t>
      </w:r>
      <w:r w:rsidR="004B3BF1" w:rsidRPr="002D636F">
        <w:rPr>
          <w:sz w:val="28"/>
          <w:szCs w:val="28"/>
        </w:rPr>
        <w:t xml:space="preserve"> </w:t>
      </w:r>
      <w:r w:rsidR="00D06E29" w:rsidRPr="002D636F">
        <w:rPr>
          <w:sz w:val="28"/>
          <w:szCs w:val="28"/>
        </w:rPr>
        <w:t>відповіда</w:t>
      </w:r>
      <w:r w:rsidRPr="002D636F">
        <w:rPr>
          <w:sz w:val="28"/>
          <w:szCs w:val="28"/>
        </w:rPr>
        <w:t>є</w:t>
      </w:r>
      <w:r w:rsidR="00D06E29" w:rsidRPr="002D636F">
        <w:rPr>
          <w:sz w:val="28"/>
          <w:szCs w:val="28"/>
        </w:rPr>
        <w:t xml:space="preserve"> Конституції України</w:t>
      </w:r>
      <w:r w:rsidR="00D06E29" w:rsidRPr="002D636F">
        <w:rPr>
          <w:sz w:val="28"/>
          <w:szCs w:val="28"/>
        </w:rPr>
        <w:br/>
        <w:t xml:space="preserve">(є </w:t>
      </w:r>
      <w:r w:rsidR="008A620B" w:rsidRPr="002D636F">
        <w:rPr>
          <w:sz w:val="28"/>
          <w:szCs w:val="28"/>
        </w:rPr>
        <w:t>не</w:t>
      </w:r>
      <w:r w:rsidRPr="002D636F">
        <w:rPr>
          <w:sz w:val="28"/>
          <w:szCs w:val="28"/>
        </w:rPr>
        <w:t>конституційним</w:t>
      </w:r>
      <w:r w:rsidR="00D06E29" w:rsidRPr="002D636F">
        <w:rPr>
          <w:sz w:val="28"/>
          <w:szCs w:val="28"/>
        </w:rPr>
        <w:t xml:space="preserve">), </w:t>
      </w:r>
      <w:r w:rsidRPr="002D636F">
        <w:rPr>
          <w:sz w:val="28"/>
          <w:szCs w:val="28"/>
        </w:rPr>
        <w:t>пункт</w:t>
      </w:r>
      <w:r w:rsidR="00933504" w:rsidRPr="002D636F">
        <w:rPr>
          <w:sz w:val="28"/>
          <w:szCs w:val="28"/>
        </w:rPr>
        <w:t xml:space="preserve"> 4 статті 16</w:t>
      </w:r>
      <w:r w:rsidR="00933504" w:rsidRPr="002D636F">
        <w:rPr>
          <w:sz w:val="28"/>
          <w:szCs w:val="28"/>
          <w:vertAlign w:val="superscript"/>
        </w:rPr>
        <w:t>3</w:t>
      </w:r>
      <w:r w:rsidR="00CF383F" w:rsidRPr="002D636F">
        <w:rPr>
          <w:sz w:val="28"/>
          <w:szCs w:val="28"/>
          <w:vertAlign w:val="superscript"/>
        </w:rPr>
        <w:t xml:space="preserve"> </w:t>
      </w:r>
      <w:r w:rsidR="00933504" w:rsidRPr="002D636F">
        <w:rPr>
          <w:iCs/>
          <w:sz w:val="28"/>
          <w:szCs w:val="28"/>
        </w:rPr>
        <w:t xml:space="preserve">Закону України „Про соціальний і правовий захист військовослужбовців та членів їх сімей“ </w:t>
      </w:r>
      <w:r w:rsidR="00933504" w:rsidRPr="002D636F">
        <w:rPr>
          <w:sz w:val="28"/>
          <w:szCs w:val="28"/>
        </w:rPr>
        <w:t>від 20 грудня 1991 року № 2011–XII</w:t>
      </w:r>
      <w:r w:rsidR="00CE3585" w:rsidRPr="002D636F">
        <w:rPr>
          <w:sz w:val="28"/>
          <w:szCs w:val="28"/>
        </w:rPr>
        <w:t xml:space="preserve"> зі змінами</w:t>
      </w:r>
      <w:r w:rsidR="00933504" w:rsidRPr="002D636F">
        <w:rPr>
          <w:sz w:val="28"/>
          <w:szCs w:val="28"/>
        </w:rPr>
        <w:t>.</w:t>
      </w:r>
    </w:p>
    <w:p w:rsidR="000B3039" w:rsidRPr="0046545C" w:rsidRDefault="000B3039" w:rsidP="006964B2">
      <w:pPr>
        <w:ind w:firstLine="709"/>
        <w:jc w:val="both"/>
      </w:pPr>
    </w:p>
    <w:p w:rsidR="00D06E29" w:rsidRPr="002D636F" w:rsidRDefault="000B3039" w:rsidP="006964B2">
      <w:pPr>
        <w:spacing w:line="360" w:lineRule="auto"/>
        <w:ind w:firstLine="709"/>
        <w:jc w:val="both"/>
        <w:rPr>
          <w:sz w:val="28"/>
          <w:szCs w:val="28"/>
        </w:rPr>
      </w:pPr>
      <w:r w:rsidRPr="002D636F">
        <w:rPr>
          <w:sz w:val="28"/>
          <w:szCs w:val="28"/>
        </w:rPr>
        <w:t xml:space="preserve">2. </w:t>
      </w:r>
      <w:r w:rsidR="007276C1" w:rsidRPr="002D636F">
        <w:rPr>
          <w:sz w:val="28"/>
          <w:szCs w:val="28"/>
        </w:rPr>
        <w:t>Пункт</w:t>
      </w:r>
      <w:r w:rsidRPr="002D636F">
        <w:rPr>
          <w:sz w:val="28"/>
          <w:szCs w:val="28"/>
        </w:rPr>
        <w:t xml:space="preserve"> 4 статті 16</w:t>
      </w:r>
      <w:r w:rsidRPr="002D636F">
        <w:rPr>
          <w:sz w:val="28"/>
          <w:szCs w:val="28"/>
          <w:vertAlign w:val="superscript"/>
        </w:rPr>
        <w:t xml:space="preserve">3 </w:t>
      </w:r>
      <w:r w:rsidRPr="002D636F">
        <w:rPr>
          <w:iCs/>
          <w:sz w:val="28"/>
          <w:szCs w:val="28"/>
        </w:rPr>
        <w:t xml:space="preserve">Закону України „Про соціальний і правовий захист військовослужбовців та членів їх сімей“ </w:t>
      </w:r>
      <w:r w:rsidRPr="002D636F">
        <w:rPr>
          <w:sz w:val="28"/>
          <w:szCs w:val="28"/>
        </w:rPr>
        <w:t>від 20 грудня 1991 року № 2011–XII</w:t>
      </w:r>
      <w:r w:rsidR="00CE3585" w:rsidRPr="002D636F">
        <w:rPr>
          <w:sz w:val="28"/>
          <w:szCs w:val="28"/>
        </w:rPr>
        <w:t xml:space="preserve"> зі змінами</w:t>
      </w:r>
      <w:r w:rsidRPr="002D636F">
        <w:rPr>
          <w:sz w:val="28"/>
          <w:szCs w:val="28"/>
        </w:rPr>
        <w:t>, визнан</w:t>
      </w:r>
      <w:r w:rsidR="007276C1" w:rsidRPr="002D636F">
        <w:rPr>
          <w:sz w:val="28"/>
          <w:szCs w:val="28"/>
        </w:rPr>
        <w:t>ий</w:t>
      </w:r>
      <w:r w:rsidRPr="002D636F">
        <w:rPr>
          <w:sz w:val="28"/>
          <w:szCs w:val="28"/>
        </w:rPr>
        <w:t xml:space="preserve"> неконституційним, втрача</w:t>
      </w:r>
      <w:r w:rsidR="007276C1" w:rsidRPr="002D636F">
        <w:rPr>
          <w:sz w:val="28"/>
          <w:szCs w:val="28"/>
        </w:rPr>
        <w:t>є</w:t>
      </w:r>
      <w:r w:rsidRPr="002D636F">
        <w:rPr>
          <w:sz w:val="28"/>
          <w:szCs w:val="28"/>
        </w:rPr>
        <w:t xml:space="preserve"> чинність з дня ухвалення Конституційним Судом України цього Рішення.</w:t>
      </w:r>
    </w:p>
    <w:p w:rsidR="000B3039" w:rsidRPr="0046545C" w:rsidRDefault="000B3039" w:rsidP="006964B2">
      <w:pPr>
        <w:ind w:firstLine="709"/>
        <w:jc w:val="both"/>
      </w:pPr>
    </w:p>
    <w:p w:rsidR="00D06E29" w:rsidRPr="002D636F" w:rsidRDefault="000B3039" w:rsidP="006964B2">
      <w:pPr>
        <w:spacing w:line="360" w:lineRule="auto"/>
        <w:ind w:firstLine="709"/>
        <w:jc w:val="both"/>
        <w:rPr>
          <w:sz w:val="28"/>
          <w:szCs w:val="28"/>
        </w:rPr>
      </w:pPr>
      <w:r w:rsidRPr="002D636F">
        <w:rPr>
          <w:sz w:val="28"/>
          <w:szCs w:val="28"/>
        </w:rPr>
        <w:t>3</w:t>
      </w:r>
      <w:r w:rsidR="00D06E29" w:rsidRPr="002D636F">
        <w:rPr>
          <w:sz w:val="28"/>
          <w:szCs w:val="28"/>
        </w:rPr>
        <w:t xml:space="preserve">. </w:t>
      </w:r>
      <w:r w:rsidR="00F66482" w:rsidRPr="002D636F">
        <w:rPr>
          <w:sz w:val="28"/>
          <w:szCs w:val="28"/>
        </w:rPr>
        <w:t>Рішення Конституційного Суду України є обов’язковим,</w:t>
      </w:r>
      <w:r w:rsidR="00CF383F" w:rsidRPr="002D636F">
        <w:rPr>
          <w:sz w:val="28"/>
          <w:szCs w:val="28"/>
        </w:rPr>
        <w:t xml:space="preserve"> </w:t>
      </w:r>
      <w:r w:rsidR="00F66482" w:rsidRPr="002D636F">
        <w:rPr>
          <w:sz w:val="28"/>
          <w:szCs w:val="28"/>
        </w:rPr>
        <w:t>остаточним та таким, що не може бути оскаржено.</w:t>
      </w:r>
    </w:p>
    <w:p w:rsidR="0046545C" w:rsidRPr="0046545C" w:rsidRDefault="0046545C" w:rsidP="006964B2">
      <w:pPr>
        <w:ind w:firstLine="709"/>
        <w:jc w:val="both"/>
      </w:pPr>
    </w:p>
    <w:p w:rsidR="00F66482" w:rsidRDefault="00F66482" w:rsidP="006964B2">
      <w:pPr>
        <w:spacing w:line="360" w:lineRule="auto"/>
        <w:ind w:firstLine="709"/>
        <w:jc w:val="both"/>
        <w:rPr>
          <w:sz w:val="28"/>
          <w:szCs w:val="28"/>
        </w:rPr>
      </w:pPr>
      <w:r w:rsidRPr="002D636F">
        <w:rPr>
          <w:sz w:val="28"/>
          <w:szCs w:val="28"/>
        </w:rPr>
        <w:t>Рішення Конституційного Суду України підлягає опублікуванню у</w:t>
      </w:r>
      <w:r w:rsidR="00CF383F" w:rsidRPr="002D636F">
        <w:rPr>
          <w:sz w:val="28"/>
          <w:szCs w:val="28"/>
        </w:rPr>
        <w:t xml:space="preserve"> </w:t>
      </w:r>
      <w:r w:rsidRPr="002D636F">
        <w:rPr>
          <w:sz w:val="28"/>
          <w:szCs w:val="28"/>
        </w:rPr>
        <w:t>„Віснику Конституційного Суду України“.</w:t>
      </w:r>
    </w:p>
    <w:p w:rsidR="00AF0786" w:rsidRDefault="00AF0786" w:rsidP="00AF0786">
      <w:pPr>
        <w:jc w:val="both"/>
        <w:rPr>
          <w:sz w:val="28"/>
          <w:szCs w:val="28"/>
          <w:lang w:eastAsia="ru-RU" w:bidi="uk-UA"/>
        </w:rPr>
      </w:pPr>
    </w:p>
    <w:p w:rsidR="00AF0786" w:rsidRDefault="00AF0786" w:rsidP="00AF0786">
      <w:pPr>
        <w:jc w:val="both"/>
        <w:rPr>
          <w:sz w:val="28"/>
          <w:szCs w:val="28"/>
          <w:lang w:eastAsia="ru-RU" w:bidi="uk-UA"/>
        </w:rPr>
      </w:pPr>
      <w:bookmarkStart w:id="0" w:name="_GoBack"/>
      <w:bookmarkEnd w:id="0"/>
    </w:p>
    <w:p w:rsidR="00AF0786" w:rsidRDefault="00AF0786" w:rsidP="00AF0786">
      <w:pPr>
        <w:jc w:val="both"/>
        <w:rPr>
          <w:sz w:val="28"/>
          <w:szCs w:val="28"/>
          <w:lang w:eastAsia="ru-RU" w:bidi="uk-UA"/>
        </w:rPr>
      </w:pPr>
    </w:p>
    <w:p w:rsidR="00AF0786" w:rsidRPr="00AF0786" w:rsidRDefault="00AF0786" w:rsidP="00AF0786">
      <w:pPr>
        <w:ind w:left="3545"/>
        <w:jc w:val="center"/>
        <w:rPr>
          <w:b/>
          <w:caps/>
          <w:sz w:val="28"/>
          <w:szCs w:val="28"/>
          <w:lang w:eastAsia="ru-RU" w:bidi="uk-UA"/>
        </w:rPr>
      </w:pPr>
      <w:r w:rsidRPr="00AF0786">
        <w:rPr>
          <w:b/>
          <w:caps/>
          <w:sz w:val="28"/>
          <w:szCs w:val="28"/>
          <w:lang w:eastAsia="ru-RU" w:bidi="uk-UA"/>
        </w:rPr>
        <w:t>Другий сенат</w:t>
      </w:r>
    </w:p>
    <w:p w:rsidR="008A6569" w:rsidRPr="00AF0786" w:rsidRDefault="00AF0786" w:rsidP="00AF0786">
      <w:pPr>
        <w:ind w:left="3545"/>
        <w:jc w:val="center"/>
        <w:rPr>
          <w:b/>
          <w:caps/>
          <w:sz w:val="26"/>
          <w:szCs w:val="26"/>
        </w:rPr>
      </w:pPr>
      <w:r w:rsidRPr="00AF0786">
        <w:rPr>
          <w:b/>
          <w:caps/>
          <w:sz w:val="28"/>
          <w:szCs w:val="28"/>
          <w:lang w:eastAsia="ru-RU" w:bidi="uk-UA"/>
        </w:rPr>
        <w:t>Конституційного Суду України</w:t>
      </w:r>
    </w:p>
    <w:p w:rsidR="008A6569" w:rsidRPr="008A6569" w:rsidRDefault="008A6569" w:rsidP="008A6569">
      <w:pPr>
        <w:spacing w:line="372" w:lineRule="auto"/>
        <w:ind w:firstLine="709"/>
        <w:jc w:val="both"/>
        <w:rPr>
          <w:sz w:val="2"/>
          <w:szCs w:val="2"/>
        </w:rPr>
      </w:pPr>
    </w:p>
    <w:sectPr w:rsidR="008A6569" w:rsidRPr="008A6569" w:rsidSect="002D636F">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1B" w:rsidRDefault="003E051B" w:rsidP="00A83374">
      <w:r>
        <w:separator/>
      </w:r>
    </w:p>
  </w:endnote>
  <w:endnote w:type="continuationSeparator" w:id="0">
    <w:p w:rsidR="003E051B" w:rsidRDefault="003E051B" w:rsidP="00A8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69" w:rsidRPr="008A6569" w:rsidRDefault="008A6569">
    <w:pPr>
      <w:pStyle w:val="a7"/>
      <w:rPr>
        <w:sz w:val="10"/>
        <w:szCs w:val="10"/>
      </w:rPr>
    </w:pPr>
    <w:r w:rsidRPr="008A6569">
      <w:rPr>
        <w:sz w:val="10"/>
        <w:szCs w:val="10"/>
      </w:rPr>
      <w:fldChar w:fldCharType="begin"/>
    </w:r>
    <w:r w:rsidRPr="008A6569">
      <w:rPr>
        <w:sz w:val="10"/>
        <w:szCs w:val="10"/>
      </w:rPr>
      <w:instrText xml:space="preserve"> FILENAME \p \* MERGEFORMAT </w:instrText>
    </w:r>
    <w:r w:rsidRPr="008A6569">
      <w:rPr>
        <w:sz w:val="10"/>
        <w:szCs w:val="10"/>
      </w:rPr>
      <w:fldChar w:fldCharType="separate"/>
    </w:r>
    <w:r w:rsidR="00AF0786">
      <w:rPr>
        <w:noProof/>
        <w:sz w:val="10"/>
        <w:szCs w:val="10"/>
      </w:rPr>
      <w:t>G:\2022\Suddi\Rishen\1.docx</w:t>
    </w:r>
    <w:r w:rsidRPr="008A6569">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69" w:rsidRPr="008A6569" w:rsidRDefault="008A6569">
    <w:pPr>
      <w:pStyle w:val="a7"/>
      <w:rPr>
        <w:sz w:val="10"/>
        <w:szCs w:val="10"/>
      </w:rPr>
    </w:pPr>
    <w:r w:rsidRPr="008A6569">
      <w:rPr>
        <w:sz w:val="10"/>
        <w:szCs w:val="10"/>
      </w:rPr>
      <w:fldChar w:fldCharType="begin"/>
    </w:r>
    <w:r w:rsidRPr="008A6569">
      <w:rPr>
        <w:sz w:val="10"/>
        <w:szCs w:val="10"/>
      </w:rPr>
      <w:instrText xml:space="preserve"> FILENAME \p \* MERGEFORMAT </w:instrText>
    </w:r>
    <w:r w:rsidRPr="008A6569">
      <w:rPr>
        <w:sz w:val="10"/>
        <w:szCs w:val="10"/>
      </w:rPr>
      <w:fldChar w:fldCharType="separate"/>
    </w:r>
    <w:r w:rsidR="00AF0786">
      <w:rPr>
        <w:noProof/>
        <w:sz w:val="10"/>
        <w:szCs w:val="10"/>
      </w:rPr>
      <w:t>G:\2022\Suddi\Rishen\1.docx</w:t>
    </w:r>
    <w:r w:rsidRPr="008A6569">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1B" w:rsidRDefault="003E051B" w:rsidP="00A83374">
      <w:r>
        <w:separator/>
      </w:r>
    </w:p>
  </w:footnote>
  <w:footnote w:type="continuationSeparator" w:id="0">
    <w:p w:rsidR="003E051B" w:rsidRDefault="003E051B" w:rsidP="00A8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D8" w:rsidRPr="008A6569" w:rsidRDefault="003570D8">
    <w:pPr>
      <w:pStyle w:val="a5"/>
      <w:jc w:val="center"/>
      <w:rPr>
        <w:sz w:val="28"/>
        <w:szCs w:val="28"/>
      </w:rPr>
    </w:pPr>
    <w:r w:rsidRPr="008A6569">
      <w:rPr>
        <w:sz w:val="28"/>
        <w:szCs w:val="28"/>
      </w:rPr>
      <w:fldChar w:fldCharType="begin"/>
    </w:r>
    <w:r w:rsidRPr="008A6569">
      <w:rPr>
        <w:sz w:val="28"/>
        <w:szCs w:val="28"/>
      </w:rPr>
      <w:instrText>PAGE   \* MERGEFORMAT</w:instrText>
    </w:r>
    <w:r w:rsidRPr="008A6569">
      <w:rPr>
        <w:sz w:val="28"/>
        <w:szCs w:val="28"/>
      </w:rPr>
      <w:fldChar w:fldCharType="separate"/>
    </w:r>
    <w:r w:rsidR="00AF0786" w:rsidRPr="00AF0786">
      <w:rPr>
        <w:noProof/>
        <w:sz w:val="28"/>
        <w:szCs w:val="28"/>
        <w:lang w:val="ru-RU"/>
      </w:rPr>
      <w:t>21</w:t>
    </w:r>
    <w:r w:rsidRPr="008A656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C59B2"/>
    <w:multiLevelType w:val="hybridMultilevel"/>
    <w:tmpl w:val="45C864C0"/>
    <w:lvl w:ilvl="0" w:tplc="70D0370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3"/>
    <w:rsid w:val="00000FB9"/>
    <w:rsid w:val="00006858"/>
    <w:rsid w:val="00011802"/>
    <w:rsid w:val="000319DD"/>
    <w:rsid w:val="00033C1D"/>
    <w:rsid w:val="000363A3"/>
    <w:rsid w:val="00040768"/>
    <w:rsid w:val="00041F7F"/>
    <w:rsid w:val="0004382D"/>
    <w:rsid w:val="00045023"/>
    <w:rsid w:val="00050080"/>
    <w:rsid w:val="0005140E"/>
    <w:rsid w:val="00054496"/>
    <w:rsid w:val="000544A9"/>
    <w:rsid w:val="000548CB"/>
    <w:rsid w:val="00055BB4"/>
    <w:rsid w:val="00065A4A"/>
    <w:rsid w:val="000666A8"/>
    <w:rsid w:val="0007374E"/>
    <w:rsid w:val="0008543D"/>
    <w:rsid w:val="00097819"/>
    <w:rsid w:val="000A6CF1"/>
    <w:rsid w:val="000B213B"/>
    <w:rsid w:val="000B3039"/>
    <w:rsid w:val="000B4339"/>
    <w:rsid w:val="000B570D"/>
    <w:rsid w:val="000B6610"/>
    <w:rsid w:val="000C0FC5"/>
    <w:rsid w:val="000C2448"/>
    <w:rsid w:val="000C4DFE"/>
    <w:rsid w:val="000D21EA"/>
    <w:rsid w:val="000D416F"/>
    <w:rsid w:val="000E3571"/>
    <w:rsid w:val="000F2206"/>
    <w:rsid w:val="000F7DB8"/>
    <w:rsid w:val="00123D7C"/>
    <w:rsid w:val="0012486A"/>
    <w:rsid w:val="00131F1F"/>
    <w:rsid w:val="00132178"/>
    <w:rsid w:val="00132540"/>
    <w:rsid w:val="00135F47"/>
    <w:rsid w:val="001472E7"/>
    <w:rsid w:val="00147D52"/>
    <w:rsid w:val="0015590B"/>
    <w:rsid w:val="00177E6B"/>
    <w:rsid w:val="00181961"/>
    <w:rsid w:val="001823DD"/>
    <w:rsid w:val="00187DB3"/>
    <w:rsid w:val="00192D04"/>
    <w:rsid w:val="00194107"/>
    <w:rsid w:val="001A0AF4"/>
    <w:rsid w:val="001A2839"/>
    <w:rsid w:val="001A56B6"/>
    <w:rsid w:val="001B4E02"/>
    <w:rsid w:val="001B69E6"/>
    <w:rsid w:val="001B6FC5"/>
    <w:rsid w:val="001D5F1F"/>
    <w:rsid w:val="001F64A8"/>
    <w:rsid w:val="00200130"/>
    <w:rsid w:val="00203405"/>
    <w:rsid w:val="00213B8A"/>
    <w:rsid w:val="002152D5"/>
    <w:rsid w:val="002153AC"/>
    <w:rsid w:val="002153AD"/>
    <w:rsid w:val="00217192"/>
    <w:rsid w:val="00233D10"/>
    <w:rsid w:val="00253045"/>
    <w:rsid w:val="00256F1F"/>
    <w:rsid w:val="00257A81"/>
    <w:rsid w:val="00257E84"/>
    <w:rsid w:val="00257FB6"/>
    <w:rsid w:val="0027092C"/>
    <w:rsid w:val="00270D9F"/>
    <w:rsid w:val="00275250"/>
    <w:rsid w:val="002A117A"/>
    <w:rsid w:val="002A56DC"/>
    <w:rsid w:val="002B2C4A"/>
    <w:rsid w:val="002B5C40"/>
    <w:rsid w:val="002C0A68"/>
    <w:rsid w:val="002C744A"/>
    <w:rsid w:val="002D49EA"/>
    <w:rsid w:val="002D4A07"/>
    <w:rsid w:val="002D4A58"/>
    <w:rsid w:val="002D636F"/>
    <w:rsid w:val="002E2B57"/>
    <w:rsid w:val="002F73C7"/>
    <w:rsid w:val="00312316"/>
    <w:rsid w:val="0031266D"/>
    <w:rsid w:val="00323498"/>
    <w:rsid w:val="00331A0F"/>
    <w:rsid w:val="003333D2"/>
    <w:rsid w:val="0033473F"/>
    <w:rsid w:val="00341B92"/>
    <w:rsid w:val="00344EFE"/>
    <w:rsid w:val="003570D8"/>
    <w:rsid w:val="00360057"/>
    <w:rsid w:val="003609EE"/>
    <w:rsid w:val="00361E3E"/>
    <w:rsid w:val="0036238D"/>
    <w:rsid w:val="00381D18"/>
    <w:rsid w:val="00382A29"/>
    <w:rsid w:val="00396C18"/>
    <w:rsid w:val="00397399"/>
    <w:rsid w:val="003B0129"/>
    <w:rsid w:val="003B2FDC"/>
    <w:rsid w:val="003C1351"/>
    <w:rsid w:val="003C1618"/>
    <w:rsid w:val="003C3016"/>
    <w:rsid w:val="003C301E"/>
    <w:rsid w:val="003D56E0"/>
    <w:rsid w:val="003E051B"/>
    <w:rsid w:val="003E3E42"/>
    <w:rsid w:val="003F41CA"/>
    <w:rsid w:val="003F6309"/>
    <w:rsid w:val="003F6FD0"/>
    <w:rsid w:val="004045A0"/>
    <w:rsid w:val="0040487D"/>
    <w:rsid w:val="00406E5C"/>
    <w:rsid w:val="00436FA1"/>
    <w:rsid w:val="0044029C"/>
    <w:rsid w:val="00445B6F"/>
    <w:rsid w:val="004461EC"/>
    <w:rsid w:val="00450F7B"/>
    <w:rsid w:val="00456DC6"/>
    <w:rsid w:val="004579CF"/>
    <w:rsid w:val="00461387"/>
    <w:rsid w:val="0046545C"/>
    <w:rsid w:val="0046612C"/>
    <w:rsid w:val="00470290"/>
    <w:rsid w:val="004763A2"/>
    <w:rsid w:val="004767B3"/>
    <w:rsid w:val="0047723C"/>
    <w:rsid w:val="00480834"/>
    <w:rsid w:val="00483503"/>
    <w:rsid w:val="00484849"/>
    <w:rsid w:val="00484B88"/>
    <w:rsid w:val="004858E8"/>
    <w:rsid w:val="00490AE4"/>
    <w:rsid w:val="00491F47"/>
    <w:rsid w:val="0049222B"/>
    <w:rsid w:val="004A0FF7"/>
    <w:rsid w:val="004A125D"/>
    <w:rsid w:val="004A799E"/>
    <w:rsid w:val="004B0CEB"/>
    <w:rsid w:val="004B2791"/>
    <w:rsid w:val="004B3BF1"/>
    <w:rsid w:val="004C3D80"/>
    <w:rsid w:val="004C7949"/>
    <w:rsid w:val="004D2967"/>
    <w:rsid w:val="004E5315"/>
    <w:rsid w:val="004E6EF5"/>
    <w:rsid w:val="004F026F"/>
    <w:rsid w:val="004F2C4E"/>
    <w:rsid w:val="004F3B73"/>
    <w:rsid w:val="004F6891"/>
    <w:rsid w:val="00506C4F"/>
    <w:rsid w:val="0051015A"/>
    <w:rsid w:val="005121B6"/>
    <w:rsid w:val="0051430F"/>
    <w:rsid w:val="00517243"/>
    <w:rsid w:val="005202A1"/>
    <w:rsid w:val="005228B6"/>
    <w:rsid w:val="00523D3D"/>
    <w:rsid w:val="00532979"/>
    <w:rsid w:val="005339B9"/>
    <w:rsid w:val="00543263"/>
    <w:rsid w:val="005502A5"/>
    <w:rsid w:val="0055134F"/>
    <w:rsid w:val="0055432E"/>
    <w:rsid w:val="00556F08"/>
    <w:rsid w:val="00560943"/>
    <w:rsid w:val="005669E8"/>
    <w:rsid w:val="005701A9"/>
    <w:rsid w:val="00575E0F"/>
    <w:rsid w:val="00591E5C"/>
    <w:rsid w:val="005A09A3"/>
    <w:rsid w:val="005A1BFC"/>
    <w:rsid w:val="005A5552"/>
    <w:rsid w:val="005A64E5"/>
    <w:rsid w:val="005B0EE7"/>
    <w:rsid w:val="005B7A43"/>
    <w:rsid w:val="005B7E4C"/>
    <w:rsid w:val="005E0663"/>
    <w:rsid w:val="005E309F"/>
    <w:rsid w:val="005E785E"/>
    <w:rsid w:val="00601486"/>
    <w:rsid w:val="00613055"/>
    <w:rsid w:val="006140EA"/>
    <w:rsid w:val="0061593E"/>
    <w:rsid w:val="006257E6"/>
    <w:rsid w:val="00636F46"/>
    <w:rsid w:val="0064170B"/>
    <w:rsid w:val="00652D10"/>
    <w:rsid w:val="006532EC"/>
    <w:rsid w:val="0066223C"/>
    <w:rsid w:val="006716C7"/>
    <w:rsid w:val="0067421F"/>
    <w:rsid w:val="00681782"/>
    <w:rsid w:val="00684111"/>
    <w:rsid w:val="006964B2"/>
    <w:rsid w:val="006A1430"/>
    <w:rsid w:val="006A2518"/>
    <w:rsid w:val="006A55D3"/>
    <w:rsid w:val="006B09F5"/>
    <w:rsid w:val="006B0B05"/>
    <w:rsid w:val="006C50A0"/>
    <w:rsid w:val="006C72F3"/>
    <w:rsid w:val="006D1E84"/>
    <w:rsid w:val="006E49AD"/>
    <w:rsid w:val="006F03D5"/>
    <w:rsid w:val="006F43CA"/>
    <w:rsid w:val="006F5BBA"/>
    <w:rsid w:val="00701BFA"/>
    <w:rsid w:val="007037F1"/>
    <w:rsid w:val="00706C5D"/>
    <w:rsid w:val="007179F8"/>
    <w:rsid w:val="0072630E"/>
    <w:rsid w:val="007276C1"/>
    <w:rsid w:val="007333F9"/>
    <w:rsid w:val="007373A7"/>
    <w:rsid w:val="007417A4"/>
    <w:rsid w:val="00745962"/>
    <w:rsid w:val="007468F3"/>
    <w:rsid w:val="00747E6F"/>
    <w:rsid w:val="00750DD3"/>
    <w:rsid w:val="0076325E"/>
    <w:rsid w:val="007661C6"/>
    <w:rsid w:val="00766EC5"/>
    <w:rsid w:val="00767F6C"/>
    <w:rsid w:val="00787504"/>
    <w:rsid w:val="007920EF"/>
    <w:rsid w:val="00796CBE"/>
    <w:rsid w:val="007A19D5"/>
    <w:rsid w:val="007A2915"/>
    <w:rsid w:val="007A46ED"/>
    <w:rsid w:val="007A6483"/>
    <w:rsid w:val="007B00C7"/>
    <w:rsid w:val="007B7C9A"/>
    <w:rsid w:val="007D11EF"/>
    <w:rsid w:val="007D5391"/>
    <w:rsid w:val="007D74BF"/>
    <w:rsid w:val="007D7834"/>
    <w:rsid w:val="007E0357"/>
    <w:rsid w:val="007E61BA"/>
    <w:rsid w:val="007F4D8B"/>
    <w:rsid w:val="008013F5"/>
    <w:rsid w:val="00801694"/>
    <w:rsid w:val="00803E2F"/>
    <w:rsid w:val="00833431"/>
    <w:rsid w:val="008418CB"/>
    <w:rsid w:val="0084247F"/>
    <w:rsid w:val="00851597"/>
    <w:rsid w:val="00863C74"/>
    <w:rsid w:val="00870868"/>
    <w:rsid w:val="00883006"/>
    <w:rsid w:val="008867E2"/>
    <w:rsid w:val="00887E86"/>
    <w:rsid w:val="008947EA"/>
    <w:rsid w:val="0089607C"/>
    <w:rsid w:val="008A33B0"/>
    <w:rsid w:val="008A5ABB"/>
    <w:rsid w:val="008A620B"/>
    <w:rsid w:val="008A6569"/>
    <w:rsid w:val="008A6EC2"/>
    <w:rsid w:val="008A7AB5"/>
    <w:rsid w:val="008B474B"/>
    <w:rsid w:val="008C1761"/>
    <w:rsid w:val="008C42A2"/>
    <w:rsid w:val="008C5311"/>
    <w:rsid w:val="008C56A6"/>
    <w:rsid w:val="008D0C81"/>
    <w:rsid w:val="008D6AD8"/>
    <w:rsid w:val="008E5B33"/>
    <w:rsid w:val="009010D5"/>
    <w:rsid w:val="00901838"/>
    <w:rsid w:val="00903C00"/>
    <w:rsid w:val="00905048"/>
    <w:rsid w:val="00916FF1"/>
    <w:rsid w:val="0092288C"/>
    <w:rsid w:val="00930F47"/>
    <w:rsid w:val="009315E5"/>
    <w:rsid w:val="00933504"/>
    <w:rsid w:val="00935EAE"/>
    <w:rsid w:val="00937771"/>
    <w:rsid w:val="00946E2F"/>
    <w:rsid w:val="00947878"/>
    <w:rsid w:val="0095039B"/>
    <w:rsid w:val="00953098"/>
    <w:rsid w:val="009551A0"/>
    <w:rsid w:val="00956325"/>
    <w:rsid w:val="00962B1F"/>
    <w:rsid w:val="009666FA"/>
    <w:rsid w:val="00971438"/>
    <w:rsid w:val="00974E2D"/>
    <w:rsid w:val="00977749"/>
    <w:rsid w:val="00985572"/>
    <w:rsid w:val="00986DF3"/>
    <w:rsid w:val="00987900"/>
    <w:rsid w:val="00987CBF"/>
    <w:rsid w:val="009A1B48"/>
    <w:rsid w:val="009A1B5C"/>
    <w:rsid w:val="009A287E"/>
    <w:rsid w:val="009A41D6"/>
    <w:rsid w:val="009B07B3"/>
    <w:rsid w:val="009B752B"/>
    <w:rsid w:val="009C1F55"/>
    <w:rsid w:val="009D09D4"/>
    <w:rsid w:val="009D2D90"/>
    <w:rsid w:val="009D449A"/>
    <w:rsid w:val="009E127D"/>
    <w:rsid w:val="009E611F"/>
    <w:rsid w:val="009F3FCA"/>
    <w:rsid w:val="00A108B1"/>
    <w:rsid w:val="00A242AC"/>
    <w:rsid w:val="00A249D6"/>
    <w:rsid w:val="00A24FD5"/>
    <w:rsid w:val="00A4018D"/>
    <w:rsid w:val="00A468BC"/>
    <w:rsid w:val="00A5263A"/>
    <w:rsid w:val="00A5672A"/>
    <w:rsid w:val="00A67B36"/>
    <w:rsid w:val="00A83374"/>
    <w:rsid w:val="00AB132A"/>
    <w:rsid w:val="00AB2F17"/>
    <w:rsid w:val="00AC7BAE"/>
    <w:rsid w:val="00AD0F62"/>
    <w:rsid w:val="00AD21FE"/>
    <w:rsid w:val="00AD4AA7"/>
    <w:rsid w:val="00AD4AFB"/>
    <w:rsid w:val="00AD6939"/>
    <w:rsid w:val="00AD6FD4"/>
    <w:rsid w:val="00AD70AC"/>
    <w:rsid w:val="00AD7851"/>
    <w:rsid w:val="00AE7060"/>
    <w:rsid w:val="00AF0786"/>
    <w:rsid w:val="00B07B6D"/>
    <w:rsid w:val="00B12E7B"/>
    <w:rsid w:val="00B15B97"/>
    <w:rsid w:val="00B313AD"/>
    <w:rsid w:val="00B36667"/>
    <w:rsid w:val="00B407E7"/>
    <w:rsid w:val="00B41FAF"/>
    <w:rsid w:val="00B42E8D"/>
    <w:rsid w:val="00B50142"/>
    <w:rsid w:val="00B57AFA"/>
    <w:rsid w:val="00B67771"/>
    <w:rsid w:val="00B713E1"/>
    <w:rsid w:val="00B7165C"/>
    <w:rsid w:val="00BA01AD"/>
    <w:rsid w:val="00BA305E"/>
    <w:rsid w:val="00BA772B"/>
    <w:rsid w:val="00BD0C17"/>
    <w:rsid w:val="00BD2D7E"/>
    <w:rsid w:val="00BD4A49"/>
    <w:rsid w:val="00BD59B8"/>
    <w:rsid w:val="00BE2D16"/>
    <w:rsid w:val="00BE3133"/>
    <w:rsid w:val="00BE36CB"/>
    <w:rsid w:val="00BF4661"/>
    <w:rsid w:val="00C05AB2"/>
    <w:rsid w:val="00C22151"/>
    <w:rsid w:val="00C24B23"/>
    <w:rsid w:val="00C33C4F"/>
    <w:rsid w:val="00C34F44"/>
    <w:rsid w:val="00C4664C"/>
    <w:rsid w:val="00C50936"/>
    <w:rsid w:val="00C73BE8"/>
    <w:rsid w:val="00C8127C"/>
    <w:rsid w:val="00C81AB9"/>
    <w:rsid w:val="00C920FD"/>
    <w:rsid w:val="00C92BBC"/>
    <w:rsid w:val="00C94F45"/>
    <w:rsid w:val="00CA49CE"/>
    <w:rsid w:val="00CC0794"/>
    <w:rsid w:val="00CC36FA"/>
    <w:rsid w:val="00CD31F1"/>
    <w:rsid w:val="00CE3585"/>
    <w:rsid w:val="00CF383F"/>
    <w:rsid w:val="00CF532D"/>
    <w:rsid w:val="00CF78A1"/>
    <w:rsid w:val="00D00615"/>
    <w:rsid w:val="00D01CB4"/>
    <w:rsid w:val="00D04883"/>
    <w:rsid w:val="00D06E29"/>
    <w:rsid w:val="00D17787"/>
    <w:rsid w:val="00D20BB7"/>
    <w:rsid w:val="00D24777"/>
    <w:rsid w:val="00D26DFD"/>
    <w:rsid w:val="00D30593"/>
    <w:rsid w:val="00D43FB6"/>
    <w:rsid w:val="00D444C8"/>
    <w:rsid w:val="00D46A24"/>
    <w:rsid w:val="00D60496"/>
    <w:rsid w:val="00D64463"/>
    <w:rsid w:val="00D647DD"/>
    <w:rsid w:val="00D64C8F"/>
    <w:rsid w:val="00D67839"/>
    <w:rsid w:val="00D67F9C"/>
    <w:rsid w:val="00D7557E"/>
    <w:rsid w:val="00D82D97"/>
    <w:rsid w:val="00D82DC4"/>
    <w:rsid w:val="00D847D3"/>
    <w:rsid w:val="00D87928"/>
    <w:rsid w:val="00D9111D"/>
    <w:rsid w:val="00D92F05"/>
    <w:rsid w:val="00DA0361"/>
    <w:rsid w:val="00DB09A9"/>
    <w:rsid w:val="00DB31A7"/>
    <w:rsid w:val="00DC28E2"/>
    <w:rsid w:val="00DC2FA0"/>
    <w:rsid w:val="00DC6EDE"/>
    <w:rsid w:val="00DE50FA"/>
    <w:rsid w:val="00E05861"/>
    <w:rsid w:val="00E13642"/>
    <w:rsid w:val="00E222AF"/>
    <w:rsid w:val="00E244D7"/>
    <w:rsid w:val="00E25F9E"/>
    <w:rsid w:val="00E34A86"/>
    <w:rsid w:val="00E50AEF"/>
    <w:rsid w:val="00E55F6E"/>
    <w:rsid w:val="00E618EC"/>
    <w:rsid w:val="00E62EFE"/>
    <w:rsid w:val="00E72AD4"/>
    <w:rsid w:val="00E76C13"/>
    <w:rsid w:val="00E82900"/>
    <w:rsid w:val="00E82E2C"/>
    <w:rsid w:val="00E9035D"/>
    <w:rsid w:val="00E953D5"/>
    <w:rsid w:val="00E979EE"/>
    <w:rsid w:val="00EA37B1"/>
    <w:rsid w:val="00EB0C63"/>
    <w:rsid w:val="00EB2BDC"/>
    <w:rsid w:val="00EB4746"/>
    <w:rsid w:val="00EB49A7"/>
    <w:rsid w:val="00EB79DC"/>
    <w:rsid w:val="00EC191F"/>
    <w:rsid w:val="00EC2F56"/>
    <w:rsid w:val="00EC53FC"/>
    <w:rsid w:val="00EE066F"/>
    <w:rsid w:val="00EE65E7"/>
    <w:rsid w:val="00EE7DF2"/>
    <w:rsid w:val="00EF1910"/>
    <w:rsid w:val="00F00A4C"/>
    <w:rsid w:val="00F017EF"/>
    <w:rsid w:val="00F05BF2"/>
    <w:rsid w:val="00F07460"/>
    <w:rsid w:val="00F1000A"/>
    <w:rsid w:val="00F32382"/>
    <w:rsid w:val="00F32950"/>
    <w:rsid w:val="00F32CE0"/>
    <w:rsid w:val="00F36749"/>
    <w:rsid w:val="00F37494"/>
    <w:rsid w:val="00F40D9B"/>
    <w:rsid w:val="00F507FA"/>
    <w:rsid w:val="00F608E4"/>
    <w:rsid w:val="00F6261B"/>
    <w:rsid w:val="00F63151"/>
    <w:rsid w:val="00F66482"/>
    <w:rsid w:val="00F74471"/>
    <w:rsid w:val="00F7529C"/>
    <w:rsid w:val="00F756C0"/>
    <w:rsid w:val="00F80F7D"/>
    <w:rsid w:val="00F81DA9"/>
    <w:rsid w:val="00F83A3C"/>
    <w:rsid w:val="00F851E5"/>
    <w:rsid w:val="00F86360"/>
    <w:rsid w:val="00F870A4"/>
    <w:rsid w:val="00F8750B"/>
    <w:rsid w:val="00F93194"/>
    <w:rsid w:val="00FA6DB4"/>
    <w:rsid w:val="00FA7855"/>
    <w:rsid w:val="00FB136A"/>
    <w:rsid w:val="00FC7481"/>
    <w:rsid w:val="00FE1446"/>
    <w:rsid w:val="00FE51AD"/>
    <w:rsid w:val="00FF036E"/>
    <w:rsid w:val="00FF4503"/>
    <w:rsid w:val="00FF6268"/>
    <w:rsid w:val="00FF6E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1D39"/>
  <w15:chartTrackingRefBased/>
  <w15:docId w15:val="{86E075D7-4081-42B1-A64A-9CD4A0C0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C13"/>
    <w:rPr>
      <w:rFonts w:ascii="Times New Roman" w:eastAsia="Times New Roman" w:hAnsi="Times New Roman"/>
      <w:sz w:val="24"/>
      <w:szCs w:val="24"/>
    </w:rPr>
  </w:style>
  <w:style w:type="paragraph" w:styleId="1">
    <w:name w:val="heading 1"/>
    <w:basedOn w:val="a"/>
    <w:next w:val="a"/>
    <w:link w:val="10"/>
    <w:uiPriority w:val="9"/>
    <w:qFormat/>
    <w:rsid w:val="005202A1"/>
    <w:pPr>
      <w:keepNext/>
      <w:spacing w:before="240" w:after="60"/>
      <w:outlineLvl w:val="0"/>
    </w:pPr>
    <w:rPr>
      <w:rFonts w:ascii="Calibri Light"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76C13"/>
    <w:pPr>
      <w:spacing w:before="100" w:beforeAutospacing="1" w:after="100" w:afterAutospacing="1"/>
    </w:pPr>
    <w:rPr>
      <w:rFonts w:ascii="Arial" w:hAnsi="Arial" w:cs="Arial"/>
      <w:b/>
      <w:bCs/>
      <w:color w:val="000080"/>
      <w:sz w:val="20"/>
      <w:szCs w:val="20"/>
      <w:lang w:val="ru-RU" w:eastAsia="ru-RU"/>
    </w:rPr>
  </w:style>
  <w:style w:type="paragraph" w:styleId="HTML">
    <w:name w:val="HTML Preformatted"/>
    <w:basedOn w:val="a"/>
    <w:link w:val="HTML0"/>
    <w:uiPriority w:val="99"/>
    <w:rsid w:val="00E7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ru-RU"/>
    </w:rPr>
  </w:style>
  <w:style w:type="character" w:customStyle="1" w:styleId="HTML0">
    <w:name w:val="Стандартний HTML Знак"/>
    <w:link w:val="HTML"/>
    <w:uiPriority w:val="99"/>
    <w:rsid w:val="00E76C13"/>
    <w:rPr>
      <w:rFonts w:ascii="Courier New" w:eastAsia="Times New Roman" w:hAnsi="Courier New" w:cs="Courier New"/>
      <w:sz w:val="20"/>
      <w:szCs w:val="20"/>
      <w:lang w:eastAsia="ru-RU"/>
    </w:rPr>
  </w:style>
  <w:style w:type="character" w:customStyle="1" w:styleId="a3">
    <w:name w:val="Основной текст_"/>
    <w:link w:val="11"/>
    <w:uiPriority w:val="99"/>
    <w:locked/>
    <w:rsid w:val="00E76C13"/>
    <w:rPr>
      <w:rFonts w:ascii="Times New Roman" w:hAnsi="Times New Roman"/>
      <w:shd w:val="clear" w:color="auto" w:fill="FFFFFF"/>
    </w:rPr>
  </w:style>
  <w:style w:type="paragraph" w:customStyle="1" w:styleId="11">
    <w:name w:val="Основной текст1"/>
    <w:basedOn w:val="a"/>
    <w:link w:val="a3"/>
    <w:uiPriority w:val="99"/>
    <w:rsid w:val="00E76C13"/>
    <w:pPr>
      <w:widowControl w:val="0"/>
      <w:shd w:val="clear" w:color="auto" w:fill="FFFFFF"/>
      <w:spacing w:line="396" w:lineRule="auto"/>
      <w:ind w:firstLine="400"/>
      <w:jc w:val="both"/>
    </w:pPr>
    <w:rPr>
      <w:rFonts w:eastAsia="Calibri"/>
      <w:sz w:val="20"/>
      <w:szCs w:val="20"/>
      <w:lang w:val="x-none" w:eastAsia="x-none"/>
    </w:rPr>
  </w:style>
  <w:style w:type="character" w:styleId="a4">
    <w:name w:val="Hyperlink"/>
    <w:uiPriority w:val="99"/>
    <w:unhideWhenUsed/>
    <w:rsid w:val="00F63151"/>
    <w:rPr>
      <w:color w:val="0563C1"/>
      <w:u w:val="single"/>
    </w:rPr>
  </w:style>
  <w:style w:type="paragraph" w:styleId="a5">
    <w:name w:val="header"/>
    <w:basedOn w:val="a"/>
    <w:link w:val="a6"/>
    <w:unhideWhenUsed/>
    <w:rsid w:val="00A83374"/>
    <w:pPr>
      <w:tabs>
        <w:tab w:val="center" w:pos="4677"/>
        <w:tab w:val="right" w:pos="9355"/>
      </w:tabs>
    </w:pPr>
  </w:style>
  <w:style w:type="character" w:customStyle="1" w:styleId="a6">
    <w:name w:val="Верхній колонтитул Знак"/>
    <w:link w:val="a5"/>
    <w:rsid w:val="00A83374"/>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A83374"/>
    <w:pPr>
      <w:tabs>
        <w:tab w:val="center" w:pos="4677"/>
        <w:tab w:val="right" w:pos="9355"/>
      </w:tabs>
    </w:pPr>
  </w:style>
  <w:style w:type="character" w:customStyle="1" w:styleId="a8">
    <w:name w:val="Нижній колонтитул Знак"/>
    <w:link w:val="a7"/>
    <w:uiPriority w:val="99"/>
    <w:rsid w:val="00A83374"/>
    <w:rPr>
      <w:rFonts w:ascii="Times New Roman" w:eastAsia="Times New Roman" w:hAnsi="Times New Roman" w:cs="Times New Roman"/>
      <w:sz w:val="24"/>
      <w:szCs w:val="24"/>
      <w:lang w:val="uk-UA" w:eastAsia="uk-UA"/>
    </w:rPr>
  </w:style>
  <w:style w:type="paragraph" w:styleId="a9">
    <w:name w:val="List Paragraph"/>
    <w:basedOn w:val="a"/>
    <w:uiPriority w:val="34"/>
    <w:qFormat/>
    <w:rsid w:val="004F026F"/>
    <w:pPr>
      <w:ind w:left="720"/>
      <w:contextualSpacing/>
    </w:pPr>
  </w:style>
  <w:style w:type="paragraph" w:styleId="aa">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к"/>
    <w:basedOn w:val="a"/>
    <w:link w:val="ab"/>
    <w:unhideWhenUsed/>
    <w:rsid w:val="0031266D"/>
    <w:rPr>
      <w:sz w:val="20"/>
      <w:szCs w:val="20"/>
      <w:lang w:val="x-none" w:eastAsia="ru-RU"/>
    </w:rPr>
  </w:style>
  <w:style w:type="character" w:customStyle="1" w:styleId="ab">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к Знак"/>
    <w:link w:val="aa"/>
    <w:rsid w:val="0031266D"/>
    <w:rPr>
      <w:rFonts w:ascii="Times New Roman" w:eastAsia="Times New Roman" w:hAnsi="Times New Roman" w:cs="Times New Roman"/>
      <w:sz w:val="20"/>
      <w:szCs w:val="20"/>
      <w:lang w:eastAsia="ru-RU"/>
    </w:rPr>
  </w:style>
  <w:style w:type="character" w:styleId="ac">
    <w:name w:val="footnote reference"/>
    <w:rsid w:val="0031266D"/>
    <w:rPr>
      <w:vertAlign w:val="superscript"/>
    </w:rPr>
  </w:style>
  <w:style w:type="paragraph" w:styleId="ad">
    <w:name w:val="Balloon Text"/>
    <w:basedOn w:val="a"/>
    <w:link w:val="ae"/>
    <w:uiPriority w:val="99"/>
    <w:semiHidden/>
    <w:unhideWhenUsed/>
    <w:rsid w:val="00FF036E"/>
    <w:rPr>
      <w:rFonts w:ascii="Segoe UI" w:hAnsi="Segoe UI"/>
      <w:sz w:val="18"/>
      <w:szCs w:val="18"/>
    </w:rPr>
  </w:style>
  <w:style w:type="character" w:customStyle="1" w:styleId="ae">
    <w:name w:val="Текст у виносці Знак"/>
    <w:link w:val="ad"/>
    <w:uiPriority w:val="99"/>
    <w:semiHidden/>
    <w:rsid w:val="00FF036E"/>
    <w:rPr>
      <w:rFonts w:ascii="Segoe UI" w:eastAsia="Times New Roman" w:hAnsi="Segoe UI" w:cs="Segoe UI"/>
      <w:sz w:val="18"/>
      <w:szCs w:val="18"/>
      <w:lang w:val="uk-UA" w:eastAsia="uk-UA"/>
    </w:rPr>
  </w:style>
  <w:style w:type="character" w:customStyle="1" w:styleId="rvts9">
    <w:name w:val="rvts9"/>
    <w:basedOn w:val="a0"/>
    <w:rsid w:val="004A0FF7"/>
  </w:style>
  <w:style w:type="character" w:customStyle="1" w:styleId="10">
    <w:name w:val="Заголовок 1 Знак"/>
    <w:link w:val="1"/>
    <w:uiPriority w:val="9"/>
    <w:rsid w:val="005202A1"/>
    <w:rPr>
      <w:rFonts w:ascii="Calibri Light" w:eastAsia="Times New Roman" w:hAnsi="Calibri Light" w:cs="Times New Roman"/>
      <w:b/>
      <w:bCs/>
      <w:kern w:val="32"/>
      <w:sz w:val="32"/>
      <w:szCs w:val="32"/>
    </w:rPr>
  </w:style>
  <w:style w:type="character" w:styleId="af">
    <w:name w:val="annotation reference"/>
    <w:uiPriority w:val="99"/>
    <w:semiHidden/>
    <w:unhideWhenUsed/>
    <w:rsid w:val="00DC28E2"/>
    <w:rPr>
      <w:sz w:val="16"/>
      <w:szCs w:val="16"/>
    </w:rPr>
  </w:style>
  <w:style w:type="paragraph" w:styleId="af0">
    <w:name w:val="annotation text"/>
    <w:basedOn w:val="a"/>
    <w:link w:val="af1"/>
    <w:uiPriority w:val="99"/>
    <w:semiHidden/>
    <w:unhideWhenUsed/>
    <w:rsid w:val="00DC28E2"/>
    <w:rPr>
      <w:sz w:val="20"/>
      <w:szCs w:val="20"/>
    </w:rPr>
  </w:style>
  <w:style w:type="character" w:customStyle="1" w:styleId="af1">
    <w:name w:val="Текст примітки Знак"/>
    <w:link w:val="af0"/>
    <w:uiPriority w:val="99"/>
    <w:semiHidden/>
    <w:rsid w:val="00DC28E2"/>
    <w:rPr>
      <w:rFonts w:ascii="Times New Roman" w:eastAsia="Times New Roman" w:hAnsi="Times New Roman"/>
      <w:lang w:val="uk-UA" w:eastAsia="uk-UA"/>
    </w:rPr>
  </w:style>
  <w:style w:type="paragraph" w:styleId="af2">
    <w:name w:val="annotation subject"/>
    <w:basedOn w:val="af0"/>
    <w:next w:val="af0"/>
    <w:link w:val="af3"/>
    <w:uiPriority w:val="99"/>
    <w:semiHidden/>
    <w:unhideWhenUsed/>
    <w:rsid w:val="00DC28E2"/>
    <w:rPr>
      <w:b/>
      <w:bCs/>
    </w:rPr>
  </w:style>
  <w:style w:type="character" w:customStyle="1" w:styleId="af3">
    <w:name w:val="Тема примітки Знак"/>
    <w:link w:val="af2"/>
    <w:uiPriority w:val="99"/>
    <w:semiHidden/>
    <w:rsid w:val="00DC28E2"/>
    <w:rPr>
      <w:rFonts w:ascii="Times New Roman" w:eastAsia="Times New Roman" w:hAnsi="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483">
      <w:bodyDiv w:val="1"/>
      <w:marLeft w:val="0"/>
      <w:marRight w:val="0"/>
      <w:marTop w:val="0"/>
      <w:marBottom w:val="0"/>
      <w:divBdr>
        <w:top w:val="none" w:sz="0" w:space="0" w:color="auto"/>
        <w:left w:val="none" w:sz="0" w:space="0" w:color="auto"/>
        <w:bottom w:val="none" w:sz="0" w:space="0" w:color="auto"/>
        <w:right w:val="none" w:sz="0" w:space="0" w:color="auto"/>
      </w:divBdr>
    </w:div>
    <w:div w:id="14811670">
      <w:bodyDiv w:val="1"/>
      <w:marLeft w:val="0"/>
      <w:marRight w:val="0"/>
      <w:marTop w:val="0"/>
      <w:marBottom w:val="0"/>
      <w:divBdr>
        <w:top w:val="none" w:sz="0" w:space="0" w:color="auto"/>
        <w:left w:val="none" w:sz="0" w:space="0" w:color="auto"/>
        <w:bottom w:val="none" w:sz="0" w:space="0" w:color="auto"/>
        <w:right w:val="none" w:sz="0" w:space="0" w:color="auto"/>
      </w:divBdr>
    </w:div>
    <w:div w:id="15423204">
      <w:bodyDiv w:val="1"/>
      <w:marLeft w:val="0"/>
      <w:marRight w:val="0"/>
      <w:marTop w:val="0"/>
      <w:marBottom w:val="0"/>
      <w:divBdr>
        <w:top w:val="none" w:sz="0" w:space="0" w:color="auto"/>
        <w:left w:val="none" w:sz="0" w:space="0" w:color="auto"/>
        <w:bottom w:val="none" w:sz="0" w:space="0" w:color="auto"/>
        <w:right w:val="none" w:sz="0" w:space="0" w:color="auto"/>
      </w:divBdr>
    </w:div>
    <w:div w:id="45496425">
      <w:bodyDiv w:val="1"/>
      <w:marLeft w:val="0"/>
      <w:marRight w:val="0"/>
      <w:marTop w:val="0"/>
      <w:marBottom w:val="0"/>
      <w:divBdr>
        <w:top w:val="none" w:sz="0" w:space="0" w:color="auto"/>
        <w:left w:val="none" w:sz="0" w:space="0" w:color="auto"/>
        <w:bottom w:val="none" w:sz="0" w:space="0" w:color="auto"/>
        <w:right w:val="none" w:sz="0" w:space="0" w:color="auto"/>
      </w:divBdr>
    </w:div>
    <w:div w:id="61175441">
      <w:bodyDiv w:val="1"/>
      <w:marLeft w:val="0"/>
      <w:marRight w:val="0"/>
      <w:marTop w:val="0"/>
      <w:marBottom w:val="0"/>
      <w:divBdr>
        <w:top w:val="none" w:sz="0" w:space="0" w:color="auto"/>
        <w:left w:val="none" w:sz="0" w:space="0" w:color="auto"/>
        <w:bottom w:val="none" w:sz="0" w:space="0" w:color="auto"/>
        <w:right w:val="none" w:sz="0" w:space="0" w:color="auto"/>
      </w:divBdr>
    </w:div>
    <w:div w:id="151721987">
      <w:bodyDiv w:val="1"/>
      <w:marLeft w:val="0"/>
      <w:marRight w:val="0"/>
      <w:marTop w:val="0"/>
      <w:marBottom w:val="0"/>
      <w:divBdr>
        <w:top w:val="none" w:sz="0" w:space="0" w:color="auto"/>
        <w:left w:val="none" w:sz="0" w:space="0" w:color="auto"/>
        <w:bottom w:val="none" w:sz="0" w:space="0" w:color="auto"/>
        <w:right w:val="none" w:sz="0" w:space="0" w:color="auto"/>
      </w:divBdr>
    </w:div>
    <w:div w:id="182939384">
      <w:bodyDiv w:val="1"/>
      <w:marLeft w:val="0"/>
      <w:marRight w:val="0"/>
      <w:marTop w:val="0"/>
      <w:marBottom w:val="0"/>
      <w:divBdr>
        <w:top w:val="none" w:sz="0" w:space="0" w:color="auto"/>
        <w:left w:val="none" w:sz="0" w:space="0" w:color="auto"/>
        <w:bottom w:val="none" w:sz="0" w:space="0" w:color="auto"/>
        <w:right w:val="none" w:sz="0" w:space="0" w:color="auto"/>
      </w:divBdr>
    </w:div>
    <w:div w:id="187641280">
      <w:bodyDiv w:val="1"/>
      <w:marLeft w:val="0"/>
      <w:marRight w:val="0"/>
      <w:marTop w:val="0"/>
      <w:marBottom w:val="0"/>
      <w:divBdr>
        <w:top w:val="none" w:sz="0" w:space="0" w:color="auto"/>
        <w:left w:val="none" w:sz="0" w:space="0" w:color="auto"/>
        <w:bottom w:val="none" w:sz="0" w:space="0" w:color="auto"/>
        <w:right w:val="none" w:sz="0" w:space="0" w:color="auto"/>
      </w:divBdr>
    </w:div>
    <w:div w:id="227227223">
      <w:bodyDiv w:val="1"/>
      <w:marLeft w:val="0"/>
      <w:marRight w:val="0"/>
      <w:marTop w:val="0"/>
      <w:marBottom w:val="0"/>
      <w:divBdr>
        <w:top w:val="none" w:sz="0" w:space="0" w:color="auto"/>
        <w:left w:val="none" w:sz="0" w:space="0" w:color="auto"/>
        <w:bottom w:val="none" w:sz="0" w:space="0" w:color="auto"/>
        <w:right w:val="none" w:sz="0" w:space="0" w:color="auto"/>
      </w:divBdr>
    </w:div>
    <w:div w:id="243148621">
      <w:bodyDiv w:val="1"/>
      <w:marLeft w:val="0"/>
      <w:marRight w:val="0"/>
      <w:marTop w:val="0"/>
      <w:marBottom w:val="0"/>
      <w:divBdr>
        <w:top w:val="none" w:sz="0" w:space="0" w:color="auto"/>
        <w:left w:val="none" w:sz="0" w:space="0" w:color="auto"/>
        <w:bottom w:val="none" w:sz="0" w:space="0" w:color="auto"/>
        <w:right w:val="none" w:sz="0" w:space="0" w:color="auto"/>
      </w:divBdr>
    </w:div>
    <w:div w:id="266349662">
      <w:bodyDiv w:val="1"/>
      <w:marLeft w:val="0"/>
      <w:marRight w:val="0"/>
      <w:marTop w:val="0"/>
      <w:marBottom w:val="0"/>
      <w:divBdr>
        <w:top w:val="none" w:sz="0" w:space="0" w:color="auto"/>
        <w:left w:val="none" w:sz="0" w:space="0" w:color="auto"/>
        <w:bottom w:val="none" w:sz="0" w:space="0" w:color="auto"/>
        <w:right w:val="none" w:sz="0" w:space="0" w:color="auto"/>
      </w:divBdr>
    </w:div>
    <w:div w:id="296764706">
      <w:bodyDiv w:val="1"/>
      <w:marLeft w:val="0"/>
      <w:marRight w:val="0"/>
      <w:marTop w:val="0"/>
      <w:marBottom w:val="0"/>
      <w:divBdr>
        <w:top w:val="none" w:sz="0" w:space="0" w:color="auto"/>
        <w:left w:val="none" w:sz="0" w:space="0" w:color="auto"/>
        <w:bottom w:val="none" w:sz="0" w:space="0" w:color="auto"/>
        <w:right w:val="none" w:sz="0" w:space="0" w:color="auto"/>
      </w:divBdr>
    </w:div>
    <w:div w:id="306127843">
      <w:bodyDiv w:val="1"/>
      <w:marLeft w:val="0"/>
      <w:marRight w:val="0"/>
      <w:marTop w:val="0"/>
      <w:marBottom w:val="0"/>
      <w:divBdr>
        <w:top w:val="none" w:sz="0" w:space="0" w:color="auto"/>
        <w:left w:val="none" w:sz="0" w:space="0" w:color="auto"/>
        <w:bottom w:val="none" w:sz="0" w:space="0" w:color="auto"/>
        <w:right w:val="none" w:sz="0" w:space="0" w:color="auto"/>
      </w:divBdr>
    </w:div>
    <w:div w:id="325977538">
      <w:bodyDiv w:val="1"/>
      <w:marLeft w:val="0"/>
      <w:marRight w:val="0"/>
      <w:marTop w:val="0"/>
      <w:marBottom w:val="0"/>
      <w:divBdr>
        <w:top w:val="none" w:sz="0" w:space="0" w:color="auto"/>
        <w:left w:val="none" w:sz="0" w:space="0" w:color="auto"/>
        <w:bottom w:val="none" w:sz="0" w:space="0" w:color="auto"/>
        <w:right w:val="none" w:sz="0" w:space="0" w:color="auto"/>
      </w:divBdr>
    </w:div>
    <w:div w:id="331841494">
      <w:bodyDiv w:val="1"/>
      <w:marLeft w:val="0"/>
      <w:marRight w:val="0"/>
      <w:marTop w:val="0"/>
      <w:marBottom w:val="0"/>
      <w:divBdr>
        <w:top w:val="none" w:sz="0" w:space="0" w:color="auto"/>
        <w:left w:val="none" w:sz="0" w:space="0" w:color="auto"/>
        <w:bottom w:val="none" w:sz="0" w:space="0" w:color="auto"/>
        <w:right w:val="none" w:sz="0" w:space="0" w:color="auto"/>
      </w:divBdr>
    </w:div>
    <w:div w:id="346489090">
      <w:bodyDiv w:val="1"/>
      <w:marLeft w:val="0"/>
      <w:marRight w:val="0"/>
      <w:marTop w:val="0"/>
      <w:marBottom w:val="0"/>
      <w:divBdr>
        <w:top w:val="none" w:sz="0" w:space="0" w:color="auto"/>
        <w:left w:val="none" w:sz="0" w:space="0" w:color="auto"/>
        <w:bottom w:val="none" w:sz="0" w:space="0" w:color="auto"/>
        <w:right w:val="none" w:sz="0" w:space="0" w:color="auto"/>
      </w:divBdr>
    </w:div>
    <w:div w:id="373888101">
      <w:bodyDiv w:val="1"/>
      <w:marLeft w:val="0"/>
      <w:marRight w:val="0"/>
      <w:marTop w:val="0"/>
      <w:marBottom w:val="0"/>
      <w:divBdr>
        <w:top w:val="none" w:sz="0" w:space="0" w:color="auto"/>
        <w:left w:val="none" w:sz="0" w:space="0" w:color="auto"/>
        <w:bottom w:val="none" w:sz="0" w:space="0" w:color="auto"/>
        <w:right w:val="none" w:sz="0" w:space="0" w:color="auto"/>
      </w:divBdr>
    </w:div>
    <w:div w:id="408233587">
      <w:bodyDiv w:val="1"/>
      <w:marLeft w:val="0"/>
      <w:marRight w:val="0"/>
      <w:marTop w:val="0"/>
      <w:marBottom w:val="0"/>
      <w:divBdr>
        <w:top w:val="none" w:sz="0" w:space="0" w:color="auto"/>
        <w:left w:val="none" w:sz="0" w:space="0" w:color="auto"/>
        <w:bottom w:val="none" w:sz="0" w:space="0" w:color="auto"/>
        <w:right w:val="none" w:sz="0" w:space="0" w:color="auto"/>
      </w:divBdr>
    </w:div>
    <w:div w:id="426930590">
      <w:bodyDiv w:val="1"/>
      <w:marLeft w:val="0"/>
      <w:marRight w:val="0"/>
      <w:marTop w:val="0"/>
      <w:marBottom w:val="0"/>
      <w:divBdr>
        <w:top w:val="none" w:sz="0" w:space="0" w:color="auto"/>
        <w:left w:val="none" w:sz="0" w:space="0" w:color="auto"/>
        <w:bottom w:val="none" w:sz="0" w:space="0" w:color="auto"/>
        <w:right w:val="none" w:sz="0" w:space="0" w:color="auto"/>
      </w:divBdr>
    </w:div>
    <w:div w:id="431975987">
      <w:bodyDiv w:val="1"/>
      <w:marLeft w:val="0"/>
      <w:marRight w:val="0"/>
      <w:marTop w:val="0"/>
      <w:marBottom w:val="0"/>
      <w:divBdr>
        <w:top w:val="none" w:sz="0" w:space="0" w:color="auto"/>
        <w:left w:val="none" w:sz="0" w:space="0" w:color="auto"/>
        <w:bottom w:val="none" w:sz="0" w:space="0" w:color="auto"/>
        <w:right w:val="none" w:sz="0" w:space="0" w:color="auto"/>
      </w:divBdr>
    </w:div>
    <w:div w:id="447284689">
      <w:bodyDiv w:val="1"/>
      <w:marLeft w:val="0"/>
      <w:marRight w:val="0"/>
      <w:marTop w:val="0"/>
      <w:marBottom w:val="0"/>
      <w:divBdr>
        <w:top w:val="none" w:sz="0" w:space="0" w:color="auto"/>
        <w:left w:val="none" w:sz="0" w:space="0" w:color="auto"/>
        <w:bottom w:val="none" w:sz="0" w:space="0" w:color="auto"/>
        <w:right w:val="none" w:sz="0" w:space="0" w:color="auto"/>
      </w:divBdr>
    </w:div>
    <w:div w:id="465467235">
      <w:bodyDiv w:val="1"/>
      <w:marLeft w:val="0"/>
      <w:marRight w:val="0"/>
      <w:marTop w:val="0"/>
      <w:marBottom w:val="0"/>
      <w:divBdr>
        <w:top w:val="none" w:sz="0" w:space="0" w:color="auto"/>
        <w:left w:val="none" w:sz="0" w:space="0" w:color="auto"/>
        <w:bottom w:val="none" w:sz="0" w:space="0" w:color="auto"/>
        <w:right w:val="none" w:sz="0" w:space="0" w:color="auto"/>
      </w:divBdr>
    </w:div>
    <w:div w:id="470708019">
      <w:bodyDiv w:val="1"/>
      <w:marLeft w:val="0"/>
      <w:marRight w:val="0"/>
      <w:marTop w:val="0"/>
      <w:marBottom w:val="0"/>
      <w:divBdr>
        <w:top w:val="none" w:sz="0" w:space="0" w:color="auto"/>
        <w:left w:val="none" w:sz="0" w:space="0" w:color="auto"/>
        <w:bottom w:val="none" w:sz="0" w:space="0" w:color="auto"/>
        <w:right w:val="none" w:sz="0" w:space="0" w:color="auto"/>
      </w:divBdr>
    </w:div>
    <w:div w:id="530336651">
      <w:bodyDiv w:val="1"/>
      <w:marLeft w:val="0"/>
      <w:marRight w:val="0"/>
      <w:marTop w:val="0"/>
      <w:marBottom w:val="0"/>
      <w:divBdr>
        <w:top w:val="none" w:sz="0" w:space="0" w:color="auto"/>
        <w:left w:val="none" w:sz="0" w:space="0" w:color="auto"/>
        <w:bottom w:val="none" w:sz="0" w:space="0" w:color="auto"/>
        <w:right w:val="none" w:sz="0" w:space="0" w:color="auto"/>
      </w:divBdr>
    </w:div>
    <w:div w:id="534197332">
      <w:bodyDiv w:val="1"/>
      <w:marLeft w:val="0"/>
      <w:marRight w:val="0"/>
      <w:marTop w:val="0"/>
      <w:marBottom w:val="0"/>
      <w:divBdr>
        <w:top w:val="none" w:sz="0" w:space="0" w:color="auto"/>
        <w:left w:val="none" w:sz="0" w:space="0" w:color="auto"/>
        <w:bottom w:val="none" w:sz="0" w:space="0" w:color="auto"/>
        <w:right w:val="none" w:sz="0" w:space="0" w:color="auto"/>
      </w:divBdr>
    </w:div>
    <w:div w:id="597176131">
      <w:bodyDiv w:val="1"/>
      <w:marLeft w:val="0"/>
      <w:marRight w:val="0"/>
      <w:marTop w:val="0"/>
      <w:marBottom w:val="0"/>
      <w:divBdr>
        <w:top w:val="none" w:sz="0" w:space="0" w:color="auto"/>
        <w:left w:val="none" w:sz="0" w:space="0" w:color="auto"/>
        <w:bottom w:val="none" w:sz="0" w:space="0" w:color="auto"/>
        <w:right w:val="none" w:sz="0" w:space="0" w:color="auto"/>
      </w:divBdr>
    </w:div>
    <w:div w:id="598409765">
      <w:bodyDiv w:val="1"/>
      <w:marLeft w:val="0"/>
      <w:marRight w:val="0"/>
      <w:marTop w:val="0"/>
      <w:marBottom w:val="0"/>
      <w:divBdr>
        <w:top w:val="none" w:sz="0" w:space="0" w:color="auto"/>
        <w:left w:val="none" w:sz="0" w:space="0" w:color="auto"/>
        <w:bottom w:val="none" w:sz="0" w:space="0" w:color="auto"/>
        <w:right w:val="none" w:sz="0" w:space="0" w:color="auto"/>
      </w:divBdr>
    </w:div>
    <w:div w:id="630596023">
      <w:bodyDiv w:val="1"/>
      <w:marLeft w:val="0"/>
      <w:marRight w:val="0"/>
      <w:marTop w:val="0"/>
      <w:marBottom w:val="0"/>
      <w:divBdr>
        <w:top w:val="none" w:sz="0" w:space="0" w:color="auto"/>
        <w:left w:val="none" w:sz="0" w:space="0" w:color="auto"/>
        <w:bottom w:val="none" w:sz="0" w:space="0" w:color="auto"/>
        <w:right w:val="none" w:sz="0" w:space="0" w:color="auto"/>
      </w:divBdr>
    </w:div>
    <w:div w:id="724718169">
      <w:bodyDiv w:val="1"/>
      <w:marLeft w:val="0"/>
      <w:marRight w:val="0"/>
      <w:marTop w:val="0"/>
      <w:marBottom w:val="0"/>
      <w:divBdr>
        <w:top w:val="none" w:sz="0" w:space="0" w:color="auto"/>
        <w:left w:val="none" w:sz="0" w:space="0" w:color="auto"/>
        <w:bottom w:val="none" w:sz="0" w:space="0" w:color="auto"/>
        <w:right w:val="none" w:sz="0" w:space="0" w:color="auto"/>
      </w:divBdr>
    </w:div>
    <w:div w:id="746077215">
      <w:bodyDiv w:val="1"/>
      <w:marLeft w:val="0"/>
      <w:marRight w:val="0"/>
      <w:marTop w:val="0"/>
      <w:marBottom w:val="0"/>
      <w:divBdr>
        <w:top w:val="none" w:sz="0" w:space="0" w:color="auto"/>
        <w:left w:val="none" w:sz="0" w:space="0" w:color="auto"/>
        <w:bottom w:val="none" w:sz="0" w:space="0" w:color="auto"/>
        <w:right w:val="none" w:sz="0" w:space="0" w:color="auto"/>
      </w:divBdr>
    </w:div>
    <w:div w:id="765730825">
      <w:bodyDiv w:val="1"/>
      <w:marLeft w:val="0"/>
      <w:marRight w:val="0"/>
      <w:marTop w:val="0"/>
      <w:marBottom w:val="0"/>
      <w:divBdr>
        <w:top w:val="none" w:sz="0" w:space="0" w:color="auto"/>
        <w:left w:val="none" w:sz="0" w:space="0" w:color="auto"/>
        <w:bottom w:val="none" w:sz="0" w:space="0" w:color="auto"/>
        <w:right w:val="none" w:sz="0" w:space="0" w:color="auto"/>
      </w:divBdr>
    </w:div>
    <w:div w:id="850753190">
      <w:bodyDiv w:val="1"/>
      <w:marLeft w:val="0"/>
      <w:marRight w:val="0"/>
      <w:marTop w:val="0"/>
      <w:marBottom w:val="0"/>
      <w:divBdr>
        <w:top w:val="none" w:sz="0" w:space="0" w:color="auto"/>
        <w:left w:val="none" w:sz="0" w:space="0" w:color="auto"/>
        <w:bottom w:val="none" w:sz="0" w:space="0" w:color="auto"/>
        <w:right w:val="none" w:sz="0" w:space="0" w:color="auto"/>
      </w:divBdr>
    </w:div>
    <w:div w:id="854421683">
      <w:bodyDiv w:val="1"/>
      <w:marLeft w:val="0"/>
      <w:marRight w:val="0"/>
      <w:marTop w:val="0"/>
      <w:marBottom w:val="0"/>
      <w:divBdr>
        <w:top w:val="none" w:sz="0" w:space="0" w:color="auto"/>
        <w:left w:val="none" w:sz="0" w:space="0" w:color="auto"/>
        <w:bottom w:val="none" w:sz="0" w:space="0" w:color="auto"/>
        <w:right w:val="none" w:sz="0" w:space="0" w:color="auto"/>
      </w:divBdr>
    </w:div>
    <w:div w:id="883828785">
      <w:bodyDiv w:val="1"/>
      <w:marLeft w:val="0"/>
      <w:marRight w:val="0"/>
      <w:marTop w:val="0"/>
      <w:marBottom w:val="0"/>
      <w:divBdr>
        <w:top w:val="none" w:sz="0" w:space="0" w:color="auto"/>
        <w:left w:val="none" w:sz="0" w:space="0" w:color="auto"/>
        <w:bottom w:val="none" w:sz="0" w:space="0" w:color="auto"/>
        <w:right w:val="none" w:sz="0" w:space="0" w:color="auto"/>
      </w:divBdr>
    </w:div>
    <w:div w:id="901988940">
      <w:bodyDiv w:val="1"/>
      <w:marLeft w:val="0"/>
      <w:marRight w:val="0"/>
      <w:marTop w:val="0"/>
      <w:marBottom w:val="0"/>
      <w:divBdr>
        <w:top w:val="none" w:sz="0" w:space="0" w:color="auto"/>
        <w:left w:val="none" w:sz="0" w:space="0" w:color="auto"/>
        <w:bottom w:val="none" w:sz="0" w:space="0" w:color="auto"/>
        <w:right w:val="none" w:sz="0" w:space="0" w:color="auto"/>
      </w:divBdr>
    </w:div>
    <w:div w:id="998655970">
      <w:bodyDiv w:val="1"/>
      <w:marLeft w:val="0"/>
      <w:marRight w:val="0"/>
      <w:marTop w:val="0"/>
      <w:marBottom w:val="0"/>
      <w:divBdr>
        <w:top w:val="none" w:sz="0" w:space="0" w:color="auto"/>
        <w:left w:val="none" w:sz="0" w:space="0" w:color="auto"/>
        <w:bottom w:val="none" w:sz="0" w:space="0" w:color="auto"/>
        <w:right w:val="none" w:sz="0" w:space="0" w:color="auto"/>
      </w:divBdr>
    </w:div>
    <w:div w:id="1001785187">
      <w:bodyDiv w:val="1"/>
      <w:marLeft w:val="0"/>
      <w:marRight w:val="0"/>
      <w:marTop w:val="0"/>
      <w:marBottom w:val="0"/>
      <w:divBdr>
        <w:top w:val="none" w:sz="0" w:space="0" w:color="auto"/>
        <w:left w:val="none" w:sz="0" w:space="0" w:color="auto"/>
        <w:bottom w:val="none" w:sz="0" w:space="0" w:color="auto"/>
        <w:right w:val="none" w:sz="0" w:space="0" w:color="auto"/>
      </w:divBdr>
    </w:div>
    <w:div w:id="1011179014">
      <w:bodyDiv w:val="1"/>
      <w:marLeft w:val="0"/>
      <w:marRight w:val="0"/>
      <w:marTop w:val="0"/>
      <w:marBottom w:val="0"/>
      <w:divBdr>
        <w:top w:val="none" w:sz="0" w:space="0" w:color="auto"/>
        <w:left w:val="none" w:sz="0" w:space="0" w:color="auto"/>
        <w:bottom w:val="none" w:sz="0" w:space="0" w:color="auto"/>
        <w:right w:val="none" w:sz="0" w:space="0" w:color="auto"/>
      </w:divBdr>
    </w:div>
    <w:div w:id="1025639820">
      <w:bodyDiv w:val="1"/>
      <w:marLeft w:val="0"/>
      <w:marRight w:val="0"/>
      <w:marTop w:val="0"/>
      <w:marBottom w:val="0"/>
      <w:divBdr>
        <w:top w:val="none" w:sz="0" w:space="0" w:color="auto"/>
        <w:left w:val="none" w:sz="0" w:space="0" w:color="auto"/>
        <w:bottom w:val="none" w:sz="0" w:space="0" w:color="auto"/>
        <w:right w:val="none" w:sz="0" w:space="0" w:color="auto"/>
      </w:divBdr>
    </w:div>
    <w:div w:id="1044599330">
      <w:bodyDiv w:val="1"/>
      <w:marLeft w:val="0"/>
      <w:marRight w:val="0"/>
      <w:marTop w:val="0"/>
      <w:marBottom w:val="0"/>
      <w:divBdr>
        <w:top w:val="none" w:sz="0" w:space="0" w:color="auto"/>
        <w:left w:val="none" w:sz="0" w:space="0" w:color="auto"/>
        <w:bottom w:val="none" w:sz="0" w:space="0" w:color="auto"/>
        <w:right w:val="none" w:sz="0" w:space="0" w:color="auto"/>
      </w:divBdr>
    </w:div>
    <w:div w:id="1083650962">
      <w:bodyDiv w:val="1"/>
      <w:marLeft w:val="0"/>
      <w:marRight w:val="0"/>
      <w:marTop w:val="0"/>
      <w:marBottom w:val="0"/>
      <w:divBdr>
        <w:top w:val="none" w:sz="0" w:space="0" w:color="auto"/>
        <w:left w:val="none" w:sz="0" w:space="0" w:color="auto"/>
        <w:bottom w:val="none" w:sz="0" w:space="0" w:color="auto"/>
        <w:right w:val="none" w:sz="0" w:space="0" w:color="auto"/>
      </w:divBdr>
    </w:div>
    <w:div w:id="1190341993">
      <w:bodyDiv w:val="1"/>
      <w:marLeft w:val="0"/>
      <w:marRight w:val="0"/>
      <w:marTop w:val="0"/>
      <w:marBottom w:val="0"/>
      <w:divBdr>
        <w:top w:val="none" w:sz="0" w:space="0" w:color="auto"/>
        <w:left w:val="none" w:sz="0" w:space="0" w:color="auto"/>
        <w:bottom w:val="none" w:sz="0" w:space="0" w:color="auto"/>
        <w:right w:val="none" w:sz="0" w:space="0" w:color="auto"/>
      </w:divBdr>
    </w:div>
    <w:div w:id="1258365604">
      <w:bodyDiv w:val="1"/>
      <w:marLeft w:val="0"/>
      <w:marRight w:val="0"/>
      <w:marTop w:val="0"/>
      <w:marBottom w:val="0"/>
      <w:divBdr>
        <w:top w:val="none" w:sz="0" w:space="0" w:color="auto"/>
        <w:left w:val="none" w:sz="0" w:space="0" w:color="auto"/>
        <w:bottom w:val="none" w:sz="0" w:space="0" w:color="auto"/>
        <w:right w:val="none" w:sz="0" w:space="0" w:color="auto"/>
      </w:divBdr>
    </w:div>
    <w:div w:id="1278873971">
      <w:bodyDiv w:val="1"/>
      <w:marLeft w:val="0"/>
      <w:marRight w:val="0"/>
      <w:marTop w:val="0"/>
      <w:marBottom w:val="0"/>
      <w:divBdr>
        <w:top w:val="none" w:sz="0" w:space="0" w:color="auto"/>
        <w:left w:val="none" w:sz="0" w:space="0" w:color="auto"/>
        <w:bottom w:val="none" w:sz="0" w:space="0" w:color="auto"/>
        <w:right w:val="none" w:sz="0" w:space="0" w:color="auto"/>
      </w:divBdr>
      <w:divsChild>
        <w:div w:id="217132811">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285698839">
      <w:bodyDiv w:val="1"/>
      <w:marLeft w:val="0"/>
      <w:marRight w:val="0"/>
      <w:marTop w:val="0"/>
      <w:marBottom w:val="0"/>
      <w:divBdr>
        <w:top w:val="none" w:sz="0" w:space="0" w:color="auto"/>
        <w:left w:val="none" w:sz="0" w:space="0" w:color="auto"/>
        <w:bottom w:val="none" w:sz="0" w:space="0" w:color="auto"/>
        <w:right w:val="none" w:sz="0" w:space="0" w:color="auto"/>
      </w:divBdr>
    </w:div>
    <w:div w:id="1348018835">
      <w:bodyDiv w:val="1"/>
      <w:marLeft w:val="0"/>
      <w:marRight w:val="0"/>
      <w:marTop w:val="0"/>
      <w:marBottom w:val="0"/>
      <w:divBdr>
        <w:top w:val="none" w:sz="0" w:space="0" w:color="auto"/>
        <w:left w:val="none" w:sz="0" w:space="0" w:color="auto"/>
        <w:bottom w:val="none" w:sz="0" w:space="0" w:color="auto"/>
        <w:right w:val="none" w:sz="0" w:space="0" w:color="auto"/>
      </w:divBdr>
    </w:div>
    <w:div w:id="1352490619">
      <w:bodyDiv w:val="1"/>
      <w:marLeft w:val="0"/>
      <w:marRight w:val="0"/>
      <w:marTop w:val="0"/>
      <w:marBottom w:val="0"/>
      <w:divBdr>
        <w:top w:val="none" w:sz="0" w:space="0" w:color="auto"/>
        <w:left w:val="none" w:sz="0" w:space="0" w:color="auto"/>
        <w:bottom w:val="none" w:sz="0" w:space="0" w:color="auto"/>
        <w:right w:val="none" w:sz="0" w:space="0" w:color="auto"/>
      </w:divBdr>
      <w:divsChild>
        <w:div w:id="1090397272">
          <w:marLeft w:val="0"/>
          <w:marRight w:val="0"/>
          <w:marTop w:val="0"/>
          <w:marBottom w:val="0"/>
          <w:divBdr>
            <w:top w:val="single" w:sz="6" w:space="0" w:color="000000"/>
            <w:left w:val="single" w:sz="6" w:space="4" w:color="000000"/>
            <w:bottom w:val="single" w:sz="6" w:space="0" w:color="000000"/>
            <w:right w:val="single" w:sz="6" w:space="4" w:color="000000"/>
          </w:divBdr>
        </w:div>
      </w:divsChild>
    </w:div>
    <w:div w:id="1436485967">
      <w:bodyDiv w:val="1"/>
      <w:marLeft w:val="0"/>
      <w:marRight w:val="0"/>
      <w:marTop w:val="0"/>
      <w:marBottom w:val="0"/>
      <w:divBdr>
        <w:top w:val="none" w:sz="0" w:space="0" w:color="auto"/>
        <w:left w:val="none" w:sz="0" w:space="0" w:color="auto"/>
        <w:bottom w:val="none" w:sz="0" w:space="0" w:color="auto"/>
        <w:right w:val="none" w:sz="0" w:space="0" w:color="auto"/>
      </w:divBdr>
    </w:div>
    <w:div w:id="1550415269">
      <w:bodyDiv w:val="1"/>
      <w:marLeft w:val="0"/>
      <w:marRight w:val="0"/>
      <w:marTop w:val="0"/>
      <w:marBottom w:val="0"/>
      <w:divBdr>
        <w:top w:val="none" w:sz="0" w:space="0" w:color="auto"/>
        <w:left w:val="none" w:sz="0" w:space="0" w:color="auto"/>
        <w:bottom w:val="none" w:sz="0" w:space="0" w:color="auto"/>
        <w:right w:val="none" w:sz="0" w:space="0" w:color="auto"/>
      </w:divBdr>
    </w:div>
    <w:div w:id="1599098339">
      <w:bodyDiv w:val="1"/>
      <w:marLeft w:val="0"/>
      <w:marRight w:val="0"/>
      <w:marTop w:val="0"/>
      <w:marBottom w:val="0"/>
      <w:divBdr>
        <w:top w:val="none" w:sz="0" w:space="0" w:color="auto"/>
        <w:left w:val="none" w:sz="0" w:space="0" w:color="auto"/>
        <w:bottom w:val="none" w:sz="0" w:space="0" w:color="auto"/>
        <w:right w:val="none" w:sz="0" w:space="0" w:color="auto"/>
      </w:divBdr>
    </w:div>
    <w:div w:id="1683168632">
      <w:bodyDiv w:val="1"/>
      <w:marLeft w:val="0"/>
      <w:marRight w:val="0"/>
      <w:marTop w:val="0"/>
      <w:marBottom w:val="0"/>
      <w:divBdr>
        <w:top w:val="none" w:sz="0" w:space="0" w:color="auto"/>
        <w:left w:val="none" w:sz="0" w:space="0" w:color="auto"/>
        <w:bottom w:val="none" w:sz="0" w:space="0" w:color="auto"/>
        <w:right w:val="none" w:sz="0" w:space="0" w:color="auto"/>
      </w:divBdr>
    </w:div>
    <w:div w:id="1784302750">
      <w:bodyDiv w:val="1"/>
      <w:marLeft w:val="0"/>
      <w:marRight w:val="0"/>
      <w:marTop w:val="0"/>
      <w:marBottom w:val="0"/>
      <w:divBdr>
        <w:top w:val="none" w:sz="0" w:space="0" w:color="auto"/>
        <w:left w:val="none" w:sz="0" w:space="0" w:color="auto"/>
        <w:bottom w:val="none" w:sz="0" w:space="0" w:color="auto"/>
        <w:right w:val="none" w:sz="0" w:space="0" w:color="auto"/>
      </w:divBdr>
    </w:div>
    <w:div w:id="1809470620">
      <w:bodyDiv w:val="1"/>
      <w:marLeft w:val="0"/>
      <w:marRight w:val="0"/>
      <w:marTop w:val="0"/>
      <w:marBottom w:val="0"/>
      <w:divBdr>
        <w:top w:val="none" w:sz="0" w:space="0" w:color="auto"/>
        <w:left w:val="none" w:sz="0" w:space="0" w:color="auto"/>
        <w:bottom w:val="none" w:sz="0" w:space="0" w:color="auto"/>
        <w:right w:val="none" w:sz="0" w:space="0" w:color="auto"/>
      </w:divBdr>
    </w:div>
    <w:div w:id="1878545164">
      <w:bodyDiv w:val="1"/>
      <w:marLeft w:val="0"/>
      <w:marRight w:val="0"/>
      <w:marTop w:val="0"/>
      <w:marBottom w:val="0"/>
      <w:divBdr>
        <w:top w:val="none" w:sz="0" w:space="0" w:color="auto"/>
        <w:left w:val="none" w:sz="0" w:space="0" w:color="auto"/>
        <w:bottom w:val="none" w:sz="0" w:space="0" w:color="auto"/>
        <w:right w:val="none" w:sz="0" w:space="0" w:color="auto"/>
      </w:divBdr>
    </w:div>
    <w:div w:id="1895264924">
      <w:bodyDiv w:val="1"/>
      <w:marLeft w:val="0"/>
      <w:marRight w:val="0"/>
      <w:marTop w:val="0"/>
      <w:marBottom w:val="0"/>
      <w:divBdr>
        <w:top w:val="none" w:sz="0" w:space="0" w:color="auto"/>
        <w:left w:val="none" w:sz="0" w:space="0" w:color="auto"/>
        <w:bottom w:val="none" w:sz="0" w:space="0" w:color="auto"/>
        <w:right w:val="none" w:sz="0" w:space="0" w:color="auto"/>
      </w:divBdr>
    </w:div>
    <w:div w:id="1927180782">
      <w:bodyDiv w:val="1"/>
      <w:marLeft w:val="0"/>
      <w:marRight w:val="0"/>
      <w:marTop w:val="0"/>
      <w:marBottom w:val="0"/>
      <w:divBdr>
        <w:top w:val="none" w:sz="0" w:space="0" w:color="auto"/>
        <w:left w:val="none" w:sz="0" w:space="0" w:color="auto"/>
        <w:bottom w:val="none" w:sz="0" w:space="0" w:color="auto"/>
        <w:right w:val="none" w:sz="0" w:space="0" w:color="auto"/>
      </w:divBdr>
    </w:div>
    <w:div w:id="1962569809">
      <w:bodyDiv w:val="1"/>
      <w:marLeft w:val="0"/>
      <w:marRight w:val="0"/>
      <w:marTop w:val="0"/>
      <w:marBottom w:val="0"/>
      <w:divBdr>
        <w:top w:val="none" w:sz="0" w:space="0" w:color="auto"/>
        <w:left w:val="none" w:sz="0" w:space="0" w:color="auto"/>
        <w:bottom w:val="none" w:sz="0" w:space="0" w:color="auto"/>
        <w:right w:val="none" w:sz="0" w:space="0" w:color="auto"/>
      </w:divBdr>
    </w:div>
    <w:div w:id="1966740949">
      <w:bodyDiv w:val="1"/>
      <w:marLeft w:val="0"/>
      <w:marRight w:val="0"/>
      <w:marTop w:val="0"/>
      <w:marBottom w:val="0"/>
      <w:divBdr>
        <w:top w:val="none" w:sz="0" w:space="0" w:color="auto"/>
        <w:left w:val="none" w:sz="0" w:space="0" w:color="auto"/>
        <w:bottom w:val="none" w:sz="0" w:space="0" w:color="auto"/>
        <w:right w:val="none" w:sz="0" w:space="0" w:color="auto"/>
      </w:divBdr>
    </w:div>
    <w:div w:id="1967814042">
      <w:bodyDiv w:val="1"/>
      <w:marLeft w:val="0"/>
      <w:marRight w:val="0"/>
      <w:marTop w:val="0"/>
      <w:marBottom w:val="0"/>
      <w:divBdr>
        <w:top w:val="none" w:sz="0" w:space="0" w:color="auto"/>
        <w:left w:val="none" w:sz="0" w:space="0" w:color="auto"/>
        <w:bottom w:val="none" w:sz="0" w:space="0" w:color="auto"/>
        <w:right w:val="none" w:sz="0" w:space="0" w:color="auto"/>
      </w:divBdr>
    </w:div>
    <w:div w:id="1998266892">
      <w:bodyDiv w:val="1"/>
      <w:marLeft w:val="0"/>
      <w:marRight w:val="0"/>
      <w:marTop w:val="0"/>
      <w:marBottom w:val="0"/>
      <w:divBdr>
        <w:top w:val="none" w:sz="0" w:space="0" w:color="auto"/>
        <w:left w:val="none" w:sz="0" w:space="0" w:color="auto"/>
        <w:bottom w:val="none" w:sz="0" w:space="0" w:color="auto"/>
        <w:right w:val="none" w:sz="0" w:space="0" w:color="auto"/>
      </w:divBdr>
    </w:div>
    <w:div w:id="2063557595">
      <w:bodyDiv w:val="1"/>
      <w:marLeft w:val="0"/>
      <w:marRight w:val="0"/>
      <w:marTop w:val="0"/>
      <w:marBottom w:val="0"/>
      <w:divBdr>
        <w:top w:val="none" w:sz="0" w:space="0" w:color="auto"/>
        <w:left w:val="none" w:sz="0" w:space="0" w:color="auto"/>
        <w:bottom w:val="none" w:sz="0" w:space="0" w:color="auto"/>
        <w:right w:val="none" w:sz="0" w:space="0" w:color="auto"/>
      </w:divBdr>
    </w:div>
    <w:div w:id="2080209303">
      <w:bodyDiv w:val="1"/>
      <w:marLeft w:val="0"/>
      <w:marRight w:val="0"/>
      <w:marTop w:val="0"/>
      <w:marBottom w:val="0"/>
      <w:divBdr>
        <w:top w:val="none" w:sz="0" w:space="0" w:color="auto"/>
        <w:left w:val="none" w:sz="0" w:space="0" w:color="auto"/>
        <w:bottom w:val="none" w:sz="0" w:space="0" w:color="auto"/>
        <w:right w:val="none" w:sz="0" w:space="0" w:color="auto"/>
      </w:divBdr>
    </w:div>
    <w:div w:id="21347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docs/6_p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u.gov.ua/sites/default/files/ndf/20-rp/201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3168-7D0D-4877-948B-D2C30714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25091</Words>
  <Characters>14302</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39315</CharactersWithSpaces>
  <SharedDoc>false</SharedDoc>
  <HLinks>
    <vt:vector size="12" baseType="variant">
      <vt:variant>
        <vt:i4>1114134</vt:i4>
      </vt:variant>
      <vt:variant>
        <vt:i4>3</vt:i4>
      </vt:variant>
      <vt:variant>
        <vt:i4>0</vt:i4>
      </vt:variant>
      <vt:variant>
        <vt:i4>5</vt:i4>
      </vt:variant>
      <vt:variant>
        <vt:lpwstr>http://www.ccu.gov.ua/sites/default/files/ndf/20-rp/2011.doc</vt:lpwstr>
      </vt:variant>
      <vt:variant>
        <vt:lpwstr/>
      </vt:variant>
      <vt:variant>
        <vt:i4>2228322</vt:i4>
      </vt:variant>
      <vt:variant>
        <vt:i4>0</vt:i4>
      </vt:variant>
      <vt:variant>
        <vt:i4>0</vt:i4>
      </vt:variant>
      <vt:variant>
        <vt:i4>5</vt:i4>
      </vt:variant>
      <vt:variant>
        <vt:lpwstr>http://www.ccu.gov.ua/sites/default/files/docs/6_p_2019.pdf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Pelio</dc:creator>
  <cp:keywords/>
  <cp:lastModifiedBy>Валентина М. Поліщук</cp:lastModifiedBy>
  <cp:revision>9</cp:revision>
  <cp:lastPrinted>2022-04-07T09:33:00Z</cp:lastPrinted>
  <dcterms:created xsi:type="dcterms:W3CDTF">2022-04-06T08:57:00Z</dcterms:created>
  <dcterms:modified xsi:type="dcterms:W3CDTF">2022-04-07T09:33:00Z</dcterms:modified>
</cp:coreProperties>
</file>